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2" w:type="dxa"/>
        <w:jc w:val="center"/>
        <w:tblBorders>
          <w:top w:val="single" w:sz="8" w:space="0" w:color="auto"/>
          <w:bottom w:val="single" w:sz="12" w:space="0" w:color="auto"/>
        </w:tblBorders>
        <w:tblLook w:val="0000" w:firstRow="0" w:lastRow="0" w:firstColumn="0" w:lastColumn="0" w:noHBand="0" w:noVBand="0"/>
      </w:tblPr>
      <w:tblGrid>
        <w:gridCol w:w="2518"/>
        <w:gridCol w:w="5364"/>
        <w:gridCol w:w="2306"/>
        <w:gridCol w:w="14"/>
      </w:tblGrid>
      <w:tr w:rsidR="007E30D9" w:rsidRPr="00C05631" w:rsidTr="007E5FC3">
        <w:trPr>
          <w:gridAfter w:val="1"/>
          <w:wAfter w:w="14" w:type="dxa"/>
          <w:cantSplit/>
          <w:trHeight w:val="1569"/>
          <w:jc w:val="center"/>
        </w:trPr>
        <w:tc>
          <w:tcPr>
            <w:tcW w:w="10188" w:type="dxa"/>
            <w:gridSpan w:val="3"/>
            <w:tcBorders>
              <w:top w:val="nil"/>
            </w:tcBorders>
          </w:tcPr>
          <w:p w:rsidR="007E30D9" w:rsidRPr="00C05631" w:rsidRDefault="007E30D9" w:rsidP="007E5FC3">
            <w:pPr>
              <w:pBdr>
                <w:top w:val="single" w:sz="12" w:space="1" w:color="auto"/>
              </w:pBdr>
              <w:jc w:val="center"/>
              <w:rPr>
                <w:rFonts w:ascii="Arial" w:hAnsi="Arial" w:cs="Arial"/>
                <w:b/>
              </w:rPr>
            </w:pPr>
            <w:r w:rsidRPr="00C05631">
              <w:rPr>
                <w:rFonts w:ascii="Arial" w:hAnsi="Arial" w:cs="Arial"/>
                <w:b/>
              </w:rPr>
              <w:t xml:space="preserve">  ЕВРАЗИЙСКИЙ СОВЕТ ПО СТАНДАРТИЗАЦИИ, МЕТРОЛОГИИ И СЕРТИФИКАЦИИ</w:t>
            </w:r>
          </w:p>
          <w:p w:rsidR="007E30D9" w:rsidRPr="00C05631" w:rsidRDefault="007E30D9" w:rsidP="007E5FC3">
            <w:pPr>
              <w:pBdr>
                <w:top w:val="single" w:sz="12" w:space="1" w:color="auto"/>
              </w:pBdr>
              <w:jc w:val="center"/>
              <w:rPr>
                <w:rFonts w:ascii="Arial" w:hAnsi="Arial" w:cs="Arial"/>
                <w:lang w:val="en-US"/>
              </w:rPr>
            </w:pPr>
            <w:r w:rsidRPr="00C05631">
              <w:rPr>
                <w:rFonts w:ascii="Arial" w:hAnsi="Arial" w:cs="Arial"/>
                <w:lang w:val="en-US"/>
              </w:rPr>
              <w:t>(</w:t>
            </w:r>
            <w:r w:rsidRPr="00C05631">
              <w:rPr>
                <w:rFonts w:ascii="Arial" w:hAnsi="Arial" w:cs="Arial"/>
              </w:rPr>
              <w:t>ЕАСС</w:t>
            </w:r>
            <w:r w:rsidRPr="00C05631">
              <w:rPr>
                <w:rFonts w:ascii="Arial" w:hAnsi="Arial" w:cs="Arial"/>
                <w:lang w:val="en-US"/>
              </w:rPr>
              <w:t>)</w:t>
            </w:r>
          </w:p>
          <w:p w:rsidR="007E30D9" w:rsidRPr="00C05631" w:rsidRDefault="007E30D9" w:rsidP="007E5FC3">
            <w:pPr>
              <w:jc w:val="center"/>
              <w:rPr>
                <w:rFonts w:ascii="Arial" w:hAnsi="Arial" w:cs="Arial"/>
                <w:lang w:val="en-US"/>
              </w:rPr>
            </w:pPr>
          </w:p>
          <w:p w:rsidR="007E30D9" w:rsidRPr="00C05631" w:rsidRDefault="007E30D9" w:rsidP="007E5FC3">
            <w:pPr>
              <w:jc w:val="center"/>
              <w:rPr>
                <w:rFonts w:ascii="Arial" w:hAnsi="Arial" w:cs="Arial"/>
                <w:b/>
                <w:lang w:val="en-US"/>
              </w:rPr>
            </w:pPr>
            <w:r w:rsidRPr="00C05631">
              <w:rPr>
                <w:rFonts w:ascii="Arial" w:hAnsi="Arial" w:cs="Arial"/>
                <w:b/>
                <w:lang w:val="en-US"/>
              </w:rPr>
              <w:t>EURO-AZIAN COUNCIL FOR STANDARDIZATION, METROLOGY AND CERTIFICATION</w:t>
            </w:r>
          </w:p>
          <w:p w:rsidR="007E30D9" w:rsidRPr="00C05631" w:rsidRDefault="007E30D9" w:rsidP="007E5FC3">
            <w:pPr>
              <w:pBdr>
                <w:bottom w:val="single" w:sz="12" w:space="1" w:color="auto"/>
              </w:pBdr>
              <w:jc w:val="center"/>
              <w:rPr>
                <w:rFonts w:ascii="Arial" w:hAnsi="Arial" w:cs="Arial"/>
                <w:b/>
              </w:rPr>
            </w:pPr>
            <w:r w:rsidRPr="00C05631">
              <w:rPr>
                <w:rFonts w:ascii="Arial" w:hAnsi="Arial" w:cs="Arial"/>
                <w:b/>
                <w:lang w:val="en-US"/>
              </w:rPr>
              <w:t>(EASC)</w:t>
            </w:r>
          </w:p>
          <w:p w:rsidR="007E30D9" w:rsidRPr="00C05631" w:rsidRDefault="007E30D9" w:rsidP="007E5FC3">
            <w:pPr>
              <w:pBdr>
                <w:bottom w:val="single" w:sz="12" w:space="1" w:color="auto"/>
              </w:pBdr>
              <w:jc w:val="center"/>
              <w:rPr>
                <w:rFonts w:ascii="Arial" w:hAnsi="Arial" w:cs="Arial"/>
                <w:b/>
              </w:rPr>
            </w:pPr>
          </w:p>
          <w:p w:rsidR="007E30D9" w:rsidRPr="00C05631" w:rsidRDefault="007E30D9" w:rsidP="007E5FC3">
            <w:pPr>
              <w:jc w:val="center"/>
              <w:rPr>
                <w:rFonts w:ascii="Arial" w:hAnsi="Arial" w:cs="Arial"/>
                <w:snapToGrid w:val="0"/>
                <w:lang w:val="en-US"/>
              </w:rPr>
            </w:pPr>
          </w:p>
        </w:tc>
      </w:tr>
      <w:tr w:rsidR="007E30D9" w:rsidRPr="005F79D9" w:rsidTr="007E5FC3">
        <w:trPr>
          <w:trHeight w:val="1833"/>
          <w:jc w:val="center"/>
        </w:trPr>
        <w:tc>
          <w:tcPr>
            <w:tcW w:w="2518" w:type="dxa"/>
          </w:tcPr>
          <w:p w:rsidR="007E30D9" w:rsidRPr="00C05631" w:rsidRDefault="007E30D9" w:rsidP="007E5FC3">
            <w:pPr>
              <w:jc w:val="both"/>
              <w:rPr>
                <w:rFonts w:ascii="Arial" w:hAnsi="Arial" w:cs="Arial"/>
                <w:snapToGrid w:val="0"/>
              </w:rPr>
            </w:pPr>
            <w:r w:rsidRPr="00C05631">
              <w:rPr>
                <w:rFonts w:ascii="Arial" w:hAnsi="Arial" w:cs="Arial"/>
                <w:noProof/>
              </w:rPr>
              <w:drawing>
                <wp:anchor distT="0" distB="0" distL="114300" distR="114300" simplePos="0" relativeHeight="251659264" behindDoc="0" locked="0" layoutInCell="1" allowOverlap="0" wp14:anchorId="48EBB0F5" wp14:editId="14F0802C">
                  <wp:simplePos x="0" y="0"/>
                  <wp:positionH relativeFrom="column">
                    <wp:posOffset>71120</wp:posOffset>
                  </wp:positionH>
                  <wp:positionV relativeFrom="paragraph">
                    <wp:posOffset>-46990</wp:posOffset>
                  </wp:positionV>
                  <wp:extent cx="1029970" cy="99822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29970" cy="998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4" w:type="dxa"/>
          </w:tcPr>
          <w:p w:rsidR="007E30D9" w:rsidRPr="00C05631" w:rsidRDefault="007E30D9" w:rsidP="007E5FC3">
            <w:pPr>
              <w:jc w:val="both"/>
              <w:rPr>
                <w:rFonts w:ascii="Arial" w:hAnsi="Arial" w:cs="Arial"/>
                <w:snapToGrid w:val="0"/>
              </w:rPr>
            </w:pPr>
          </w:p>
          <w:p w:rsidR="007E30D9" w:rsidRPr="00C05631" w:rsidRDefault="007E30D9" w:rsidP="007E5FC3">
            <w:pPr>
              <w:ind w:right="-250"/>
              <w:jc w:val="both"/>
              <w:rPr>
                <w:rFonts w:ascii="Arial" w:hAnsi="Arial" w:cs="Arial"/>
                <w:b/>
              </w:rPr>
            </w:pPr>
            <w:r w:rsidRPr="00C05631">
              <w:rPr>
                <w:rFonts w:ascii="Arial" w:hAnsi="Arial" w:cs="Arial"/>
                <w:b/>
              </w:rPr>
              <w:t xml:space="preserve">М Е Ж Г О С У Д А Р С Т В Е Н </w:t>
            </w:r>
            <w:proofErr w:type="spellStart"/>
            <w:proofErr w:type="gramStart"/>
            <w:r w:rsidRPr="00C05631">
              <w:rPr>
                <w:rFonts w:ascii="Arial" w:hAnsi="Arial" w:cs="Arial"/>
                <w:b/>
              </w:rPr>
              <w:t>Н</w:t>
            </w:r>
            <w:proofErr w:type="spellEnd"/>
            <w:proofErr w:type="gramEnd"/>
            <w:r w:rsidRPr="00C05631">
              <w:rPr>
                <w:rFonts w:ascii="Arial" w:hAnsi="Arial" w:cs="Arial"/>
                <w:b/>
              </w:rPr>
              <w:t xml:space="preserve"> Ы Й</w:t>
            </w:r>
          </w:p>
          <w:p w:rsidR="007E30D9" w:rsidRPr="00C05631" w:rsidRDefault="007E30D9" w:rsidP="007E5FC3">
            <w:pPr>
              <w:jc w:val="both"/>
              <w:rPr>
                <w:rFonts w:ascii="Arial" w:hAnsi="Arial" w:cs="Arial"/>
                <w:snapToGrid w:val="0"/>
              </w:rPr>
            </w:pPr>
            <w:r w:rsidRPr="00C05631">
              <w:rPr>
                <w:rFonts w:ascii="Arial" w:hAnsi="Arial" w:cs="Arial"/>
                <w:b/>
              </w:rPr>
              <w:t xml:space="preserve">                    С Т А Н Д А </w:t>
            </w:r>
            <w:proofErr w:type="gramStart"/>
            <w:r w:rsidRPr="00C05631">
              <w:rPr>
                <w:rFonts w:ascii="Arial" w:hAnsi="Arial" w:cs="Arial"/>
                <w:b/>
              </w:rPr>
              <w:t>Р</w:t>
            </w:r>
            <w:proofErr w:type="gramEnd"/>
            <w:r w:rsidRPr="00C05631">
              <w:rPr>
                <w:rFonts w:ascii="Arial" w:hAnsi="Arial" w:cs="Arial"/>
                <w:b/>
              </w:rPr>
              <w:t xml:space="preserve"> Т</w:t>
            </w:r>
          </w:p>
        </w:tc>
        <w:tc>
          <w:tcPr>
            <w:tcW w:w="2320" w:type="dxa"/>
            <w:gridSpan w:val="2"/>
          </w:tcPr>
          <w:p w:rsidR="00B83568" w:rsidRPr="00C05631" w:rsidRDefault="00B83568" w:rsidP="007E5FC3">
            <w:pPr>
              <w:spacing w:before="120"/>
              <w:jc w:val="both"/>
              <w:rPr>
                <w:rFonts w:ascii="Arial" w:hAnsi="Arial" w:cs="Arial"/>
                <w:b/>
                <w:bCs/>
                <w:snapToGrid w:val="0"/>
              </w:rPr>
            </w:pPr>
          </w:p>
          <w:p w:rsidR="00B83568" w:rsidRPr="00FF573B" w:rsidRDefault="00B83568" w:rsidP="00B83568">
            <w:pPr>
              <w:ind w:left="-53"/>
              <w:rPr>
                <w:rFonts w:ascii="Arial" w:eastAsia="Arial" w:hAnsi="Arial" w:cs="Arial"/>
                <w:b/>
              </w:rPr>
            </w:pPr>
            <w:r w:rsidRPr="00B83568">
              <w:rPr>
                <w:rFonts w:ascii="Arial" w:eastAsia="Arial" w:hAnsi="Arial" w:cs="Arial"/>
                <w:b/>
              </w:rPr>
              <w:t xml:space="preserve">ГОСТ </w:t>
            </w:r>
            <w:r w:rsidR="00FF573B">
              <w:rPr>
                <w:rFonts w:ascii="Arial" w:eastAsia="Arial" w:hAnsi="Arial" w:cs="Arial"/>
                <w:b/>
                <w:lang w:val="en-US"/>
              </w:rPr>
              <w:t>EN</w:t>
            </w:r>
            <w:r w:rsidR="00FF573B">
              <w:rPr>
                <w:rFonts w:ascii="Arial" w:eastAsia="Arial" w:hAnsi="Arial" w:cs="Arial"/>
                <w:b/>
              </w:rPr>
              <w:t>1673</w:t>
            </w:r>
            <w:r w:rsidR="00DC5E13">
              <w:rPr>
                <w:rFonts w:ascii="Arial" w:eastAsia="Arial" w:hAnsi="Arial" w:cs="Arial"/>
                <w:b/>
              </w:rPr>
              <w:t xml:space="preserve"> </w:t>
            </w:r>
            <w:r w:rsidR="00FF573B">
              <w:rPr>
                <w:rFonts w:ascii="Arial" w:eastAsia="Arial" w:hAnsi="Arial" w:cs="Arial"/>
                <w:b/>
              </w:rPr>
              <w:t>-</w:t>
            </w:r>
          </w:p>
          <w:p w:rsidR="007E30D9" w:rsidRPr="00957B61" w:rsidRDefault="00B83568" w:rsidP="00B52C82">
            <w:pPr>
              <w:ind w:left="-53"/>
              <w:rPr>
                <w:rFonts w:ascii="Arial" w:hAnsi="Arial" w:cs="Arial"/>
                <w:bCs/>
                <w:i/>
                <w:snapToGrid w:val="0"/>
              </w:rPr>
            </w:pPr>
            <w:r w:rsidRPr="00957B61">
              <w:rPr>
                <w:rFonts w:ascii="Arial" w:eastAsia="Arial" w:hAnsi="Arial" w:cs="Arial"/>
                <w:i/>
              </w:rPr>
              <w:t xml:space="preserve">(проект, KZ, </w:t>
            </w:r>
            <w:r w:rsidR="00FF573B">
              <w:rPr>
                <w:rFonts w:ascii="Arial" w:eastAsia="Arial" w:hAnsi="Arial" w:cs="Arial"/>
                <w:i/>
              </w:rPr>
              <w:t xml:space="preserve">первая </w:t>
            </w:r>
            <w:r w:rsidR="005221BE" w:rsidRPr="00957B61">
              <w:rPr>
                <w:rFonts w:ascii="Arial" w:eastAsia="Arial" w:hAnsi="Arial" w:cs="Arial"/>
                <w:i/>
              </w:rPr>
              <w:t>р</w:t>
            </w:r>
            <w:r w:rsidRPr="00957B61">
              <w:rPr>
                <w:rFonts w:ascii="Arial" w:eastAsia="Arial" w:hAnsi="Arial" w:cs="Arial"/>
                <w:i/>
              </w:rPr>
              <w:t>едакция)</w:t>
            </w:r>
          </w:p>
        </w:tc>
      </w:tr>
    </w:tbl>
    <w:p w:rsidR="00984D79" w:rsidRPr="002C2B37" w:rsidRDefault="00984D79" w:rsidP="00984D79">
      <w:pPr>
        <w:ind w:right="1418"/>
        <w:jc w:val="both"/>
        <w:rPr>
          <w:rFonts w:ascii="Arial" w:hAnsi="Arial" w:cs="Arial"/>
          <w:snapToGrid w:val="0"/>
        </w:rPr>
      </w:pPr>
    </w:p>
    <w:p w:rsidR="00984D79" w:rsidRDefault="00984D79" w:rsidP="00984D79">
      <w:pPr>
        <w:spacing w:line="360" w:lineRule="auto"/>
        <w:jc w:val="both"/>
        <w:rPr>
          <w:rFonts w:ascii="Arial" w:hAnsi="Arial" w:cs="Arial"/>
          <w:b/>
          <w:snapToGrid w:val="0"/>
        </w:rPr>
      </w:pPr>
    </w:p>
    <w:p w:rsidR="00A70DD8" w:rsidRPr="002C2B37" w:rsidRDefault="00A70DD8" w:rsidP="00984D79">
      <w:pPr>
        <w:spacing w:line="360" w:lineRule="auto"/>
        <w:jc w:val="both"/>
        <w:rPr>
          <w:rFonts w:ascii="Arial" w:hAnsi="Arial" w:cs="Arial"/>
          <w:b/>
          <w:snapToGrid w:val="0"/>
        </w:rPr>
      </w:pPr>
    </w:p>
    <w:p w:rsidR="00984D79" w:rsidRPr="002C2B37" w:rsidRDefault="00984D79" w:rsidP="00984D79">
      <w:pPr>
        <w:spacing w:line="360" w:lineRule="auto"/>
        <w:jc w:val="both"/>
        <w:rPr>
          <w:rFonts w:ascii="Arial" w:hAnsi="Arial" w:cs="Arial"/>
          <w:b/>
          <w:snapToGrid w:val="0"/>
        </w:rPr>
      </w:pPr>
    </w:p>
    <w:p w:rsidR="00FF573B" w:rsidRDefault="001A44D5" w:rsidP="00984D79">
      <w:pPr>
        <w:spacing w:line="360" w:lineRule="auto"/>
        <w:jc w:val="center"/>
        <w:rPr>
          <w:rFonts w:ascii="Arial" w:hAnsi="Arial" w:cs="Arial"/>
          <w:b/>
          <w:snapToGrid w:val="0"/>
        </w:rPr>
      </w:pPr>
      <w:r>
        <w:rPr>
          <w:rFonts w:ascii="Arial" w:hAnsi="Arial" w:cs="Arial"/>
          <w:b/>
          <w:snapToGrid w:val="0"/>
        </w:rPr>
        <w:t>МАШИНЫ ДЛЯ ОБРАБОТКИ ПИЩЕВЫХ ПРОДУКТОВ</w:t>
      </w:r>
    </w:p>
    <w:p w:rsidR="00A70DD8" w:rsidRDefault="00A70DD8" w:rsidP="00984D79">
      <w:pPr>
        <w:spacing w:line="360" w:lineRule="auto"/>
        <w:jc w:val="center"/>
        <w:rPr>
          <w:rFonts w:ascii="Arial" w:hAnsi="Arial" w:cs="Arial"/>
          <w:b/>
          <w:snapToGrid w:val="0"/>
        </w:rPr>
      </w:pPr>
    </w:p>
    <w:p w:rsidR="00FF573B" w:rsidRDefault="001A44D5" w:rsidP="00984D79">
      <w:pPr>
        <w:spacing w:line="360" w:lineRule="auto"/>
        <w:jc w:val="center"/>
        <w:rPr>
          <w:rFonts w:ascii="Arial" w:hAnsi="Arial" w:cs="Arial"/>
          <w:b/>
          <w:snapToGrid w:val="0"/>
        </w:rPr>
      </w:pPr>
      <w:r>
        <w:rPr>
          <w:rFonts w:ascii="Arial" w:hAnsi="Arial" w:cs="Arial"/>
          <w:b/>
          <w:snapToGrid w:val="0"/>
        </w:rPr>
        <w:t>ПЕЧИ ВРАЩАЮЩИЕСЯ</w:t>
      </w:r>
    </w:p>
    <w:p w:rsidR="00A70DD8" w:rsidRDefault="00A70DD8" w:rsidP="00984D79">
      <w:pPr>
        <w:spacing w:line="360" w:lineRule="auto"/>
        <w:jc w:val="center"/>
        <w:rPr>
          <w:rFonts w:ascii="Arial" w:hAnsi="Arial" w:cs="Arial"/>
          <w:b/>
          <w:snapToGrid w:val="0"/>
        </w:rPr>
      </w:pPr>
      <w:r>
        <w:rPr>
          <w:rFonts w:ascii="Arial" w:hAnsi="Arial" w:cs="Arial"/>
          <w:b/>
          <w:snapToGrid w:val="0"/>
        </w:rPr>
        <w:t>Требования по безопасности и гигиене</w:t>
      </w:r>
    </w:p>
    <w:p w:rsidR="00984D79" w:rsidRPr="002C2B37" w:rsidRDefault="00984D79" w:rsidP="00F75F06">
      <w:pPr>
        <w:spacing w:line="360" w:lineRule="auto"/>
        <w:jc w:val="right"/>
        <w:rPr>
          <w:rFonts w:ascii="Arial" w:hAnsi="Arial" w:cs="Arial"/>
          <w:b/>
          <w:snapToGrid w:val="0"/>
        </w:rPr>
      </w:pPr>
    </w:p>
    <w:p w:rsidR="00B83568" w:rsidRPr="00DF0AD9" w:rsidRDefault="00B83568" w:rsidP="00B83568">
      <w:pPr>
        <w:jc w:val="center"/>
        <w:rPr>
          <w:rFonts w:ascii="Arial" w:eastAsia="Arial" w:hAnsi="Arial" w:cs="Arial"/>
        </w:rPr>
      </w:pPr>
    </w:p>
    <w:p w:rsidR="00B83568" w:rsidRPr="00B83568" w:rsidRDefault="00A70DD8" w:rsidP="00B83568">
      <w:pPr>
        <w:jc w:val="center"/>
        <w:rPr>
          <w:rFonts w:ascii="Arial" w:eastAsia="Arial" w:hAnsi="Arial" w:cs="Arial"/>
          <w:lang w:bidi="ru-RU"/>
        </w:rPr>
      </w:pPr>
      <w:r>
        <w:rPr>
          <w:rFonts w:ascii="Arial" w:eastAsia="Arial" w:hAnsi="Arial" w:cs="Arial"/>
          <w:lang w:bidi="ru-RU"/>
        </w:rPr>
        <w:t>(</w:t>
      </w:r>
      <w:r w:rsidRPr="00A70DD8">
        <w:rPr>
          <w:rFonts w:ascii="Arial" w:eastAsia="Arial" w:hAnsi="Arial" w:cs="Arial"/>
          <w:lang w:bidi="ru-RU"/>
        </w:rPr>
        <w:t>EN1673</w:t>
      </w:r>
      <w:r>
        <w:rPr>
          <w:rFonts w:ascii="Arial" w:eastAsia="Arial" w:hAnsi="Arial" w:cs="Arial"/>
          <w:lang w:bidi="ru-RU"/>
        </w:rPr>
        <w:t>:</w:t>
      </w:r>
      <w:r w:rsidR="00361725">
        <w:rPr>
          <w:rFonts w:ascii="Arial" w:eastAsia="Arial" w:hAnsi="Arial" w:cs="Arial"/>
          <w:lang w:bidi="ru-RU"/>
        </w:rPr>
        <w:t>2020</w:t>
      </w:r>
      <w:r w:rsidR="00B83568" w:rsidRPr="00B83568">
        <w:rPr>
          <w:rFonts w:ascii="Arial" w:eastAsia="Arial" w:hAnsi="Arial" w:cs="Arial"/>
          <w:lang w:bidi="ru-RU"/>
        </w:rPr>
        <w:t>,</w:t>
      </w:r>
      <w:r w:rsidR="00B83568" w:rsidRPr="00B83568">
        <w:rPr>
          <w:rFonts w:ascii="Arial" w:hAnsi="Arial" w:cs="Arial"/>
        </w:rPr>
        <w:t xml:space="preserve"> </w:t>
      </w:r>
      <w:r w:rsidR="00B83568" w:rsidRPr="00B83568">
        <w:rPr>
          <w:rFonts w:ascii="Arial" w:hAnsi="Arial" w:cs="Arial"/>
          <w:lang w:val="en-US"/>
        </w:rPr>
        <w:t>IDT</w:t>
      </w:r>
      <w:r w:rsidR="00B83568" w:rsidRPr="00B83568">
        <w:rPr>
          <w:rFonts w:ascii="Arial" w:eastAsia="Arial" w:hAnsi="Arial" w:cs="Arial"/>
          <w:lang w:bidi="ru-RU"/>
        </w:rPr>
        <w:t>)</w:t>
      </w:r>
    </w:p>
    <w:p w:rsidR="00B83568" w:rsidRPr="00B83568" w:rsidRDefault="00B83568" w:rsidP="00B83568">
      <w:pPr>
        <w:ind w:left="567"/>
        <w:jc w:val="center"/>
        <w:rPr>
          <w:rFonts w:ascii="Arial" w:eastAsia="Arial" w:hAnsi="Arial" w:cs="Arial"/>
          <w:i/>
          <w:lang w:bidi="ru-RU"/>
        </w:rPr>
      </w:pPr>
    </w:p>
    <w:p w:rsidR="00B83568" w:rsidRDefault="00B83568" w:rsidP="00984D79">
      <w:pPr>
        <w:pStyle w:val="32"/>
        <w:shd w:val="clear" w:color="auto" w:fill="auto"/>
        <w:spacing w:before="0" w:after="0" w:line="720" w:lineRule="auto"/>
        <w:ind w:left="40"/>
        <w:jc w:val="center"/>
        <w:rPr>
          <w:bCs/>
          <w:snapToGrid w:val="0"/>
          <w:sz w:val="22"/>
          <w:szCs w:val="22"/>
        </w:rPr>
      </w:pPr>
    </w:p>
    <w:p w:rsidR="00984D79" w:rsidRPr="002C2B37" w:rsidRDefault="00984D79" w:rsidP="00984D79">
      <w:pPr>
        <w:pStyle w:val="32"/>
        <w:shd w:val="clear" w:color="auto" w:fill="auto"/>
        <w:spacing w:before="0" w:after="0" w:line="720" w:lineRule="auto"/>
        <w:ind w:left="40"/>
        <w:jc w:val="center"/>
        <w:rPr>
          <w:sz w:val="22"/>
          <w:szCs w:val="22"/>
        </w:rPr>
      </w:pPr>
      <w:r w:rsidRPr="002C2B37">
        <w:rPr>
          <w:bCs/>
          <w:snapToGrid w:val="0"/>
          <w:sz w:val="22"/>
          <w:szCs w:val="22"/>
        </w:rPr>
        <w:t>Настоящий проект стандарта не подлежит применению до его принятия</w:t>
      </w:r>
    </w:p>
    <w:p w:rsidR="00984D79" w:rsidRPr="002C2B37" w:rsidRDefault="00984D79" w:rsidP="00984D79">
      <w:pPr>
        <w:jc w:val="center"/>
        <w:rPr>
          <w:rFonts w:ascii="Arial" w:hAnsi="Arial" w:cs="Arial"/>
          <w:b/>
        </w:rPr>
      </w:pPr>
    </w:p>
    <w:p w:rsidR="00984D79" w:rsidRPr="002C2B37" w:rsidRDefault="00984D79" w:rsidP="00984D79">
      <w:pPr>
        <w:jc w:val="center"/>
        <w:rPr>
          <w:rFonts w:ascii="Arial" w:hAnsi="Arial" w:cs="Arial"/>
          <w:b/>
        </w:rPr>
      </w:pPr>
    </w:p>
    <w:p w:rsidR="00984D79" w:rsidRPr="002C2B37" w:rsidRDefault="00984D79" w:rsidP="00984D79">
      <w:pPr>
        <w:jc w:val="center"/>
        <w:rPr>
          <w:rFonts w:ascii="Arial" w:hAnsi="Arial" w:cs="Arial"/>
          <w:b/>
        </w:rPr>
      </w:pPr>
    </w:p>
    <w:p w:rsidR="00984D79" w:rsidRPr="002C2B37" w:rsidRDefault="00984D79" w:rsidP="00984D79">
      <w:pPr>
        <w:jc w:val="center"/>
        <w:rPr>
          <w:rFonts w:ascii="Arial" w:hAnsi="Arial" w:cs="Arial"/>
          <w:b/>
        </w:rPr>
      </w:pPr>
    </w:p>
    <w:p w:rsidR="00984D79" w:rsidRPr="002C2B37" w:rsidRDefault="00984D79" w:rsidP="00984D79">
      <w:pPr>
        <w:jc w:val="center"/>
        <w:rPr>
          <w:rFonts w:ascii="Arial" w:hAnsi="Arial" w:cs="Arial"/>
          <w:b/>
        </w:rPr>
      </w:pPr>
    </w:p>
    <w:p w:rsidR="00984D79" w:rsidRDefault="00984D79" w:rsidP="00984D79">
      <w:pPr>
        <w:jc w:val="center"/>
        <w:rPr>
          <w:rFonts w:ascii="Arial" w:hAnsi="Arial" w:cs="Arial"/>
          <w:b/>
        </w:rPr>
      </w:pPr>
    </w:p>
    <w:p w:rsidR="00E76B89" w:rsidRDefault="00E76B89" w:rsidP="00984D79">
      <w:pPr>
        <w:jc w:val="center"/>
        <w:rPr>
          <w:rFonts w:ascii="Arial" w:hAnsi="Arial" w:cs="Arial"/>
          <w:b/>
        </w:rPr>
      </w:pPr>
    </w:p>
    <w:p w:rsidR="00E76B89" w:rsidRDefault="00E76B89" w:rsidP="00984D79">
      <w:pPr>
        <w:jc w:val="center"/>
        <w:rPr>
          <w:rFonts w:ascii="Arial" w:hAnsi="Arial" w:cs="Arial"/>
          <w:b/>
        </w:rPr>
      </w:pPr>
    </w:p>
    <w:p w:rsidR="005221BE" w:rsidRDefault="005221BE" w:rsidP="00984D79">
      <w:pPr>
        <w:jc w:val="center"/>
        <w:rPr>
          <w:rFonts w:ascii="Arial" w:hAnsi="Arial" w:cs="Arial"/>
          <w:b/>
        </w:rPr>
      </w:pPr>
    </w:p>
    <w:p w:rsidR="005221BE" w:rsidRDefault="005221BE" w:rsidP="00984D79">
      <w:pPr>
        <w:jc w:val="center"/>
        <w:rPr>
          <w:rFonts w:ascii="Arial" w:hAnsi="Arial" w:cs="Arial"/>
          <w:b/>
        </w:rPr>
      </w:pPr>
    </w:p>
    <w:p w:rsidR="00E76B89" w:rsidRDefault="00E76B89" w:rsidP="00984D79">
      <w:pPr>
        <w:jc w:val="center"/>
        <w:rPr>
          <w:rFonts w:ascii="Arial" w:hAnsi="Arial" w:cs="Arial"/>
          <w:b/>
        </w:rPr>
      </w:pPr>
    </w:p>
    <w:p w:rsidR="006A3964" w:rsidRPr="002C2B37" w:rsidRDefault="006A3964" w:rsidP="00984D79">
      <w:pPr>
        <w:jc w:val="center"/>
        <w:rPr>
          <w:rFonts w:ascii="Arial" w:hAnsi="Arial" w:cs="Arial"/>
          <w:b/>
          <w:sz w:val="22"/>
          <w:szCs w:val="22"/>
        </w:rPr>
      </w:pPr>
    </w:p>
    <w:p w:rsidR="00984D79" w:rsidRPr="001F6C82" w:rsidRDefault="00984D79" w:rsidP="00984D79">
      <w:pPr>
        <w:jc w:val="center"/>
        <w:rPr>
          <w:rFonts w:ascii="Arial" w:hAnsi="Arial" w:cs="Arial"/>
          <w:b/>
          <w:sz w:val="22"/>
          <w:szCs w:val="22"/>
        </w:rPr>
      </w:pPr>
      <w:r w:rsidRPr="001F6C82">
        <w:rPr>
          <w:rFonts w:ascii="Arial" w:hAnsi="Arial" w:cs="Arial"/>
          <w:b/>
          <w:sz w:val="22"/>
          <w:szCs w:val="22"/>
        </w:rPr>
        <w:t>Минск</w:t>
      </w:r>
    </w:p>
    <w:p w:rsidR="00984D79" w:rsidRPr="001F6C82" w:rsidRDefault="00984D79" w:rsidP="00984D79">
      <w:pPr>
        <w:jc w:val="center"/>
        <w:rPr>
          <w:rFonts w:ascii="Arial" w:hAnsi="Arial" w:cs="Arial"/>
          <w:b/>
          <w:sz w:val="22"/>
          <w:szCs w:val="22"/>
        </w:rPr>
      </w:pPr>
      <w:r w:rsidRPr="001F6C82">
        <w:rPr>
          <w:rFonts w:ascii="Arial" w:hAnsi="Arial" w:cs="Arial"/>
          <w:b/>
          <w:sz w:val="22"/>
          <w:szCs w:val="22"/>
        </w:rPr>
        <w:t>Евразийский совет по стандартизации, метрологии и сертификации</w:t>
      </w:r>
    </w:p>
    <w:p w:rsidR="00984D79" w:rsidRPr="001F6C82" w:rsidRDefault="00602765" w:rsidP="00984D79">
      <w:pPr>
        <w:jc w:val="center"/>
        <w:rPr>
          <w:rFonts w:ascii="Arial" w:hAnsi="Arial" w:cs="Arial"/>
          <w:b/>
          <w:sz w:val="22"/>
          <w:szCs w:val="22"/>
        </w:rPr>
      </w:pPr>
      <w:r w:rsidRPr="001F6C82">
        <w:rPr>
          <w:rFonts w:ascii="Arial" w:hAnsi="Arial" w:cs="Arial"/>
          <w:b/>
          <w:sz w:val="22"/>
          <w:szCs w:val="22"/>
        </w:rPr>
        <w:t>20__</w:t>
      </w:r>
    </w:p>
    <w:p w:rsidR="007E5FC3" w:rsidRPr="007E5FC3" w:rsidRDefault="007E5FC3" w:rsidP="007E5FC3">
      <w:pPr>
        <w:jc w:val="center"/>
        <w:rPr>
          <w:rFonts w:ascii="Arial" w:hAnsi="Arial" w:cs="Arial"/>
          <w:b/>
        </w:rPr>
      </w:pPr>
      <w:r w:rsidRPr="007E5FC3">
        <w:rPr>
          <w:rFonts w:ascii="Arial" w:hAnsi="Arial" w:cs="Arial"/>
          <w:b/>
        </w:rPr>
        <w:lastRenderedPageBreak/>
        <w:t>Предисловие</w:t>
      </w:r>
    </w:p>
    <w:p w:rsidR="007E5FC3" w:rsidRPr="007E5FC3" w:rsidRDefault="007E5FC3" w:rsidP="007E5FC3">
      <w:pPr>
        <w:jc w:val="both"/>
        <w:rPr>
          <w:rFonts w:ascii="Arial" w:hAnsi="Arial" w:cs="Arial"/>
        </w:rPr>
      </w:pPr>
    </w:p>
    <w:p w:rsidR="009C20C4" w:rsidRPr="009C20C4" w:rsidRDefault="009C20C4" w:rsidP="009C20C4">
      <w:pPr>
        <w:spacing w:line="276" w:lineRule="auto"/>
        <w:ind w:firstLine="567"/>
        <w:jc w:val="both"/>
        <w:rPr>
          <w:rFonts w:ascii="Arial" w:hAnsi="Arial" w:cs="Arial"/>
        </w:rPr>
      </w:pPr>
      <w:r w:rsidRPr="009C20C4">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9C20C4" w:rsidRPr="009C20C4" w:rsidRDefault="009C20C4" w:rsidP="009C20C4">
      <w:pPr>
        <w:spacing w:line="276" w:lineRule="auto"/>
        <w:ind w:firstLine="567"/>
        <w:jc w:val="both"/>
        <w:rPr>
          <w:rFonts w:ascii="Arial" w:hAnsi="Arial" w:cs="Arial"/>
        </w:rPr>
      </w:pPr>
      <w:r w:rsidRPr="009C20C4">
        <w:rPr>
          <w:rFonts w:ascii="Arial" w:hAnsi="Arial" w:cs="Arial"/>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7E5FC3" w:rsidRPr="00C05631" w:rsidRDefault="007E5FC3" w:rsidP="007E5FC3">
      <w:pPr>
        <w:ind w:firstLine="709"/>
        <w:rPr>
          <w:rFonts w:ascii="Arial" w:hAnsi="Arial" w:cs="Arial"/>
          <w:b/>
        </w:rPr>
      </w:pPr>
    </w:p>
    <w:p w:rsidR="007E5FC3" w:rsidRDefault="007E5FC3" w:rsidP="007E5FC3">
      <w:pPr>
        <w:ind w:firstLine="709"/>
        <w:rPr>
          <w:rFonts w:ascii="Arial" w:hAnsi="Arial" w:cs="Arial"/>
          <w:b/>
        </w:rPr>
      </w:pPr>
      <w:r w:rsidRPr="00C05631">
        <w:rPr>
          <w:rFonts w:ascii="Arial" w:hAnsi="Arial" w:cs="Arial"/>
          <w:b/>
        </w:rPr>
        <w:t>Сведения о стандарте</w:t>
      </w:r>
    </w:p>
    <w:p w:rsidR="005221BE" w:rsidRPr="003235EA" w:rsidRDefault="005221BE" w:rsidP="005221BE">
      <w:pPr>
        <w:ind w:firstLine="567"/>
        <w:jc w:val="both"/>
        <w:rPr>
          <w:rFonts w:ascii="Arial" w:hAnsi="Arial" w:cs="Arial"/>
        </w:rPr>
      </w:pPr>
      <w:r w:rsidRPr="003235EA">
        <w:rPr>
          <w:rFonts w:ascii="Arial" w:hAnsi="Arial" w:cs="Arial"/>
        </w:rPr>
        <w:t>1 ПОДГОТОВЛЕН Республиканским государственным предприятием на праве хозяйственного ведения «</w:t>
      </w:r>
      <w:r w:rsidR="009C20C4">
        <w:rPr>
          <w:rFonts w:ascii="Arial" w:hAnsi="Arial" w:cs="Arial"/>
        </w:rPr>
        <w:t>Казахстанский</w:t>
      </w:r>
      <w:r w:rsidRPr="003235EA">
        <w:rPr>
          <w:rFonts w:ascii="Arial" w:hAnsi="Arial" w:cs="Arial"/>
        </w:rPr>
        <w:t xml:space="preserve">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международного стандарта, указанного в пункте 4.</w:t>
      </w:r>
    </w:p>
    <w:p w:rsidR="005221BE" w:rsidRPr="003235EA" w:rsidRDefault="005221BE" w:rsidP="005221BE">
      <w:pPr>
        <w:ind w:firstLine="567"/>
        <w:jc w:val="both"/>
        <w:rPr>
          <w:rFonts w:ascii="Arial" w:hAnsi="Arial" w:cs="Arial"/>
        </w:rPr>
      </w:pPr>
      <w:r w:rsidRPr="003235EA">
        <w:rPr>
          <w:rFonts w:ascii="Arial" w:hAnsi="Arial" w:cs="Arial"/>
        </w:rPr>
        <w:t>2 ВНЕСЕН Комитетом технического регулирования и метрологии Министерства торговли и интеграции Республики Казахстан</w:t>
      </w:r>
    </w:p>
    <w:p w:rsidR="005221BE" w:rsidRPr="003235EA" w:rsidRDefault="005221BE" w:rsidP="005221BE">
      <w:pPr>
        <w:ind w:firstLine="567"/>
        <w:jc w:val="both"/>
        <w:rPr>
          <w:rFonts w:ascii="Arial" w:hAnsi="Arial" w:cs="Arial"/>
        </w:rPr>
      </w:pPr>
      <w:r w:rsidRPr="003235EA">
        <w:rPr>
          <w:rFonts w:ascii="Arial" w:hAnsi="Arial" w:cs="Arial"/>
        </w:rPr>
        <w:t xml:space="preserve">3 ПРИНЯТ Евразийским советом по стандартизации, метрологии и сертификации (протокол № ….. </w:t>
      </w:r>
      <w:proofErr w:type="gramStart"/>
      <w:r w:rsidRPr="003235EA">
        <w:rPr>
          <w:rFonts w:ascii="Arial" w:hAnsi="Arial" w:cs="Arial"/>
        </w:rPr>
        <w:t>от</w:t>
      </w:r>
      <w:proofErr w:type="gramEnd"/>
      <w:r w:rsidRPr="003235EA">
        <w:rPr>
          <w:rFonts w:ascii="Arial" w:hAnsi="Arial" w:cs="Arial"/>
        </w:rPr>
        <w:t xml:space="preserve"> ……)</w:t>
      </w:r>
    </w:p>
    <w:p w:rsidR="005221BE" w:rsidRPr="003235EA" w:rsidRDefault="005221BE" w:rsidP="005221BE">
      <w:pPr>
        <w:ind w:firstLine="567"/>
        <w:jc w:val="both"/>
        <w:rPr>
          <w:rFonts w:ascii="Arial" w:hAnsi="Arial" w:cs="Arial"/>
        </w:rPr>
      </w:pPr>
      <w:r w:rsidRPr="003235EA">
        <w:rPr>
          <w:rFonts w:ascii="Arial" w:hAnsi="Arial" w:cs="Arial"/>
        </w:rPr>
        <w:t>За принятие проголосовали:</w:t>
      </w:r>
    </w:p>
    <w:tbl>
      <w:tblPr>
        <w:tblW w:w="9696"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7"/>
        <w:gridCol w:w="2028"/>
        <w:gridCol w:w="4961"/>
      </w:tblGrid>
      <w:tr w:rsidR="005221BE" w:rsidRPr="003235EA" w:rsidTr="00794850">
        <w:trPr>
          <w:trHeight w:val="1222"/>
        </w:trPr>
        <w:tc>
          <w:tcPr>
            <w:tcW w:w="2707"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5221BE" w:rsidRPr="003235EA" w:rsidRDefault="005221BE" w:rsidP="00794850">
            <w:pPr>
              <w:spacing w:line="276" w:lineRule="auto"/>
              <w:jc w:val="center"/>
              <w:rPr>
                <w:rFonts w:ascii="Arial" w:hAnsi="Arial" w:cs="Arial"/>
              </w:rPr>
            </w:pPr>
            <w:r w:rsidRPr="003235EA">
              <w:rPr>
                <w:rFonts w:ascii="Arial" w:hAnsi="Arial" w:cs="Arial"/>
              </w:rPr>
              <w:t>Краткое наименование страны по МК</w:t>
            </w:r>
          </w:p>
          <w:p w:rsidR="005221BE" w:rsidRPr="003235EA" w:rsidRDefault="005221BE" w:rsidP="00794850">
            <w:pPr>
              <w:spacing w:line="276" w:lineRule="auto"/>
              <w:jc w:val="center"/>
              <w:rPr>
                <w:rFonts w:ascii="Arial" w:hAnsi="Arial" w:cs="Arial"/>
              </w:rPr>
            </w:pPr>
            <w:r w:rsidRPr="003235EA">
              <w:rPr>
                <w:rFonts w:ascii="Arial" w:hAnsi="Arial" w:cs="Arial"/>
              </w:rPr>
              <w:t>(ИСО 3166) 004–97</w:t>
            </w:r>
          </w:p>
        </w:tc>
        <w:tc>
          <w:tcPr>
            <w:tcW w:w="202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5221BE" w:rsidRPr="003235EA" w:rsidRDefault="005221BE" w:rsidP="00794850">
            <w:pPr>
              <w:spacing w:line="276" w:lineRule="auto"/>
              <w:jc w:val="center"/>
              <w:rPr>
                <w:rFonts w:ascii="Arial" w:hAnsi="Arial" w:cs="Arial"/>
              </w:rPr>
            </w:pPr>
            <w:r w:rsidRPr="003235EA">
              <w:rPr>
                <w:rFonts w:ascii="Arial" w:hAnsi="Arial" w:cs="Arial"/>
              </w:rPr>
              <w:t>Код страны по МК (ИСО 3166) 004–97</w:t>
            </w:r>
          </w:p>
        </w:tc>
        <w:tc>
          <w:tcPr>
            <w:tcW w:w="4961"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rsidR="005221BE" w:rsidRPr="003235EA" w:rsidRDefault="005221BE" w:rsidP="00794850">
            <w:pPr>
              <w:spacing w:line="276" w:lineRule="auto"/>
              <w:jc w:val="center"/>
              <w:rPr>
                <w:rFonts w:ascii="Arial" w:hAnsi="Arial" w:cs="Arial"/>
              </w:rPr>
            </w:pPr>
            <w:r w:rsidRPr="003235EA">
              <w:rPr>
                <w:rFonts w:ascii="Arial" w:hAnsi="Arial" w:cs="Arial"/>
              </w:rPr>
              <w:t>Сокращенное наименование</w:t>
            </w:r>
          </w:p>
          <w:p w:rsidR="005221BE" w:rsidRPr="003235EA" w:rsidRDefault="005221BE" w:rsidP="00794850">
            <w:pPr>
              <w:spacing w:line="276" w:lineRule="auto"/>
              <w:jc w:val="center"/>
              <w:rPr>
                <w:rFonts w:ascii="Arial" w:hAnsi="Arial" w:cs="Arial"/>
              </w:rPr>
            </w:pPr>
            <w:r w:rsidRPr="003235EA">
              <w:rPr>
                <w:rFonts w:ascii="Arial" w:hAnsi="Arial" w:cs="Arial"/>
              </w:rPr>
              <w:t>национального органа</w:t>
            </w:r>
          </w:p>
          <w:p w:rsidR="005221BE" w:rsidRPr="003235EA" w:rsidRDefault="005221BE" w:rsidP="00794850">
            <w:pPr>
              <w:spacing w:line="276" w:lineRule="auto"/>
              <w:jc w:val="center"/>
              <w:rPr>
                <w:rFonts w:ascii="Arial" w:hAnsi="Arial" w:cs="Arial"/>
              </w:rPr>
            </w:pPr>
            <w:r w:rsidRPr="003235EA">
              <w:rPr>
                <w:rFonts w:ascii="Arial" w:hAnsi="Arial" w:cs="Arial"/>
              </w:rPr>
              <w:t>по стандартизации</w:t>
            </w:r>
          </w:p>
        </w:tc>
      </w:tr>
      <w:tr w:rsidR="005221BE" w:rsidRPr="003235EA" w:rsidTr="00794850">
        <w:trPr>
          <w:trHeight w:val="170"/>
        </w:trPr>
        <w:tc>
          <w:tcPr>
            <w:tcW w:w="2707" w:type="dxa"/>
            <w:tcBorders>
              <w:top w:val="double" w:sz="4" w:space="0" w:color="auto"/>
              <w:left w:val="single" w:sz="4" w:space="0" w:color="auto"/>
              <w:bottom w:val="single" w:sz="4" w:space="0" w:color="auto"/>
              <w:right w:val="single" w:sz="4" w:space="0" w:color="auto"/>
            </w:tcBorders>
            <w:tcMar>
              <w:left w:w="57" w:type="dxa"/>
              <w:right w:w="57" w:type="dxa"/>
            </w:tcMar>
          </w:tcPr>
          <w:p w:rsidR="005221BE" w:rsidRPr="003235EA" w:rsidRDefault="005221BE" w:rsidP="00794850">
            <w:pPr>
              <w:spacing w:line="276" w:lineRule="auto"/>
              <w:jc w:val="both"/>
              <w:rPr>
                <w:rFonts w:ascii="Arial" w:hAnsi="Arial" w:cs="Arial"/>
              </w:rPr>
            </w:pPr>
          </w:p>
        </w:tc>
        <w:tc>
          <w:tcPr>
            <w:tcW w:w="2028" w:type="dxa"/>
            <w:tcBorders>
              <w:top w:val="double" w:sz="4" w:space="0" w:color="auto"/>
              <w:left w:val="single" w:sz="4" w:space="0" w:color="auto"/>
              <w:bottom w:val="single" w:sz="4" w:space="0" w:color="auto"/>
              <w:right w:val="single" w:sz="4" w:space="0" w:color="auto"/>
            </w:tcBorders>
            <w:tcMar>
              <w:left w:w="57" w:type="dxa"/>
              <w:right w:w="57" w:type="dxa"/>
            </w:tcMar>
          </w:tcPr>
          <w:p w:rsidR="005221BE" w:rsidRPr="003235EA" w:rsidRDefault="005221BE" w:rsidP="00794850">
            <w:pPr>
              <w:spacing w:line="276" w:lineRule="auto"/>
              <w:jc w:val="center"/>
              <w:rPr>
                <w:rFonts w:ascii="Arial" w:hAnsi="Arial" w:cs="Arial"/>
              </w:rPr>
            </w:pPr>
          </w:p>
        </w:tc>
        <w:tc>
          <w:tcPr>
            <w:tcW w:w="4961" w:type="dxa"/>
            <w:tcBorders>
              <w:top w:val="double" w:sz="4" w:space="0" w:color="auto"/>
              <w:left w:val="single" w:sz="4" w:space="0" w:color="auto"/>
              <w:bottom w:val="single" w:sz="4" w:space="0" w:color="auto"/>
              <w:right w:val="single" w:sz="4" w:space="0" w:color="auto"/>
            </w:tcBorders>
            <w:tcMar>
              <w:left w:w="57" w:type="dxa"/>
              <w:right w:w="57" w:type="dxa"/>
            </w:tcMar>
          </w:tcPr>
          <w:p w:rsidR="005221BE" w:rsidRPr="003235EA" w:rsidRDefault="005221BE" w:rsidP="00794850">
            <w:pPr>
              <w:spacing w:line="276" w:lineRule="auto"/>
              <w:jc w:val="both"/>
              <w:rPr>
                <w:rFonts w:ascii="Arial" w:hAnsi="Arial" w:cs="Arial"/>
              </w:rPr>
            </w:pPr>
          </w:p>
        </w:tc>
      </w:tr>
    </w:tbl>
    <w:p w:rsidR="005221BE" w:rsidRPr="00C05631" w:rsidRDefault="005221BE" w:rsidP="005221BE">
      <w:pPr>
        <w:ind w:firstLine="709"/>
        <w:rPr>
          <w:rFonts w:ascii="Arial" w:hAnsi="Arial" w:cs="Arial"/>
          <w:b/>
        </w:rPr>
      </w:pPr>
    </w:p>
    <w:p w:rsidR="009C20C4" w:rsidRPr="00E66CD8" w:rsidRDefault="005221BE" w:rsidP="00E66CD8">
      <w:pPr>
        <w:ind w:firstLine="567"/>
        <w:jc w:val="both"/>
        <w:rPr>
          <w:rFonts w:ascii="Arial" w:hAnsi="Arial" w:cs="Arial"/>
          <w:color w:val="000000"/>
          <w:lang w:val="en-US"/>
        </w:rPr>
      </w:pPr>
      <w:r w:rsidRPr="00C05631">
        <w:rPr>
          <w:rFonts w:ascii="Arial" w:hAnsi="Arial" w:cs="Arial"/>
          <w:color w:val="2D2D2D"/>
          <w:spacing w:val="2"/>
          <w:shd w:val="clear" w:color="auto" w:fill="FFFFFF"/>
        </w:rPr>
        <w:t xml:space="preserve">4 </w:t>
      </w:r>
      <w:r w:rsidR="009C20C4" w:rsidRPr="00B83568">
        <w:rPr>
          <w:rFonts w:ascii="Arial" w:hAnsi="Arial" w:cs="Arial"/>
          <w:color w:val="000000"/>
        </w:rPr>
        <w:t>Настоящий с</w:t>
      </w:r>
      <w:r w:rsidR="00EB0B0F">
        <w:rPr>
          <w:rFonts w:ascii="Arial" w:hAnsi="Arial" w:cs="Arial"/>
          <w:color w:val="000000"/>
        </w:rPr>
        <w:t>тандарт идентичен европейскому</w:t>
      </w:r>
      <w:r w:rsidR="00790BBF">
        <w:rPr>
          <w:rFonts w:ascii="Arial" w:hAnsi="Arial" w:cs="Arial"/>
          <w:color w:val="000000"/>
        </w:rPr>
        <w:t xml:space="preserve"> региональному</w:t>
      </w:r>
      <w:r w:rsidR="009C20C4" w:rsidRPr="00B83568">
        <w:rPr>
          <w:rFonts w:ascii="Arial" w:hAnsi="Arial" w:cs="Arial"/>
          <w:color w:val="000000"/>
        </w:rPr>
        <w:t xml:space="preserve"> стандарту </w:t>
      </w:r>
      <w:r w:rsidR="009C20C4">
        <w:rPr>
          <w:rFonts w:ascii="Arial" w:hAnsi="Arial" w:cs="Arial"/>
          <w:color w:val="000000"/>
        </w:rPr>
        <w:t xml:space="preserve">                               </w:t>
      </w:r>
      <w:r w:rsidR="00EB0B0F" w:rsidRPr="00EB0B0F">
        <w:rPr>
          <w:rFonts w:ascii="Arial" w:hAnsi="Arial" w:cs="Arial"/>
          <w:color w:val="000000"/>
          <w:lang w:val="en-US"/>
        </w:rPr>
        <w:t>EN</w:t>
      </w:r>
      <w:r w:rsidR="00EB0B0F" w:rsidRPr="00EB0B0F">
        <w:rPr>
          <w:rFonts w:ascii="Arial" w:hAnsi="Arial" w:cs="Arial"/>
          <w:color w:val="000000"/>
        </w:rPr>
        <w:t>1673</w:t>
      </w:r>
      <w:r w:rsidR="00EB0B0F">
        <w:rPr>
          <w:rFonts w:ascii="Arial" w:hAnsi="Arial" w:cs="Arial"/>
          <w:color w:val="000000"/>
        </w:rPr>
        <w:t>-2020</w:t>
      </w:r>
      <w:r w:rsidR="001A44D5">
        <w:rPr>
          <w:rFonts w:ascii="Arial" w:hAnsi="Arial" w:cs="Arial"/>
          <w:color w:val="000000"/>
        </w:rPr>
        <w:t xml:space="preserve"> </w:t>
      </w:r>
      <w:r w:rsidR="001A44D5" w:rsidRPr="001A44D5">
        <w:rPr>
          <w:rFonts w:ascii="Arial" w:hAnsi="Arial" w:cs="Arial"/>
          <w:color w:val="000000"/>
        </w:rPr>
        <w:t>«Машины для обработки пищевых продуктов. Печи</w:t>
      </w:r>
      <w:r w:rsidR="001A44D5" w:rsidRPr="00E66CD8">
        <w:rPr>
          <w:rFonts w:ascii="Arial" w:hAnsi="Arial" w:cs="Arial"/>
          <w:color w:val="000000"/>
          <w:lang w:val="en-US"/>
        </w:rPr>
        <w:t xml:space="preserve"> </w:t>
      </w:r>
      <w:r w:rsidR="001A44D5" w:rsidRPr="001A44D5">
        <w:rPr>
          <w:rFonts w:ascii="Arial" w:hAnsi="Arial" w:cs="Arial"/>
          <w:color w:val="000000"/>
        </w:rPr>
        <w:t>вращающиеся</w:t>
      </w:r>
      <w:r w:rsidR="001A44D5" w:rsidRPr="00E66CD8">
        <w:rPr>
          <w:rFonts w:ascii="Arial" w:hAnsi="Arial" w:cs="Arial"/>
          <w:color w:val="000000"/>
          <w:lang w:val="en-US"/>
        </w:rPr>
        <w:t xml:space="preserve">. </w:t>
      </w:r>
      <w:r w:rsidR="001A44D5" w:rsidRPr="001A44D5">
        <w:rPr>
          <w:rFonts w:ascii="Arial" w:hAnsi="Arial" w:cs="Arial"/>
          <w:color w:val="000000"/>
        </w:rPr>
        <w:t>Требования</w:t>
      </w:r>
      <w:r w:rsidR="001A44D5" w:rsidRPr="00E66CD8">
        <w:rPr>
          <w:rFonts w:ascii="Arial" w:hAnsi="Arial" w:cs="Arial"/>
          <w:color w:val="000000"/>
          <w:lang w:val="en-US"/>
        </w:rPr>
        <w:t xml:space="preserve"> </w:t>
      </w:r>
      <w:r w:rsidR="001A44D5" w:rsidRPr="001A44D5">
        <w:rPr>
          <w:rFonts w:ascii="Arial" w:hAnsi="Arial" w:cs="Arial"/>
          <w:color w:val="000000"/>
        </w:rPr>
        <w:t>безопасности</w:t>
      </w:r>
      <w:r w:rsidR="001A44D5" w:rsidRPr="00E66CD8">
        <w:rPr>
          <w:rFonts w:ascii="Arial" w:hAnsi="Arial" w:cs="Arial"/>
          <w:color w:val="000000"/>
          <w:lang w:val="en-US"/>
        </w:rPr>
        <w:t xml:space="preserve"> </w:t>
      </w:r>
      <w:r w:rsidR="001A44D5" w:rsidRPr="001A44D5">
        <w:rPr>
          <w:rFonts w:ascii="Arial" w:hAnsi="Arial" w:cs="Arial"/>
          <w:color w:val="000000"/>
        </w:rPr>
        <w:t>и</w:t>
      </w:r>
      <w:r w:rsidR="001A44D5" w:rsidRPr="00E66CD8">
        <w:rPr>
          <w:rFonts w:ascii="Arial" w:hAnsi="Arial" w:cs="Arial"/>
          <w:color w:val="000000"/>
          <w:lang w:val="en-US"/>
        </w:rPr>
        <w:t xml:space="preserve"> </w:t>
      </w:r>
      <w:r w:rsidR="001A44D5" w:rsidRPr="001A44D5">
        <w:rPr>
          <w:rFonts w:ascii="Arial" w:hAnsi="Arial" w:cs="Arial"/>
          <w:color w:val="000000"/>
        </w:rPr>
        <w:t>гигиены</w:t>
      </w:r>
      <w:r w:rsidR="001A44D5" w:rsidRPr="00E66CD8">
        <w:rPr>
          <w:rFonts w:ascii="Arial" w:hAnsi="Arial" w:cs="Arial"/>
          <w:color w:val="000000"/>
          <w:lang w:val="en-US"/>
        </w:rPr>
        <w:t>»</w:t>
      </w:r>
      <w:r w:rsidR="00EB0B0F" w:rsidRPr="00E66CD8">
        <w:rPr>
          <w:rFonts w:ascii="Arial" w:hAnsi="Arial" w:cs="Arial"/>
          <w:color w:val="000000"/>
          <w:lang w:val="en-US"/>
        </w:rPr>
        <w:t xml:space="preserve"> </w:t>
      </w:r>
      <w:r w:rsidR="009C20C4" w:rsidRPr="00E66CD8">
        <w:rPr>
          <w:rFonts w:ascii="Arial" w:hAnsi="Arial" w:cs="Arial"/>
          <w:color w:val="000000"/>
          <w:lang w:val="en-US"/>
        </w:rPr>
        <w:t xml:space="preserve"> (</w:t>
      </w:r>
      <w:r w:rsidR="00E66CD8" w:rsidRPr="00E66CD8">
        <w:rPr>
          <w:rFonts w:ascii="Arial" w:hAnsi="Arial" w:cs="Arial"/>
          <w:color w:val="000000"/>
          <w:lang w:val="en-US"/>
        </w:rPr>
        <w:t>Food processing machinery - Rotary rack ovens - Safety and hygiene requirements</w:t>
      </w:r>
      <w:r w:rsidR="009C20C4" w:rsidRPr="00E66CD8">
        <w:rPr>
          <w:rFonts w:ascii="Arial" w:hAnsi="Arial" w:cs="Arial"/>
          <w:color w:val="000000"/>
          <w:lang w:val="en-US"/>
        </w:rPr>
        <w:t xml:space="preserve">, </w:t>
      </w:r>
      <w:r w:rsidR="009C20C4" w:rsidRPr="00B83568">
        <w:rPr>
          <w:rFonts w:ascii="Arial" w:hAnsi="Arial" w:cs="Arial"/>
          <w:color w:val="000000"/>
          <w:lang w:val="en-US"/>
        </w:rPr>
        <w:t>IDT</w:t>
      </w:r>
      <w:r w:rsidR="009C20C4" w:rsidRPr="00E66CD8">
        <w:rPr>
          <w:rFonts w:ascii="Arial" w:hAnsi="Arial" w:cs="Arial"/>
          <w:color w:val="000000"/>
          <w:lang w:val="en-US"/>
        </w:rPr>
        <w:t>).</w:t>
      </w:r>
    </w:p>
    <w:p w:rsidR="00E92D75" w:rsidRDefault="00E66CD8" w:rsidP="009C20C4">
      <w:pPr>
        <w:ind w:firstLine="567"/>
        <w:jc w:val="both"/>
        <w:rPr>
          <w:rFonts w:ascii="Arial" w:hAnsi="Arial" w:cs="Arial"/>
          <w:color w:val="000000"/>
        </w:rPr>
      </w:pPr>
      <w:r>
        <w:rPr>
          <w:rFonts w:ascii="Arial" w:hAnsi="Arial" w:cs="Arial"/>
          <w:color w:val="000000"/>
        </w:rPr>
        <w:t xml:space="preserve">Европейский  </w:t>
      </w:r>
      <w:r w:rsidR="00790BBF">
        <w:rPr>
          <w:rFonts w:ascii="Arial" w:hAnsi="Arial" w:cs="Arial"/>
          <w:color w:val="000000"/>
        </w:rPr>
        <w:t xml:space="preserve">региональный </w:t>
      </w:r>
      <w:r>
        <w:rPr>
          <w:rFonts w:ascii="Arial" w:hAnsi="Arial" w:cs="Arial"/>
          <w:color w:val="000000"/>
        </w:rPr>
        <w:t>стандарт</w:t>
      </w:r>
      <w:r w:rsidRPr="00E66CD8">
        <w:t xml:space="preserve"> </w:t>
      </w:r>
      <w:r w:rsidRPr="00E66CD8">
        <w:rPr>
          <w:rFonts w:ascii="Arial" w:hAnsi="Arial" w:cs="Arial"/>
          <w:color w:val="000000"/>
        </w:rPr>
        <w:t>EN1673:2020</w:t>
      </w:r>
      <w:r w:rsidR="009C20C4" w:rsidRPr="00B83568">
        <w:rPr>
          <w:rFonts w:ascii="Arial" w:hAnsi="Arial" w:cs="Arial"/>
          <w:color w:val="000000"/>
        </w:rPr>
        <w:t xml:space="preserve"> </w:t>
      </w:r>
      <w:r w:rsidR="009C20C4">
        <w:rPr>
          <w:rFonts w:ascii="Arial" w:hAnsi="Arial" w:cs="Arial"/>
          <w:color w:val="000000"/>
        </w:rPr>
        <w:t>разработан</w:t>
      </w:r>
      <w:r w:rsidR="00E92D75" w:rsidRPr="00E92D75">
        <w:rPr>
          <w:rFonts w:ascii="Arial" w:hAnsi="Arial" w:cs="Arial"/>
          <w:color w:val="000000"/>
        </w:rPr>
        <w:t xml:space="preserve"> Те</w:t>
      </w:r>
      <w:r w:rsidR="007E634B">
        <w:rPr>
          <w:rFonts w:ascii="Arial" w:hAnsi="Arial" w:cs="Arial"/>
          <w:color w:val="000000"/>
        </w:rPr>
        <w:t>хническим комитетом CEN/TC 153 «</w:t>
      </w:r>
      <w:r w:rsidR="00E92D75" w:rsidRPr="00E92D75">
        <w:rPr>
          <w:rFonts w:ascii="Arial" w:hAnsi="Arial" w:cs="Arial"/>
          <w:color w:val="000000"/>
        </w:rPr>
        <w:t xml:space="preserve">Оборудование, предназначенное для использования </w:t>
      </w:r>
      <w:r w:rsidR="007E634B">
        <w:rPr>
          <w:rFonts w:ascii="Arial" w:hAnsi="Arial" w:cs="Arial"/>
          <w:color w:val="000000"/>
        </w:rPr>
        <w:t>с пищевыми продуктами и кормами»</w:t>
      </w:r>
      <w:r w:rsidR="00E92D75" w:rsidRPr="00E92D75">
        <w:rPr>
          <w:rFonts w:ascii="Arial" w:hAnsi="Arial" w:cs="Arial"/>
          <w:color w:val="000000"/>
        </w:rPr>
        <w:t>, секретариат которого находится в ведении DIN.</w:t>
      </w:r>
    </w:p>
    <w:p w:rsidR="005221BE" w:rsidRPr="003235EA" w:rsidRDefault="005221BE" w:rsidP="005221BE">
      <w:pPr>
        <w:widowControl w:val="0"/>
        <w:adjustRightInd w:val="0"/>
        <w:ind w:firstLine="567"/>
        <w:jc w:val="both"/>
        <w:textAlignment w:val="baseline"/>
        <w:rPr>
          <w:rFonts w:ascii="Arial" w:hAnsi="Arial" w:cs="Arial"/>
        </w:rPr>
      </w:pPr>
      <w:r w:rsidRPr="003235EA">
        <w:rPr>
          <w:rFonts w:ascii="Arial" w:hAnsi="Arial" w:cs="Arial"/>
        </w:rPr>
        <w:t>Перевод с английского языка (</w:t>
      </w:r>
      <w:proofErr w:type="spellStart"/>
      <w:r w:rsidRPr="003235EA">
        <w:rPr>
          <w:rFonts w:ascii="Arial" w:hAnsi="Arial" w:cs="Arial"/>
        </w:rPr>
        <w:t>en</w:t>
      </w:r>
      <w:proofErr w:type="spellEnd"/>
      <w:r w:rsidRPr="003235EA">
        <w:rPr>
          <w:rFonts w:ascii="Arial" w:hAnsi="Arial" w:cs="Arial"/>
        </w:rPr>
        <w:t>).</w:t>
      </w:r>
    </w:p>
    <w:p w:rsidR="005221BE" w:rsidRPr="003235EA" w:rsidRDefault="005221BE" w:rsidP="005221BE">
      <w:pPr>
        <w:widowControl w:val="0"/>
        <w:adjustRightInd w:val="0"/>
        <w:ind w:firstLine="567"/>
        <w:jc w:val="both"/>
        <w:textAlignment w:val="baseline"/>
        <w:rPr>
          <w:rFonts w:ascii="Arial" w:hAnsi="Arial" w:cs="Arial"/>
        </w:rPr>
      </w:pPr>
      <w:r w:rsidRPr="003235EA">
        <w:rPr>
          <w:rFonts w:ascii="Arial" w:hAnsi="Arial" w:cs="Arial"/>
        </w:rPr>
        <w:t>При применении настоящего стандарта рекомендуется использовать вместо ссылочных международных стандартов соотв</w:t>
      </w:r>
      <w:r w:rsidR="00E66CD8">
        <w:rPr>
          <w:rFonts w:ascii="Arial" w:hAnsi="Arial" w:cs="Arial"/>
        </w:rPr>
        <w:t xml:space="preserve">етствующие им </w:t>
      </w:r>
      <w:proofErr w:type="gramStart"/>
      <w:r w:rsidR="00E66CD8">
        <w:rPr>
          <w:rFonts w:ascii="Arial" w:hAnsi="Arial" w:cs="Arial"/>
        </w:rPr>
        <w:t>европейскими</w:t>
      </w:r>
      <w:proofErr w:type="gramEnd"/>
      <w:r w:rsidRPr="003235EA">
        <w:rPr>
          <w:rFonts w:ascii="Arial" w:hAnsi="Arial" w:cs="Arial"/>
        </w:rPr>
        <w:t xml:space="preserve"> </w:t>
      </w:r>
      <w:r w:rsidR="00E954E3">
        <w:rPr>
          <w:rFonts w:ascii="Arial" w:hAnsi="Arial" w:cs="Arial"/>
        </w:rPr>
        <w:t xml:space="preserve">региональные </w:t>
      </w:r>
      <w:r w:rsidRPr="003235EA">
        <w:rPr>
          <w:rFonts w:ascii="Arial" w:hAnsi="Arial" w:cs="Arial"/>
        </w:rPr>
        <w:t>стандарты, сведения о которых приведены в дополнительном приложении ДА.</w:t>
      </w:r>
    </w:p>
    <w:p w:rsidR="007E5FC3" w:rsidRPr="00C05631" w:rsidRDefault="007E5FC3" w:rsidP="007E5FC3">
      <w:pPr>
        <w:ind w:firstLine="709"/>
        <w:jc w:val="both"/>
        <w:rPr>
          <w:rFonts w:ascii="Arial" w:hAnsi="Arial" w:cs="Arial"/>
        </w:rPr>
      </w:pPr>
    </w:p>
    <w:p w:rsidR="007E5FC3" w:rsidRPr="007E5FC3" w:rsidRDefault="007E5FC3" w:rsidP="007E5FC3">
      <w:pPr>
        <w:shd w:val="clear" w:color="auto" w:fill="FFFFFF"/>
        <w:ind w:firstLine="709"/>
        <w:jc w:val="right"/>
        <w:rPr>
          <w:rFonts w:ascii="Arial" w:hAnsi="Arial" w:cs="Arial"/>
          <w:highlight w:val="yellow"/>
        </w:rPr>
      </w:pPr>
    </w:p>
    <w:p w:rsidR="00B83568" w:rsidRPr="00B83568" w:rsidRDefault="00B83568" w:rsidP="00B83568">
      <w:pPr>
        <w:widowControl w:val="0"/>
        <w:ind w:firstLine="567"/>
        <w:jc w:val="both"/>
        <w:rPr>
          <w:rFonts w:ascii="Arial" w:eastAsia="Arial" w:hAnsi="Arial" w:cs="Arial"/>
          <w:lang w:bidi="ru-RU"/>
        </w:rPr>
      </w:pPr>
      <w:r w:rsidRPr="005221BE">
        <w:rPr>
          <w:rFonts w:ascii="Arial" w:eastAsia="Arial" w:hAnsi="Arial" w:cs="Arial"/>
          <w:lang w:bidi="ru-RU"/>
        </w:rPr>
        <w:t>5 ВВЕДЕН</w:t>
      </w:r>
      <w:r w:rsidRPr="00B83568">
        <w:rPr>
          <w:rFonts w:ascii="Arial" w:eastAsia="Arial" w:hAnsi="Arial" w:cs="Arial"/>
          <w:lang w:bidi="ru-RU"/>
        </w:rPr>
        <w:t xml:space="preserve"> ВПЕРВЫЕ</w:t>
      </w:r>
    </w:p>
    <w:p w:rsidR="00061875" w:rsidRDefault="00061875" w:rsidP="00724E48">
      <w:pPr>
        <w:shd w:val="clear" w:color="auto" w:fill="FFFFFF"/>
        <w:ind w:firstLine="567"/>
        <w:jc w:val="both"/>
        <w:textAlignment w:val="baseline"/>
        <w:rPr>
          <w:rFonts w:ascii="Arial" w:hAnsi="Arial" w:cs="Arial"/>
        </w:rPr>
      </w:pPr>
    </w:p>
    <w:p w:rsidR="005221BE" w:rsidRDefault="005221BE" w:rsidP="00724E48">
      <w:pPr>
        <w:shd w:val="clear" w:color="auto" w:fill="FFFFFF"/>
        <w:ind w:firstLine="567"/>
        <w:jc w:val="both"/>
        <w:textAlignment w:val="baseline"/>
        <w:rPr>
          <w:rFonts w:ascii="Arial" w:hAnsi="Arial" w:cs="Arial"/>
        </w:rPr>
      </w:pPr>
    </w:p>
    <w:p w:rsidR="005221BE" w:rsidRDefault="005221BE" w:rsidP="005221BE">
      <w:pPr>
        <w:shd w:val="clear" w:color="auto" w:fill="FFFFFF"/>
        <w:ind w:firstLine="567"/>
        <w:jc w:val="both"/>
        <w:rPr>
          <w:rFonts w:ascii="Arial" w:hAnsi="Arial" w:cs="Arial"/>
          <w:i/>
          <w:iCs/>
        </w:rPr>
      </w:pPr>
      <w:r w:rsidRPr="003235EA">
        <w:rPr>
          <w:rFonts w:ascii="Arial" w:hAnsi="Arial" w:cs="Arial"/>
          <w:i/>
          <w:iCs/>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5221BE" w:rsidRPr="003235EA" w:rsidRDefault="005221BE" w:rsidP="005221BE">
      <w:pPr>
        <w:shd w:val="clear" w:color="auto" w:fill="FFFFFF"/>
        <w:ind w:firstLine="567"/>
        <w:jc w:val="both"/>
        <w:rPr>
          <w:rFonts w:ascii="Arial" w:hAnsi="Arial" w:cs="Arial"/>
          <w:i/>
          <w:iCs/>
        </w:rPr>
      </w:pPr>
    </w:p>
    <w:p w:rsidR="005221BE" w:rsidRPr="003235EA" w:rsidRDefault="005221BE" w:rsidP="005221BE">
      <w:pPr>
        <w:shd w:val="clear" w:color="auto" w:fill="FFFFFF"/>
        <w:ind w:firstLine="567"/>
        <w:jc w:val="both"/>
        <w:rPr>
          <w:rFonts w:ascii="Arial" w:hAnsi="Arial" w:cs="Arial"/>
          <w:snapToGrid w:val="0"/>
        </w:rPr>
      </w:pPr>
      <w:proofErr w:type="gramStart"/>
      <w:r w:rsidRPr="003235EA">
        <w:rPr>
          <w:rFonts w:ascii="Arial" w:hAnsi="Arial" w:cs="Arial"/>
          <w:i/>
          <w:iCs/>
        </w:rPr>
        <w:t>В</w:t>
      </w:r>
      <w:proofErr w:type="gramEnd"/>
      <w:r w:rsidRPr="003235EA">
        <w:rPr>
          <w:rFonts w:ascii="Arial" w:hAnsi="Arial" w:cs="Arial"/>
          <w:i/>
          <w:iCs/>
        </w:rPr>
        <w:t xml:space="preserve"> случав </w:t>
      </w:r>
      <w:proofErr w:type="gramStart"/>
      <w:r w:rsidRPr="003235EA">
        <w:rPr>
          <w:rFonts w:ascii="Arial" w:hAnsi="Arial" w:cs="Arial"/>
          <w:i/>
          <w:iCs/>
        </w:rPr>
        <w:t>пересмотра</w:t>
      </w:r>
      <w:proofErr w:type="gramEnd"/>
      <w:r w:rsidRPr="003235EA">
        <w:rPr>
          <w:rFonts w:ascii="Arial" w:hAnsi="Arial" w:cs="Arial"/>
          <w:i/>
          <w:iCs/>
        </w:rPr>
        <w:t>,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w:t>
      </w:r>
      <w:r w:rsidR="00DC5E13">
        <w:rPr>
          <w:rFonts w:ascii="Arial" w:hAnsi="Arial" w:cs="Arial"/>
          <w:i/>
          <w:iCs/>
        </w:rPr>
        <w:t>огии и сертификации в каталоге «Межгосударственные стандарты»</w:t>
      </w:r>
      <w:r w:rsidRPr="003235EA">
        <w:rPr>
          <w:rFonts w:ascii="Arial" w:hAnsi="Arial" w:cs="Arial"/>
          <w:i/>
          <w:iCs/>
        </w:rPr>
        <w:t>.</w:t>
      </w:r>
    </w:p>
    <w:p w:rsidR="005221BE" w:rsidRPr="003235EA" w:rsidRDefault="005221BE" w:rsidP="005221BE">
      <w:pPr>
        <w:jc w:val="center"/>
        <w:rPr>
          <w:rFonts w:ascii="Arial" w:hAnsi="Arial" w:cs="Arial"/>
          <w:b/>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Default="005221BE"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9C20C4" w:rsidRDefault="009C20C4" w:rsidP="005221BE">
      <w:pPr>
        <w:rPr>
          <w:rFonts w:ascii="Arial" w:hAnsi="Arial" w:cs="Arial"/>
          <w:b/>
          <w:bCs/>
          <w:sz w:val="22"/>
          <w:szCs w:val="22"/>
        </w:rPr>
      </w:pPr>
    </w:p>
    <w:p w:rsidR="005221BE" w:rsidRPr="003235EA" w:rsidRDefault="005221BE" w:rsidP="005221BE">
      <w:pPr>
        <w:rPr>
          <w:rFonts w:ascii="Arial" w:hAnsi="Arial" w:cs="Arial"/>
          <w:b/>
          <w:bCs/>
          <w:sz w:val="22"/>
          <w:szCs w:val="22"/>
        </w:rPr>
      </w:pPr>
    </w:p>
    <w:p w:rsidR="005221BE" w:rsidRPr="00EB27A7" w:rsidRDefault="005221BE" w:rsidP="005221BE">
      <w:pPr>
        <w:ind w:firstLine="709"/>
        <w:jc w:val="both"/>
        <w:rPr>
          <w:rFonts w:ascii="Arial" w:hAnsi="Arial" w:cs="Arial"/>
        </w:rPr>
      </w:pPr>
      <w:r w:rsidRPr="003235EA">
        <w:rPr>
          <w:rFonts w:ascii="Arial" w:hAnsi="Arial" w:cs="Arial"/>
        </w:rPr>
        <w:t>Исключительное право официального опубликования настоящего стандарта на территории указанных выше госуда</w:t>
      </w:r>
      <w:proofErr w:type="gramStart"/>
      <w:r w:rsidRPr="003235EA">
        <w:rPr>
          <w:rFonts w:ascii="Arial" w:hAnsi="Arial" w:cs="Arial"/>
        </w:rPr>
        <w:t>рств пр</w:t>
      </w:r>
      <w:proofErr w:type="gramEnd"/>
      <w:r w:rsidRPr="003235EA">
        <w:rPr>
          <w:rFonts w:ascii="Arial" w:hAnsi="Arial" w:cs="Arial"/>
        </w:rPr>
        <w:t xml:space="preserve">инадлежит национальным </w:t>
      </w:r>
      <w:r w:rsidRPr="00EB27A7">
        <w:rPr>
          <w:rFonts w:ascii="Arial" w:hAnsi="Arial" w:cs="Arial"/>
        </w:rPr>
        <w:t>(государственным) органам по стандартизации этих государств.</w:t>
      </w:r>
    </w:p>
    <w:p w:rsidR="00DF0AD9" w:rsidRPr="00EB27A7" w:rsidRDefault="00DF0AD9" w:rsidP="00DF0AD9">
      <w:pPr>
        <w:pageBreakBefore/>
        <w:widowControl w:val="0"/>
        <w:ind w:firstLine="567"/>
        <w:jc w:val="center"/>
        <w:rPr>
          <w:rFonts w:ascii="Arial" w:hAnsi="Arial" w:cs="Arial"/>
          <w:b/>
        </w:rPr>
      </w:pPr>
      <w:r w:rsidRPr="00EB27A7">
        <w:rPr>
          <w:rFonts w:ascii="Arial" w:eastAsia="Arial" w:hAnsi="Arial" w:cs="Arial"/>
          <w:b/>
        </w:rPr>
        <w:lastRenderedPageBreak/>
        <w:t xml:space="preserve">Содержание </w:t>
      </w:r>
    </w:p>
    <w:tbl>
      <w:tblPr>
        <w:tblW w:w="0" w:type="auto"/>
        <w:tblInd w:w="108" w:type="dxa"/>
        <w:tblLayout w:type="fixed"/>
        <w:tblLook w:val="0000" w:firstRow="0" w:lastRow="0" w:firstColumn="0" w:lastColumn="0" w:noHBand="0" w:noVBand="0"/>
      </w:tblPr>
      <w:tblGrid>
        <w:gridCol w:w="908"/>
        <w:gridCol w:w="7880"/>
        <w:gridCol w:w="557"/>
      </w:tblGrid>
      <w:tr w:rsidR="00EB27A7" w:rsidRPr="00EB27A7" w:rsidTr="00DC6D5A">
        <w:tc>
          <w:tcPr>
            <w:tcW w:w="908" w:type="dxa"/>
            <w:shd w:val="clear" w:color="auto" w:fill="auto"/>
          </w:tcPr>
          <w:p w:rsidR="00DF0AD9" w:rsidRPr="00EB27A7" w:rsidRDefault="00DF0AD9" w:rsidP="00794850">
            <w:pPr>
              <w:suppressLineNumbers/>
              <w:snapToGrid w:val="0"/>
              <w:jc w:val="center"/>
              <w:rPr>
                <w:rFonts w:ascii="Arial" w:hAnsi="Arial" w:cs="Arial"/>
              </w:rPr>
            </w:pPr>
          </w:p>
        </w:tc>
        <w:tc>
          <w:tcPr>
            <w:tcW w:w="7880" w:type="dxa"/>
            <w:shd w:val="clear" w:color="auto" w:fill="auto"/>
          </w:tcPr>
          <w:p w:rsidR="00187B52" w:rsidRPr="00EB27A7" w:rsidRDefault="00187B52" w:rsidP="00794850">
            <w:pPr>
              <w:widowControl w:val="0"/>
              <w:jc w:val="both"/>
              <w:rPr>
                <w:rFonts w:ascii="Arial" w:hAnsi="Arial" w:cs="Arial"/>
              </w:rPr>
            </w:pPr>
          </w:p>
          <w:p w:rsidR="00187B52" w:rsidRPr="00EB27A7" w:rsidRDefault="00187B52" w:rsidP="00187B52">
            <w:pPr>
              <w:widowControl w:val="0"/>
              <w:jc w:val="both"/>
              <w:rPr>
                <w:rFonts w:ascii="Arial" w:hAnsi="Arial" w:cs="Arial"/>
              </w:rPr>
            </w:pPr>
            <w:r w:rsidRPr="00EB27A7">
              <w:rPr>
                <w:rFonts w:ascii="Arial" w:hAnsi="Arial" w:cs="Arial"/>
              </w:rPr>
              <w:t>1</w:t>
            </w:r>
            <w:r w:rsidRPr="00EB27A7">
              <w:rPr>
                <w:rFonts w:ascii="Arial" w:hAnsi="Arial" w:cs="Arial"/>
              </w:rPr>
              <w:tab/>
              <w:t>Область применения</w:t>
            </w:r>
            <w:r w:rsidR="00CA377F" w:rsidRPr="00EB27A7">
              <w:rPr>
                <w:rFonts w:ascii="Arial" w:hAnsi="Arial" w:cs="Arial"/>
              </w:rPr>
              <w:t>………………………………………………</w:t>
            </w:r>
            <w:r w:rsidR="00932547" w:rsidRPr="00EB27A7">
              <w:rPr>
                <w:rFonts w:ascii="Arial" w:hAnsi="Arial" w:cs="Arial"/>
              </w:rPr>
              <w:t>1</w:t>
            </w:r>
          </w:p>
          <w:p w:rsidR="00187B52" w:rsidRPr="00EB27A7" w:rsidRDefault="00187B52" w:rsidP="00187B52">
            <w:pPr>
              <w:widowControl w:val="0"/>
              <w:jc w:val="both"/>
              <w:rPr>
                <w:rFonts w:ascii="Arial" w:hAnsi="Arial" w:cs="Arial"/>
              </w:rPr>
            </w:pPr>
            <w:r w:rsidRPr="00EB27A7">
              <w:rPr>
                <w:rFonts w:ascii="Arial" w:hAnsi="Arial" w:cs="Arial"/>
              </w:rPr>
              <w:t>2</w:t>
            </w:r>
            <w:r w:rsidRPr="00EB27A7">
              <w:rPr>
                <w:rFonts w:ascii="Arial" w:hAnsi="Arial" w:cs="Arial"/>
              </w:rPr>
              <w:tab/>
              <w:t>Нормативные ссылки</w:t>
            </w:r>
            <w:r w:rsidR="00CA377F" w:rsidRPr="00EB27A7">
              <w:rPr>
                <w:rFonts w:ascii="Arial" w:hAnsi="Arial" w:cs="Arial"/>
              </w:rPr>
              <w:t>……………………………………………</w:t>
            </w:r>
            <w:r w:rsidR="00932547" w:rsidRPr="00EB27A7">
              <w:rPr>
                <w:rFonts w:ascii="Arial" w:hAnsi="Arial" w:cs="Arial"/>
              </w:rPr>
              <w:t>…2</w:t>
            </w:r>
          </w:p>
          <w:p w:rsidR="00187B52" w:rsidRPr="00EB27A7" w:rsidRDefault="00187B52" w:rsidP="00187B52">
            <w:pPr>
              <w:widowControl w:val="0"/>
              <w:jc w:val="both"/>
              <w:rPr>
                <w:rFonts w:ascii="Arial" w:hAnsi="Arial" w:cs="Arial"/>
              </w:rPr>
            </w:pPr>
            <w:r w:rsidRPr="00EB27A7">
              <w:rPr>
                <w:rFonts w:ascii="Arial" w:hAnsi="Arial" w:cs="Arial"/>
              </w:rPr>
              <w:t>3</w:t>
            </w:r>
            <w:r w:rsidRPr="00EB27A7">
              <w:rPr>
                <w:rFonts w:ascii="Arial" w:hAnsi="Arial" w:cs="Arial"/>
              </w:rPr>
              <w:tab/>
              <w:t>Термин</w:t>
            </w:r>
            <w:r w:rsidR="00CA377F" w:rsidRPr="00EB27A7">
              <w:rPr>
                <w:rFonts w:ascii="Arial" w:hAnsi="Arial" w:cs="Arial"/>
              </w:rPr>
              <w:t>ы, определения и классификация……………………</w:t>
            </w:r>
            <w:r w:rsidR="00C90BC9" w:rsidRPr="00EB27A7">
              <w:rPr>
                <w:rFonts w:ascii="Arial" w:hAnsi="Arial" w:cs="Arial"/>
              </w:rPr>
              <w:t>...3</w:t>
            </w:r>
          </w:p>
          <w:p w:rsidR="00187B52" w:rsidRPr="00EB27A7" w:rsidRDefault="00CA377F" w:rsidP="00187B52">
            <w:pPr>
              <w:widowControl w:val="0"/>
              <w:jc w:val="both"/>
              <w:rPr>
                <w:rFonts w:ascii="Arial" w:hAnsi="Arial" w:cs="Arial"/>
              </w:rPr>
            </w:pPr>
            <w:r w:rsidRPr="00EB27A7">
              <w:rPr>
                <w:rFonts w:ascii="Arial" w:hAnsi="Arial" w:cs="Arial"/>
              </w:rPr>
              <w:t>3.1</w:t>
            </w:r>
            <w:r w:rsidRPr="00EB27A7">
              <w:rPr>
                <w:rFonts w:ascii="Arial" w:hAnsi="Arial" w:cs="Arial"/>
              </w:rPr>
              <w:tab/>
              <w:t>Термины и определения………………………………………</w:t>
            </w:r>
            <w:r w:rsidR="00C90BC9" w:rsidRPr="00EB27A7">
              <w:rPr>
                <w:rFonts w:ascii="Arial" w:hAnsi="Arial" w:cs="Arial"/>
              </w:rPr>
              <w:t>…..3</w:t>
            </w:r>
          </w:p>
          <w:p w:rsidR="00187B52" w:rsidRPr="00EB27A7" w:rsidRDefault="00CA377F" w:rsidP="00187B52">
            <w:pPr>
              <w:widowControl w:val="0"/>
              <w:jc w:val="both"/>
              <w:rPr>
                <w:rFonts w:ascii="Arial" w:hAnsi="Arial" w:cs="Arial"/>
              </w:rPr>
            </w:pPr>
            <w:r w:rsidRPr="00EB27A7">
              <w:rPr>
                <w:rFonts w:ascii="Arial" w:hAnsi="Arial" w:cs="Arial"/>
              </w:rPr>
              <w:t>3.2</w:t>
            </w:r>
            <w:r w:rsidRPr="00EB27A7">
              <w:rPr>
                <w:rFonts w:ascii="Arial" w:hAnsi="Arial" w:cs="Arial"/>
              </w:rPr>
              <w:tab/>
              <w:t>Описание………………………………………………………</w:t>
            </w:r>
            <w:r w:rsidR="00C90BC9" w:rsidRPr="00EB27A7">
              <w:rPr>
                <w:rFonts w:ascii="Arial" w:hAnsi="Arial" w:cs="Arial"/>
              </w:rPr>
              <w:t>……..3</w:t>
            </w:r>
          </w:p>
          <w:p w:rsidR="00187B52" w:rsidRPr="00EB27A7" w:rsidRDefault="00187B52" w:rsidP="00187B52">
            <w:pPr>
              <w:widowControl w:val="0"/>
              <w:jc w:val="both"/>
              <w:rPr>
                <w:rFonts w:ascii="Arial" w:hAnsi="Arial" w:cs="Arial"/>
              </w:rPr>
            </w:pPr>
            <w:r w:rsidRPr="00EB27A7">
              <w:rPr>
                <w:rFonts w:ascii="Arial" w:hAnsi="Arial" w:cs="Arial"/>
              </w:rPr>
              <w:t>4</w:t>
            </w:r>
            <w:r w:rsidRPr="00EB27A7">
              <w:rPr>
                <w:rFonts w:ascii="Arial" w:hAnsi="Arial" w:cs="Arial"/>
              </w:rPr>
              <w:tab/>
              <w:t>Требования безопаснос</w:t>
            </w:r>
            <w:r w:rsidR="00CA377F" w:rsidRPr="00EB27A7">
              <w:rPr>
                <w:rFonts w:ascii="Arial" w:hAnsi="Arial" w:cs="Arial"/>
              </w:rPr>
              <w:t>ти и гигиены и/или меры защиты</w:t>
            </w:r>
            <w:r w:rsidR="00CA377F" w:rsidRPr="00EB27A7">
              <w:rPr>
                <w:rFonts w:ascii="Arial" w:hAnsi="Arial" w:cs="Arial"/>
              </w:rPr>
              <w:tab/>
              <w:t>…</w:t>
            </w:r>
            <w:r w:rsidR="001C36F6" w:rsidRPr="00EB27A7">
              <w:rPr>
                <w:rFonts w:ascii="Arial" w:hAnsi="Arial" w:cs="Arial"/>
              </w:rPr>
              <w:t>.</w:t>
            </w:r>
            <w:r w:rsidR="00EA0540" w:rsidRPr="00EB27A7">
              <w:rPr>
                <w:rFonts w:ascii="Arial" w:hAnsi="Arial" w:cs="Arial"/>
              </w:rPr>
              <w:t>.5</w:t>
            </w:r>
          </w:p>
          <w:p w:rsidR="00187B52" w:rsidRPr="00EB27A7" w:rsidRDefault="00CA377F" w:rsidP="00187B52">
            <w:pPr>
              <w:widowControl w:val="0"/>
              <w:jc w:val="both"/>
              <w:rPr>
                <w:rFonts w:ascii="Arial" w:hAnsi="Arial" w:cs="Arial"/>
              </w:rPr>
            </w:pPr>
            <w:r w:rsidRPr="00EB27A7">
              <w:rPr>
                <w:rFonts w:ascii="Arial" w:hAnsi="Arial" w:cs="Arial"/>
              </w:rPr>
              <w:t>4.1</w:t>
            </w:r>
            <w:r w:rsidRPr="00EB27A7">
              <w:rPr>
                <w:rFonts w:ascii="Arial" w:hAnsi="Arial" w:cs="Arial"/>
              </w:rPr>
              <w:tab/>
              <w:t>Общие положения………………………………………………</w:t>
            </w:r>
            <w:r w:rsidR="00EA0540" w:rsidRPr="00EB27A7">
              <w:rPr>
                <w:rFonts w:ascii="Arial" w:hAnsi="Arial" w:cs="Arial"/>
              </w:rPr>
              <w:t>…..5</w:t>
            </w:r>
          </w:p>
          <w:p w:rsidR="00187B52" w:rsidRPr="00EB27A7" w:rsidRDefault="00CA377F" w:rsidP="00187B52">
            <w:pPr>
              <w:widowControl w:val="0"/>
              <w:jc w:val="both"/>
              <w:rPr>
                <w:rFonts w:ascii="Arial" w:hAnsi="Arial" w:cs="Arial"/>
              </w:rPr>
            </w:pPr>
            <w:r w:rsidRPr="00EB27A7">
              <w:rPr>
                <w:rFonts w:ascii="Arial" w:hAnsi="Arial" w:cs="Arial"/>
              </w:rPr>
              <w:t>4.2</w:t>
            </w:r>
            <w:r w:rsidRPr="00EB27A7">
              <w:rPr>
                <w:rFonts w:ascii="Arial" w:hAnsi="Arial" w:cs="Arial"/>
              </w:rPr>
              <w:tab/>
              <w:t>Механические опасности</w:t>
            </w:r>
            <w:r w:rsidRPr="00EB27A7">
              <w:rPr>
                <w:rFonts w:ascii="Arial" w:hAnsi="Arial" w:cs="Arial"/>
              </w:rPr>
              <w:tab/>
              <w:t>………………………………………</w:t>
            </w:r>
            <w:r w:rsidR="00EA0540" w:rsidRPr="00EB27A7">
              <w:rPr>
                <w:rFonts w:ascii="Arial" w:hAnsi="Arial" w:cs="Arial"/>
              </w:rPr>
              <w:t>…..5</w:t>
            </w:r>
          </w:p>
          <w:p w:rsidR="00187B52" w:rsidRPr="00EB27A7" w:rsidRDefault="00187B52" w:rsidP="00187B52">
            <w:pPr>
              <w:widowControl w:val="0"/>
              <w:jc w:val="both"/>
              <w:rPr>
                <w:rFonts w:ascii="Arial" w:hAnsi="Arial" w:cs="Arial"/>
              </w:rPr>
            </w:pPr>
            <w:r w:rsidRPr="00EB27A7">
              <w:rPr>
                <w:rFonts w:ascii="Arial" w:hAnsi="Arial" w:cs="Arial"/>
              </w:rPr>
              <w:t>4</w:t>
            </w:r>
            <w:r w:rsidR="00CA377F" w:rsidRPr="00EB27A7">
              <w:rPr>
                <w:rFonts w:ascii="Arial" w:hAnsi="Arial" w:cs="Arial"/>
              </w:rPr>
              <w:t>.2.1</w:t>
            </w:r>
            <w:r w:rsidR="00CA377F" w:rsidRPr="00EB27A7">
              <w:rPr>
                <w:rFonts w:ascii="Arial" w:hAnsi="Arial" w:cs="Arial"/>
              </w:rPr>
              <w:tab/>
              <w:t>Зона 1: Механизм привода………………………………</w:t>
            </w:r>
            <w:r w:rsidR="00EA0540" w:rsidRPr="00EB27A7">
              <w:rPr>
                <w:rFonts w:ascii="Arial" w:hAnsi="Arial" w:cs="Arial"/>
              </w:rPr>
              <w:t>………...5</w:t>
            </w:r>
          </w:p>
          <w:p w:rsidR="00187B52" w:rsidRPr="00EB27A7" w:rsidRDefault="00187B52" w:rsidP="00187B52">
            <w:pPr>
              <w:widowControl w:val="0"/>
              <w:jc w:val="both"/>
              <w:rPr>
                <w:rFonts w:ascii="Arial" w:hAnsi="Arial" w:cs="Arial"/>
              </w:rPr>
            </w:pPr>
            <w:r w:rsidRPr="00EB27A7">
              <w:rPr>
                <w:rFonts w:ascii="Arial" w:hAnsi="Arial" w:cs="Arial"/>
              </w:rPr>
              <w:t>4.2.2</w:t>
            </w:r>
            <w:r w:rsidRPr="00EB27A7">
              <w:rPr>
                <w:rFonts w:ascii="Arial" w:hAnsi="Arial" w:cs="Arial"/>
              </w:rPr>
              <w:tab/>
              <w:t>Зона 2: Механические части в дв</w:t>
            </w:r>
            <w:r w:rsidR="00CA377F" w:rsidRPr="00EB27A7">
              <w:rPr>
                <w:rFonts w:ascii="Arial" w:hAnsi="Arial" w:cs="Arial"/>
              </w:rPr>
              <w:t>ижении внутри пекарной камеры……………………………………………………………………</w:t>
            </w:r>
            <w:r w:rsidR="00EA0540" w:rsidRPr="00EB27A7">
              <w:rPr>
                <w:rFonts w:ascii="Arial" w:hAnsi="Arial" w:cs="Arial"/>
              </w:rPr>
              <w:t>…..</w:t>
            </w:r>
            <w:r w:rsidR="00EB27A7">
              <w:rPr>
                <w:rFonts w:ascii="Arial" w:hAnsi="Arial" w:cs="Arial"/>
              </w:rPr>
              <w:t>.</w:t>
            </w:r>
            <w:r w:rsidR="00EA0540" w:rsidRPr="00EB27A7">
              <w:rPr>
                <w:rFonts w:ascii="Arial" w:hAnsi="Arial" w:cs="Arial"/>
              </w:rPr>
              <w:t>5</w:t>
            </w:r>
          </w:p>
          <w:p w:rsidR="00187B52" w:rsidRPr="00EB27A7" w:rsidRDefault="00187B52" w:rsidP="00187B52">
            <w:pPr>
              <w:widowControl w:val="0"/>
              <w:jc w:val="both"/>
              <w:rPr>
                <w:rFonts w:ascii="Arial" w:hAnsi="Arial" w:cs="Arial"/>
              </w:rPr>
            </w:pPr>
            <w:r w:rsidRPr="00EB27A7">
              <w:rPr>
                <w:rFonts w:ascii="Arial" w:hAnsi="Arial" w:cs="Arial"/>
              </w:rPr>
              <w:t>4.2.3</w:t>
            </w:r>
            <w:r w:rsidRPr="00EB27A7">
              <w:rPr>
                <w:rFonts w:ascii="Arial" w:hAnsi="Arial" w:cs="Arial"/>
              </w:rPr>
              <w:tab/>
              <w:t xml:space="preserve">Зона 3: Пространство между </w:t>
            </w:r>
            <w:proofErr w:type="spellStart"/>
            <w:r w:rsidRPr="00EB27A7">
              <w:rPr>
                <w:rFonts w:ascii="Arial" w:hAnsi="Arial" w:cs="Arial"/>
              </w:rPr>
              <w:t>стеллажем</w:t>
            </w:r>
            <w:proofErr w:type="spellEnd"/>
            <w:r w:rsidRPr="00EB27A7">
              <w:rPr>
                <w:rFonts w:ascii="Arial" w:hAnsi="Arial" w:cs="Arial"/>
              </w:rPr>
              <w:t xml:space="preserve"> и любой </w:t>
            </w:r>
            <w:r w:rsidR="00CA377F" w:rsidRPr="00EB27A7">
              <w:rPr>
                <w:rFonts w:ascii="Arial" w:hAnsi="Arial" w:cs="Arial"/>
              </w:rPr>
              <w:t>дверной рамой пекарной камеры……………………………………………………</w:t>
            </w:r>
            <w:r w:rsidR="00EA0540" w:rsidRPr="00EB27A7">
              <w:rPr>
                <w:rFonts w:ascii="Arial" w:hAnsi="Arial" w:cs="Arial"/>
              </w:rPr>
              <w:t>6</w:t>
            </w:r>
          </w:p>
          <w:p w:rsidR="00187B52" w:rsidRPr="00EB27A7" w:rsidRDefault="00187B52" w:rsidP="00187B52">
            <w:pPr>
              <w:widowControl w:val="0"/>
              <w:jc w:val="both"/>
              <w:rPr>
                <w:rFonts w:ascii="Arial" w:hAnsi="Arial" w:cs="Arial"/>
              </w:rPr>
            </w:pPr>
            <w:r w:rsidRPr="00EB27A7">
              <w:rPr>
                <w:rFonts w:ascii="Arial" w:hAnsi="Arial" w:cs="Arial"/>
              </w:rPr>
              <w:t>4.2.4</w:t>
            </w:r>
            <w:r w:rsidRPr="00EB27A7">
              <w:rPr>
                <w:rFonts w:ascii="Arial" w:hAnsi="Arial" w:cs="Arial"/>
              </w:rPr>
              <w:tab/>
              <w:t xml:space="preserve">Зона 4: Зона перед </w:t>
            </w:r>
            <w:r w:rsidR="00CA377F" w:rsidRPr="00EB27A7">
              <w:rPr>
                <w:rFonts w:ascii="Arial" w:hAnsi="Arial" w:cs="Arial"/>
              </w:rPr>
              <w:t>дверцей любой пекарной камеры………</w:t>
            </w:r>
            <w:r w:rsidR="00EA0540" w:rsidRPr="00EB27A7">
              <w:rPr>
                <w:rFonts w:ascii="Arial" w:hAnsi="Arial" w:cs="Arial"/>
              </w:rPr>
              <w:t>.</w:t>
            </w:r>
            <w:r w:rsidR="0069500F" w:rsidRPr="00EB27A7">
              <w:rPr>
                <w:rFonts w:ascii="Arial" w:hAnsi="Arial" w:cs="Arial"/>
              </w:rPr>
              <w:t>7</w:t>
            </w:r>
          </w:p>
          <w:p w:rsidR="00187B52" w:rsidRPr="00EB27A7" w:rsidRDefault="00CA377F" w:rsidP="00187B52">
            <w:pPr>
              <w:widowControl w:val="0"/>
              <w:jc w:val="both"/>
              <w:rPr>
                <w:rFonts w:ascii="Arial" w:hAnsi="Arial" w:cs="Arial"/>
              </w:rPr>
            </w:pPr>
            <w:r w:rsidRPr="00EB27A7">
              <w:rPr>
                <w:rFonts w:ascii="Arial" w:hAnsi="Arial" w:cs="Arial"/>
              </w:rPr>
              <w:t>4.2.5</w:t>
            </w:r>
            <w:r w:rsidRPr="00EB27A7">
              <w:rPr>
                <w:rFonts w:ascii="Arial" w:hAnsi="Arial" w:cs="Arial"/>
              </w:rPr>
              <w:tab/>
              <w:t>Потеря устойчивости……………………………………………</w:t>
            </w:r>
            <w:r w:rsidR="0069500F" w:rsidRPr="00EB27A7">
              <w:rPr>
                <w:rFonts w:ascii="Arial" w:hAnsi="Arial" w:cs="Arial"/>
              </w:rPr>
              <w:t>….7</w:t>
            </w:r>
          </w:p>
          <w:p w:rsidR="00187B52" w:rsidRPr="00EB27A7" w:rsidRDefault="00187B52" w:rsidP="00187B52">
            <w:pPr>
              <w:widowControl w:val="0"/>
              <w:jc w:val="both"/>
              <w:rPr>
                <w:rFonts w:ascii="Arial" w:hAnsi="Arial" w:cs="Arial"/>
              </w:rPr>
            </w:pPr>
            <w:r w:rsidRPr="00EB27A7">
              <w:rPr>
                <w:rFonts w:ascii="Arial" w:hAnsi="Arial" w:cs="Arial"/>
              </w:rPr>
              <w:t>4.3</w:t>
            </w:r>
            <w:r w:rsidRPr="00EB27A7">
              <w:rPr>
                <w:rFonts w:ascii="Arial" w:hAnsi="Arial" w:cs="Arial"/>
              </w:rPr>
              <w:tab/>
              <w:t xml:space="preserve">Опасность </w:t>
            </w:r>
            <w:r w:rsidR="00CA377F" w:rsidRPr="00EB27A7">
              <w:rPr>
                <w:rFonts w:ascii="Arial" w:hAnsi="Arial" w:cs="Arial"/>
              </w:rPr>
              <w:t>поражения электрическим током</w:t>
            </w:r>
            <w:r w:rsidR="00CA377F" w:rsidRPr="00EB27A7">
              <w:rPr>
                <w:rFonts w:ascii="Arial" w:hAnsi="Arial" w:cs="Arial"/>
              </w:rPr>
              <w:tab/>
              <w:t>…………………</w:t>
            </w:r>
            <w:r w:rsidR="0069500F" w:rsidRPr="00EB27A7">
              <w:rPr>
                <w:rFonts w:ascii="Arial" w:hAnsi="Arial" w:cs="Arial"/>
              </w:rPr>
              <w:t>10</w:t>
            </w:r>
          </w:p>
          <w:p w:rsidR="00187B52" w:rsidRPr="00EB27A7" w:rsidRDefault="00CA377F" w:rsidP="00187B52">
            <w:pPr>
              <w:widowControl w:val="0"/>
              <w:jc w:val="both"/>
              <w:rPr>
                <w:rFonts w:ascii="Arial" w:hAnsi="Arial" w:cs="Arial"/>
              </w:rPr>
            </w:pPr>
            <w:r w:rsidRPr="00EB27A7">
              <w:rPr>
                <w:rFonts w:ascii="Arial" w:hAnsi="Arial" w:cs="Arial"/>
              </w:rPr>
              <w:t>4.4</w:t>
            </w:r>
            <w:r w:rsidRPr="00EB27A7">
              <w:rPr>
                <w:rFonts w:ascii="Arial" w:hAnsi="Arial" w:cs="Arial"/>
              </w:rPr>
              <w:tab/>
              <w:t>Термические опасности…………………………………………</w:t>
            </w:r>
            <w:r w:rsidR="0069500F" w:rsidRPr="00EB27A7">
              <w:rPr>
                <w:rFonts w:ascii="Arial" w:hAnsi="Arial" w:cs="Arial"/>
              </w:rPr>
              <w:t>..10</w:t>
            </w:r>
          </w:p>
          <w:p w:rsidR="00187B52" w:rsidRPr="00EB27A7" w:rsidRDefault="00187B52" w:rsidP="00187B52">
            <w:pPr>
              <w:widowControl w:val="0"/>
              <w:jc w:val="both"/>
              <w:rPr>
                <w:rFonts w:ascii="Arial" w:hAnsi="Arial" w:cs="Arial"/>
              </w:rPr>
            </w:pPr>
            <w:r w:rsidRPr="00EB27A7">
              <w:rPr>
                <w:rFonts w:ascii="Arial" w:hAnsi="Arial" w:cs="Arial"/>
              </w:rPr>
              <w:t>4.4.1</w:t>
            </w:r>
            <w:r w:rsidRPr="00EB27A7">
              <w:rPr>
                <w:rFonts w:ascii="Arial" w:hAnsi="Arial" w:cs="Arial"/>
              </w:rPr>
              <w:tab/>
              <w:t>Выброс пара при открывании любой дверцы пекарн</w:t>
            </w:r>
            <w:r w:rsidR="00CA377F" w:rsidRPr="00EB27A7">
              <w:rPr>
                <w:rFonts w:ascii="Arial" w:hAnsi="Arial" w:cs="Arial"/>
              </w:rPr>
              <w:t>ой камеры………………………………………………………………………</w:t>
            </w:r>
            <w:r w:rsidR="0069500F" w:rsidRPr="00EB27A7">
              <w:rPr>
                <w:rFonts w:ascii="Arial" w:hAnsi="Arial" w:cs="Arial"/>
              </w:rPr>
              <w:t>10</w:t>
            </w:r>
          </w:p>
          <w:p w:rsidR="00187B52" w:rsidRPr="00EB27A7" w:rsidRDefault="00187B52" w:rsidP="00187B52">
            <w:pPr>
              <w:widowControl w:val="0"/>
              <w:jc w:val="both"/>
              <w:rPr>
                <w:rFonts w:ascii="Arial" w:hAnsi="Arial" w:cs="Arial"/>
              </w:rPr>
            </w:pPr>
            <w:r w:rsidRPr="00EB27A7">
              <w:rPr>
                <w:rFonts w:ascii="Arial" w:hAnsi="Arial" w:cs="Arial"/>
              </w:rPr>
              <w:t>4.4.</w:t>
            </w:r>
            <w:r w:rsidR="00CA377F" w:rsidRPr="00EB27A7">
              <w:rPr>
                <w:rFonts w:ascii="Arial" w:hAnsi="Arial" w:cs="Arial"/>
              </w:rPr>
              <w:t>2</w:t>
            </w:r>
            <w:r w:rsidR="00CA377F" w:rsidRPr="00EB27A7">
              <w:rPr>
                <w:rFonts w:ascii="Arial" w:hAnsi="Arial" w:cs="Arial"/>
              </w:rPr>
              <w:tab/>
              <w:t>Горячие внешние поверхности…………………………………</w:t>
            </w:r>
            <w:r w:rsidR="0069500F" w:rsidRPr="00EB27A7">
              <w:rPr>
                <w:rFonts w:ascii="Arial" w:hAnsi="Arial" w:cs="Arial"/>
              </w:rPr>
              <w:t>.10</w:t>
            </w:r>
          </w:p>
          <w:p w:rsidR="00187B52" w:rsidRPr="00EB27A7" w:rsidRDefault="00187B52" w:rsidP="00187B52">
            <w:pPr>
              <w:widowControl w:val="0"/>
              <w:jc w:val="both"/>
              <w:rPr>
                <w:rFonts w:ascii="Arial" w:hAnsi="Arial" w:cs="Arial"/>
              </w:rPr>
            </w:pPr>
            <w:r w:rsidRPr="00EB27A7">
              <w:rPr>
                <w:rFonts w:ascii="Arial" w:hAnsi="Arial" w:cs="Arial"/>
              </w:rPr>
              <w:t>4.4.3</w:t>
            </w:r>
            <w:r w:rsidRPr="00EB27A7">
              <w:rPr>
                <w:rFonts w:ascii="Arial" w:hAnsi="Arial" w:cs="Arial"/>
              </w:rPr>
              <w:tab/>
              <w:t>Опаснос</w:t>
            </w:r>
            <w:r w:rsidR="00CA377F" w:rsidRPr="00EB27A7">
              <w:rPr>
                <w:rFonts w:ascii="Arial" w:hAnsi="Arial" w:cs="Arial"/>
              </w:rPr>
              <w:t>ти возгорания из-за перегрева………………………</w:t>
            </w:r>
            <w:r w:rsidR="0069500F" w:rsidRPr="00EB27A7">
              <w:rPr>
                <w:rFonts w:ascii="Arial" w:hAnsi="Arial" w:cs="Arial"/>
              </w:rPr>
              <w:t>.12</w:t>
            </w:r>
          </w:p>
          <w:p w:rsidR="00187B52" w:rsidRPr="00EB27A7" w:rsidRDefault="00187B52" w:rsidP="00187B52">
            <w:pPr>
              <w:widowControl w:val="0"/>
              <w:jc w:val="both"/>
              <w:rPr>
                <w:rFonts w:ascii="Arial" w:hAnsi="Arial" w:cs="Arial"/>
              </w:rPr>
            </w:pPr>
            <w:r w:rsidRPr="00EB27A7">
              <w:rPr>
                <w:rFonts w:ascii="Arial" w:hAnsi="Arial" w:cs="Arial"/>
              </w:rPr>
              <w:t>4.5</w:t>
            </w:r>
            <w:r w:rsidRPr="00EB27A7">
              <w:rPr>
                <w:rFonts w:ascii="Arial" w:hAnsi="Arial" w:cs="Arial"/>
              </w:rPr>
              <w:tab/>
              <w:t>Опасность заще</w:t>
            </w:r>
            <w:r w:rsidR="00CA377F" w:rsidRPr="00EB27A7">
              <w:rPr>
                <w:rFonts w:ascii="Arial" w:hAnsi="Arial" w:cs="Arial"/>
              </w:rPr>
              <w:t>мления внутри пекарной камеры…………</w:t>
            </w:r>
            <w:r w:rsidR="0069500F" w:rsidRPr="00EB27A7">
              <w:rPr>
                <w:rFonts w:ascii="Arial" w:hAnsi="Arial" w:cs="Arial"/>
              </w:rPr>
              <w:t>..12</w:t>
            </w:r>
          </w:p>
          <w:p w:rsidR="00187B52" w:rsidRPr="00EB27A7" w:rsidRDefault="00187B52" w:rsidP="00187B52">
            <w:pPr>
              <w:widowControl w:val="0"/>
              <w:jc w:val="both"/>
              <w:rPr>
                <w:rFonts w:ascii="Arial" w:hAnsi="Arial" w:cs="Arial"/>
              </w:rPr>
            </w:pPr>
            <w:r w:rsidRPr="00EB27A7">
              <w:rPr>
                <w:rFonts w:ascii="Arial" w:hAnsi="Arial" w:cs="Arial"/>
              </w:rPr>
              <w:t>4.6</w:t>
            </w:r>
            <w:r w:rsidRPr="00EB27A7">
              <w:rPr>
                <w:rFonts w:ascii="Arial" w:hAnsi="Arial" w:cs="Arial"/>
              </w:rPr>
              <w:tab/>
              <w:t>Опасности, связанны</w:t>
            </w:r>
            <w:r w:rsidR="00CA377F" w:rsidRPr="00EB27A7">
              <w:rPr>
                <w:rFonts w:ascii="Arial" w:hAnsi="Arial" w:cs="Arial"/>
              </w:rPr>
              <w:t>е с дистанционным управлением……</w:t>
            </w:r>
            <w:r w:rsidR="0069500F" w:rsidRPr="00EB27A7">
              <w:rPr>
                <w:rFonts w:ascii="Arial" w:hAnsi="Arial" w:cs="Arial"/>
              </w:rPr>
              <w:t>12</w:t>
            </w:r>
          </w:p>
          <w:p w:rsidR="00187B52" w:rsidRPr="00EB27A7" w:rsidRDefault="00187B52" w:rsidP="00187B52">
            <w:pPr>
              <w:widowControl w:val="0"/>
              <w:jc w:val="both"/>
              <w:rPr>
                <w:rFonts w:ascii="Arial" w:hAnsi="Arial" w:cs="Arial"/>
              </w:rPr>
            </w:pPr>
            <w:r w:rsidRPr="00EB27A7">
              <w:rPr>
                <w:rFonts w:ascii="Arial" w:hAnsi="Arial" w:cs="Arial"/>
              </w:rPr>
              <w:t>4.7</w:t>
            </w:r>
            <w:r w:rsidRPr="00EB27A7">
              <w:rPr>
                <w:rFonts w:ascii="Arial" w:hAnsi="Arial" w:cs="Arial"/>
              </w:rPr>
              <w:tab/>
              <w:t>Опасности, связанные с автоматическим запуском и/или неожиданным зап</w:t>
            </w:r>
            <w:r w:rsidR="00CA377F" w:rsidRPr="00EB27A7">
              <w:rPr>
                <w:rFonts w:ascii="Arial" w:hAnsi="Arial" w:cs="Arial"/>
              </w:rPr>
              <w:t>уском и перезапуском процесса………………</w:t>
            </w:r>
            <w:r w:rsidR="0069500F" w:rsidRPr="00EB27A7">
              <w:rPr>
                <w:rFonts w:ascii="Arial" w:hAnsi="Arial" w:cs="Arial"/>
              </w:rPr>
              <w:t>….13</w:t>
            </w:r>
          </w:p>
          <w:p w:rsidR="00187B52" w:rsidRPr="00EB27A7" w:rsidRDefault="00187B52" w:rsidP="00187B52">
            <w:pPr>
              <w:widowControl w:val="0"/>
              <w:jc w:val="both"/>
              <w:rPr>
                <w:rFonts w:ascii="Arial" w:hAnsi="Arial" w:cs="Arial"/>
              </w:rPr>
            </w:pPr>
            <w:r w:rsidRPr="00EB27A7">
              <w:rPr>
                <w:rFonts w:ascii="Arial" w:hAnsi="Arial" w:cs="Arial"/>
              </w:rPr>
              <w:t>4.8</w:t>
            </w:r>
            <w:r w:rsidRPr="00EB27A7">
              <w:rPr>
                <w:rFonts w:ascii="Arial" w:hAnsi="Arial" w:cs="Arial"/>
              </w:rPr>
              <w:tab/>
              <w:t>Санит</w:t>
            </w:r>
            <w:r w:rsidR="00CA377F" w:rsidRPr="00EB27A7">
              <w:rPr>
                <w:rFonts w:ascii="Arial" w:hAnsi="Arial" w:cs="Arial"/>
              </w:rPr>
              <w:t>арно-гигиенические требования……………………</w:t>
            </w:r>
            <w:r w:rsidR="0069500F" w:rsidRPr="00EB27A7">
              <w:rPr>
                <w:rFonts w:ascii="Arial" w:hAnsi="Arial" w:cs="Arial"/>
              </w:rPr>
              <w:t>……13</w:t>
            </w:r>
          </w:p>
          <w:p w:rsidR="00187B52" w:rsidRPr="00EB27A7" w:rsidRDefault="00CA377F" w:rsidP="00187B52">
            <w:pPr>
              <w:widowControl w:val="0"/>
              <w:jc w:val="both"/>
              <w:rPr>
                <w:rFonts w:ascii="Arial" w:hAnsi="Arial" w:cs="Arial"/>
              </w:rPr>
            </w:pPr>
            <w:r w:rsidRPr="00EB27A7">
              <w:rPr>
                <w:rFonts w:ascii="Arial" w:hAnsi="Arial" w:cs="Arial"/>
              </w:rPr>
              <w:t>4.8.1</w:t>
            </w:r>
            <w:r w:rsidRPr="00EB27A7">
              <w:rPr>
                <w:rFonts w:ascii="Arial" w:hAnsi="Arial" w:cs="Arial"/>
              </w:rPr>
              <w:tab/>
              <w:t>Общие положения……………………………………………</w:t>
            </w:r>
            <w:r w:rsidR="0069500F" w:rsidRPr="00EB27A7">
              <w:rPr>
                <w:rFonts w:ascii="Arial" w:hAnsi="Arial" w:cs="Arial"/>
              </w:rPr>
              <w:t>……13</w:t>
            </w:r>
          </w:p>
          <w:p w:rsidR="00187B52" w:rsidRPr="00EB27A7" w:rsidRDefault="00CA377F" w:rsidP="00187B52">
            <w:pPr>
              <w:widowControl w:val="0"/>
              <w:jc w:val="both"/>
              <w:rPr>
                <w:rFonts w:ascii="Arial" w:hAnsi="Arial" w:cs="Arial"/>
              </w:rPr>
            </w:pPr>
            <w:r w:rsidRPr="00EB27A7">
              <w:rPr>
                <w:rFonts w:ascii="Arial" w:hAnsi="Arial" w:cs="Arial"/>
              </w:rPr>
              <w:t>4.8.2</w:t>
            </w:r>
            <w:r w:rsidRPr="00EB27A7">
              <w:rPr>
                <w:rFonts w:ascii="Arial" w:hAnsi="Arial" w:cs="Arial"/>
              </w:rPr>
              <w:tab/>
              <w:t>Пищевая зона…………………………………………………</w:t>
            </w:r>
            <w:r w:rsidR="0069500F" w:rsidRPr="00EB27A7">
              <w:rPr>
                <w:rFonts w:ascii="Arial" w:hAnsi="Arial" w:cs="Arial"/>
              </w:rPr>
              <w:t>……13</w:t>
            </w:r>
          </w:p>
          <w:p w:rsidR="00187B52" w:rsidRPr="00EB27A7" w:rsidRDefault="00CA377F" w:rsidP="00187B52">
            <w:pPr>
              <w:widowControl w:val="0"/>
              <w:jc w:val="both"/>
              <w:rPr>
                <w:rFonts w:ascii="Arial" w:hAnsi="Arial" w:cs="Arial"/>
              </w:rPr>
            </w:pPr>
            <w:r w:rsidRPr="00EB27A7">
              <w:rPr>
                <w:rFonts w:ascii="Arial" w:hAnsi="Arial" w:cs="Arial"/>
              </w:rPr>
              <w:t>4.8.3</w:t>
            </w:r>
            <w:r w:rsidRPr="00EB27A7">
              <w:rPr>
                <w:rFonts w:ascii="Arial" w:hAnsi="Arial" w:cs="Arial"/>
              </w:rPr>
              <w:tab/>
              <w:t>Непищевая зона…………………………………………………..</w:t>
            </w:r>
            <w:r w:rsidR="0069500F" w:rsidRPr="00EB27A7">
              <w:rPr>
                <w:rFonts w:ascii="Arial" w:hAnsi="Arial" w:cs="Arial"/>
              </w:rPr>
              <w:t>13</w:t>
            </w:r>
          </w:p>
          <w:p w:rsidR="00187B52" w:rsidRPr="00EB27A7" w:rsidRDefault="00187B52" w:rsidP="00187B52">
            <w:pPr>
              <w:widowControl w:val="0"/>
              <w:jc w:val="both"/>
              <w:rPr>
                <w:rFonts w:ascii="Arial" w:hAnsi="Arial" w:cs="Arial"/>
              </w:rPr>
            </w:pPr>
            <w:r w:rsidRPr="00EB27A7">
              <w:rPr>
                <w:rFonts w:ascii="Arial" w:hAnsi="Arial" w:cs="Arial"/>
              </w:rPr>
              <w:t>4.9</w:t>
            </w:r>
            <w:r w:rsidRPr="00EB27A7">
              <w:rPr>
                <w:rFonts w:ascii="Arial" w:hAnsi="Arial" w:cs="Arial"/>
              </w:rPr>
              <w:tab/>
              <w:t>Опасности, возникающие в результате пренебрежен</w:t>
            </w:r>
            <w:r w:rsidR="00CA377F" w:rsidRPr="00EB27A7">
              <w:rPr>
                <w:rFonts w:ascii="Arial" w:hAnsi="Arial" w:cs="Arial"/>
              </w:rPr>
              <w:t>ия эргономическими принципами…………………………………………</w:t>
            </w:r>
            <w:r w:rsidR="0069500F" w:rsidRPr="00EB27A7">
              <w:rPr>
                <w:rFonts w:ascii="Arial" w:hAnsi="Arial" w:cs="Arial"/>
              </w:rPr>
              <w:t>14</w:t>
            </w:r>
          </w:p>
          <w:p w:rsidR="00187B52" w:rsidRPr="00EB27A7" w:rsidRDefault="00187B52" w:rsidP="00187B52">
            <w:pPr>
              <w:widowControl w:val="0"/>
              <w:jc w:val="both"/>
              <w:rPr>
                <w:rFonts w:ascii="Arial" w:hAnsi="Arial" w:cs="Arial"/>
              </w:rPr>
            </w:pPr>
            <w:r w:rsidRPr="00EB27A7">
              <w:rPr>
                <w:rFonts w:ascii="Arial" w:hAnsi="Arial" w:cs="Arial"/>
              </w:rPr>
              <w:t>5</w:t>
            </w:r>
            <w:r w:rsidRPr="00EB27A7">
              <w:rPr>
                <w:rFonts w:ascii="Arial" w:hAnsi="Arial" w:cs="Arial"/>
              </w:rPr>
              <w:tab/>
              <w:t>Проверка соблюдения требований и/или мер безопасности и</w:t>
            </w:r>
            <w:r w:rsidR="00CA377F" w:rsidRPr="00EB27A7">
              <w:rPr>
                <w:rFonts w:ascii="Arial" w:hAnsi="Arial" w:cs="Arial"/>
              </w:rPr>
              <w:t xml:space="preserve"> санитарно-гигиенических норм…………………………………………</w:t>
            </w:r>
            <w:r w:rsidR="0069500F" w:rsidRPr="00EB27A7">
              <w:rPr>
                <w:rFonts w:ascii="Arial" w:hAnsi="Arial" w:cs="Arial"/>
              </w:rPr>
              <w:t>15</w:t>
            </w:r>
          </w:p>
          <w:p w:rsidR="00187B52" w:rsidRPr="00EB27A7" w:rsidRDefault="00187B52" w:rsidP="00187B52">
            <w:pPr>
              <w:widowControl w:val="0"/>
              <w:jc w:val="both"/>
              <w:rPr>
                <w:rFonts w:ascii="Arial" w:hAnsi="Arial" w:cs="Arial"/>
              </w:rPr>
            </w:pPr>
            <w:r w:rsidRPr="00EB27A7">
              <w:rPr>
                <w:rFonts w:ascii="Arial" w:hAnsi="Arial" w:cs="Arial"/>
              </w:rPr>
              <w:t>6</w:t>
            </w:r>
            <w:r w:rsidR="00CA377F" w:rsidRPr="00EB27A7">
              <w:rPr>
                <w:rFonts w:ascii="Arial" w:hAnsi="Arial" w:cs="Arial"/>
              </w:rPr>
              <w:tab/>
              <w:t>Информация для использования………………………………</w:t>
            </w:r>
            <w:r w:rsidR="00DC6D5A" w:rsidRPr="00EB27A7">
              <w:rPr>
                <w:rFonts w:ascii="Arial" w:hAnsi="Arial" w:cs="Arial"/>
              </w:rPr>
              <w:t>16</w:t>
            </w:r>
          </w:p>
          <w:p w:rsidR="00187B52" w:rsidRPr="00EB27A7" w:rsidRDefault="00CA377F" w:rsidP="00187B52">
            <w:pPr>
              <w:widowControl w:val="0"/>
              <w:jc w:val="both"/>
              <w:rPr>
                <w:rFonts w:ascii="Arial" w:hAnsi="Arial" w:cs="Arial"/>
              </w:rPr>
            </w:pPr>
            <w:r w:rsidRPr="00EB27A7">
              <w:rPr>
                <w:rFonts w:ascii="Arial" w:hAnsi="Arial" w:cs="Arial"/>
              </w:rPr>
              <w:t>6.1</w:t>
            </w:r>
            <w:r w:rsidRPr="00EB27A7">
              <w:rPr>
                <w:rFonts w:ascii="Arial" w:hAnsi="Arial" w:cs="Arial"/>
              </w:rPr>
              <w:tab/>
              <w:t>Общие положения</w:t>
            </w:r>
            <w:r w:rsidRPr="00EB27A7">
              <w:rPr>
                <w:rFonts w:ascii="Arial" w:hAnsi="Arial" w:cs="Arial"/>
              </w:rPr>
              <w:tab/>
              <w:t>………………………………………………</w:t>
            </w:r>
            <w:r w:rsidR="00DC6D5A" w:rsidRPr="00EB27A7">
              <w:rPr>
                <w:rFonts w:ascii="Arial" w:hAnsi="Arial" w:cs="Arial"/>
              </w:rPr>
              <w:t>…16</w:t>
            </w:r>
          </w:p>
          <w:p w:rsidR="00187B52" w:rsidRPr="00EB27A7" w:rsidRDefault="00187B52" w:rsidP="00DC6D5A">
            <w:pPr>
              <w:widowControl w:val="0"/>
              <w:ind w:right="-255"/>
              <w:jc w:val="both"/>
              <w:rPr>
                <w:rFonts w:ascii="Arial" w:hAnsi="Arial" w:cs="Arial"/>
              </w:rPr>
            </w:pPr>
            <w:r w:rsidRPr="00EB27A7">
              <w:rPr>
                <w:rFonts w:ascii="Arial" w:hAnsi="Arial" w:cs="Arial"/>
              </w:rPr>
              <w:t>6.2</w:t>
            </w:r>
            <w:r w:rsidRPr="00EB27A7">
              <w:rPr>
                <w:rFonts w:ascii="Arial" w:hAnsi="Arial" w:cs="Arial"/>
              </w:rPr>
              <w:tab/>
              <w:t>Информация и п</w:t>
            </w:r>
            <w:r w:rsidR="00CA377F" w:rsidRPr="00EB27A7">
              <w:rPr>
                <w:rFonts w:ascii="Arial" w:hAnsi="Arial" w:cs="Arial"/>
              </w:rPr>
              <w:t>редупреждение на оборудовании</w:t>
            </w:r>
            <w:r w:rsidR="00CA377F" w:rsidRPr="00EB27A7">
              <w:rPr>
                <w:rFonts w:ascii="Arial" w:hAnsi="Arial" w:cs="Arial"/>
              </w:rPr>
              <w:tab/>
              <w:t>…………</w:t>
            </w:r>
            <w:r w:rsidR="00DC6D5A" w:rsidRPr="00EB27A7">
              <w:rPr>
                <w:rFonts w:ascii="Arial" w:hAnsi="Arial" w:cs="Arial"/>
              </w:rPr>
              <w:t>16</w:t>
            </w:r>
          </w:p>
          <w:p w:rsidR="00187B52" w:rsidRPr="00EB27A7" w:rsidRDefault="00187B52" w:rsidP="00187B52">
            <w:pPr>
              <w:widowControl w:val="0"/>
              <w:jc w:val="both"/>
              <w:rPr>
                <w:rFonts w:ascii="Arial" w:hAnsi="Arial" w:cs="Arial"/>
              </w:rPr>
            </w:pPr>
            <w:r w:rsidRPr="00EB27A7">
              <w:rPr>
                <w:rFonts w:ascii="Arial" w:hAnsi="Arial" w:cs="Arial"/>
              </w:rPr>
              <w:t>6.</w:t>
            </w:r>
            <w:r w:rsidR="00CA377F" w:rsidRPr="00EB27A7">
              <w:rPr>
                <w:rFonts w:ascii="Arial" w:hAnsi="Arial" w:cs="Arial"/>
              </w:rPr>
              <w:t>3</w:t>
            </w:r>
            <w:r w:rsidR="00CA377F" w:rsidRPr="00EB27A7">
              <w:rPr>
                <w:rFonts w:ascii="Arial" w:hAnsi="Arial" w:cs="Arial"/>
              </w:rPr>
              <w:tab/>
              <w:t>Руководство по эксплуатации…………………………………</w:t>
            </w:r>
            <w:r w:rsidR="00DC6D5A" w:rsidRPr="00EB27A7">
              <w:rPr>
                <w:rFonts w:ascii="Arial" w:hAnsi="Arial" w:cs="Arial"/>
              </w:rPr>
              <w:t>…17</w:t>
            </w:r>
          </w:p>
          <w:p w:rsidR="00187B52" w:rsidRPr="00EB27A7" w:rsidRDefault="00CA377F" w:rsidP="00187B52">
            <w:pPr>
              <w:widowControl w:val="0"/>
              <w:jc w:val="both"/>
              <w:rPr>
                <w:rFonts w:ascii="Arial" w:hAnsi="Arial" w:cs="Arial"/>
              </w:rPr>
            </w:pPr>
            <w:r w:rsidRPr="00EB27A7">
              <w:rPr>
                <w:rFonts w:ascii="Arial" w:hAnsi="Arial" w:cs="Arial"/>
              </w:rPr>
              <w:t>6.4</w:t>
            </w:r>
            <w:r w:rsidRPr="00EB27A7">
              <w:rPr>
                <w:rFonts w:ascii="Arial" w:hAnsi="Arial" w:cs="Arial"/>
              </w:rPr>
              <w:tab/>
              <w:t>Маркировка ………………………………………………………</w:t>
            </w:r>
            <w:r w:rsidR="00DC6D5A" w:rsidRPr="00EB27A7">
              <w:rPr>
                <w:rFonts w:ascii="Arial" w:hAnsi="Arial" w:cs="Arial"/>
              </w:rPr>
              <w:t>…18</w:t>
            </w:r>
          </w:p>
          <w:p w:rsidR="00187B52" w:rsidRPr="00EB27A7" w:rsidRDefault="00CA377F" w:rsidP="00187B52">
            <w:pPr>
              <w:widowControl w:val="0"/>
              <w:jc w:val="both"/>
              <w:rPr>
                <w:rFonts w:ascii="Arial" w:hAnsi="Arial" w:cs="Arial"/>
              </w:rPr>
            </w:pPr>
            <w:r w:rsidRPr="00EB27A7">
              <w:rPr>
                <w:rFonts w:ascii="Arial" w:hAnsi="Arial" w:cs="Arial"/>
              </w:rPr>
              <w:t>7</w:t>
            </w:r>
            <w:r w:rsidRPr="00EB27A7">
              <w:rPr>
                <w:rFonts w:ascii="Arial" w:hAnsi="Arial" w:cs="Arial"/>
              </w:rPr>
              <w:tab/>
              <w:t>Экологические аспекты…………………………………………</w:t>
            </w:r>
            <w:r w:rsidR="00DC6D5A" w:rsidRPr="00EB27A7">
              <w:rPr>
                <w:rFonts w:ascii="Arial" w:hAnsi="Arial" w:cs="Arial"/>
              </w:rPr>
              <w:t>..19</w:t>
            </w:r>
          </w:p>
          <w:p w:rsidR="00187B52" w:rsidRPr="00EB27A7" w:rsidRDefault="00187B52" w:rsidP="00187B52">
            <w:pPr>
              <w:widowControl w:val="0"/>
              <w:jc w:val="both"/>
              <w:rPr>
                <w:rFonts w:ascii="Arial" w:hAnsi="Arial" w:cs="Arial"/>
              </w:rPr>
            </w:pPr>
            <w:r w:rsidRPr="00EB27A7">
              <w:rPr>
                <w:rFonts w:ascii="Arial" w:hAnsi="Arial" w:cs="Arial"/>
              </w:rPr>
              <w:t>Приложение</w:t>
            </w:r>
            <w:proofErr w:type="gramStart"/>
            <w:r w:rsidRPr="00EB27A7">
              <w:rPr>
                <w:rFonts w:ascii="Arial" w:hAnsi="Arial" w:cs="Arial"/>
              </w:rPr>
              <w:t xml:space="preserve"> А</w:t>
            </w:r>
            <w:proofErr w:type="gramEnd"/>
            <w:r w:rsidRPr="00EB27A7">
              <w:rPr>
                <w:rFonts w:ascii="Arial" w:hAnsi="Arial" w:cs="Arial"/>
              </w:rPr>
              <w:t xml:space="preserve"> (обязател</w:t>
            </w:r>
            <w:r w:rsidR="00CA377F" w:rsidRPr="00EB27A7">
              <w:rPr>
                <w:rFonts w:ascii="Arial" w:hAnsi="Arial" w:cs="Arial"/>
              </w:rPr>
              <w:t>ьное)  Метод измерения усилия…………</w:t>
            </w:r>
            <w:r w:rsidR="00DC6D5A" w:rsidRPr="00EB27A7">
              <w:rPr>
                <w:rFonts w:ascii="Arial" w:hAnsi="Arial" w:cs="Arial"/>
              </w:rPr>
              <w:t>20</w:t>
            </w:r>
          </w:p>
          <w:p w:rsidR="00187B52" w:rsidRPr="00EB27A7" w:rsidRDefault="00CA377F" w:rsidP="00187B52">
            <w:pPr>
              <w:widowControl w:val="0"/>
              <w:jc w:val="both"/>
              <w:rPr>
                <w:rFonts w:ascii="Arial" w:hAnsi="Arial" w:cs="Arial"/>
              </w:rPr>
            </w:pPr>
            <w:r w:rsidRPr="00EB27A7">
              <w:rPr>
                <w:rFonts w:ascii="Arial" w:hAnsi="Arial" w:cs="Arial"/>
              </w:rPr>
              <w:t>A.1</w:t>
            </w:r>
            <w:r w:rsidRPr="00EB27A7">
              <w:rPr>
                <w:rFonts w:ascii="Arial" w:hAnsi="Arial" w:cs="Arial"/>
              </w:rPr>
              <w:tab/>
              <w:t>Общие положения…………………………………………………</w:t>
            </w:r>
            <w:r w:rsidR="00DC6D5A" w:rsidRPr="00EB27A7">
              <w:rPr>
                <w:rFonts w:ascii="Arial" w:hAnsi="Arial" w:cs="Arial"/>
              </w:rPr>
              <w:t>20</w:t>
            </w:r>
          </w:p>
          <w:p w:rsidR="00187B52" w:rsidRPr="00EB27A7" w:rsidRDefault="00CA377F" w:rsidP="00187B52">
            <w:pPr>
              <w:widowControl w:val="0"/>
              <w:jc w:val="both"/>
              <w:rPr>
                <w:rFonts w:ascii="Arial" w:hAnsi="Arial" w:cs="Arial"/>
              </w:rPr>
            </w:pPr>
            <w:r w:rsidRPr="00EB27A7">
              <w:rPr>
                <w:rFonts w:ascii="Arial" w:hAnsi="Arial" w:cs="Arial"/>
              </w:rPr>
              <w:t>A.2</w:t>
            </w:r>
            <w:r w:rsidRPr="00EB27A7">
              <w:rPr>
                <w:rFonts w:ascii="Arial" w:hAnsi="Arial" w:cs="Arial"/>
              </w:rPr>
              <w:tab/>
              <w:t>Измерительные приборы………………………………………</w:t>
            </w:r>
            <w:r w:rsidR="00DC6D5A" w:rsidRPr="00EB27A7">
              <w:rPr>
                <w:rFonts w:ascii="Arial" w:hAnsi="Arial" w:cs="Arial"/>
              </w:rPr>
              <w:t>…20</w:t>
            </w:r>
          </w:p>
          <w:p w:rsidR="00187B52" w:rsidRPr="00EB27A7" w:rsidRDefault="00CA377F" w:rsidP="00187B52">
            <w:pPr>
              <w:widowControl w:val="0"/>
              <w:jc w:val="both"/>
              <w:rPr>
                <w:rFonts w:ascii="Arial" w:hAnsi="Arial" w:cs="Arial"/>
              </w:rPr>
            </w:pPr>
            <w:r w:rsidRPr="00EB27A7">
              <w:rPr>
                <w:rFonts w:ascii="Arial" w:hAnsi="Arial" w:cs="Arial"/>
              </w:rPr>
              <w:t>A.3</w:t>
            </w:r>
            <w:r w:rsidRPr="00EB27A7">
              <w:rPr>
                <w:rFonts w:ascii="Arial" w:hAnsi="Arial" w:cs="Arial"/>
              </w:rPr>
              <w:tab/>
              <w:t>Метод измерения………………………………………………</w:t>
            </w:r>
            <w:r w:rsidR="00DC6D5A" w:rsidRPr="00EB27A7">
              <w:rPr>
                <w:rFonts w:ascii="Arial" w:hAnsi="Arial" w:cs="Arial"/>
              </w:rPr>
              <w:t>…20</w:t>
            </w:r>
          </w:p>
          <w:p w:rsidR="00187B52" w:rsidRPr="00EB27A7" w:rsidRDefault="00187B52" w:rsidP="00187B52">
            <w:pPr>
              <w:widowControl w:val="0"/>
              <w:jc w:val="both"/>
              <w:rPr>
                <w:rFonts w:ascii="Arial" w:hAnsi="Arial" w:cs="Arial"/>
              </w:rPr>
            </w:pPr>
            <w:r w:rsidRPr="00EB27A7">
              <w:rPr>
                <w:rFonts w:ascii="Arial" w:hAnsi="Arial" w:cs="Arial"/>
              </w:rPr>
              <w:t>Приложение  B (обязательное)</w:t>
            </w:r>
            <w:r w:rsidR="00CA377F" w:rsidRPr="00EB27A7">
              <w:rPr>
                <w:rFonts w:ascii="Arial" w:hAnsi="Arial" w:cs="Arial"/>
              </w:rPr>
              <w:t xml:space="preserve">  Расчет кинетической энергии……</w:t>
            </w:r>
            <w:r w:rsidR="00DC6D5A" w:rsidRPr="00EB27A7">
              <w:rPr>
                <w:rFonts w:ascii="Arial" w:hAnsi="Arial" w:cs="Arial"/>
              </w:rPr>
              <w:t>21</w:t>
            </w:r>
          </w:p>
          <w:p w:rsidR="00187B52" w:rsidRPr="00EB27A7" w:rsidRDefault="00CA377F" w:rsidP="00187B52">
            <w:pPr>
              <w:widowControl w:val="0"/>
              <w:jc w:val="both"/>
              <w:rPr>
                <w:rFonts w:ascii="Arial" w:hAnsi="Arial" w:cs="Arial"/>
              </w:rPr>
            </w:pPr>
            <w:r w:rsidRPr="00EB27A7">
              <w:rPr>
                <w:rFonts w:ascii="Arial" w:hAnsi="Arial" w:cs="Arial"/>
              </w:rPr>
              <w:t>B.1</w:t>
            </w:r>
            <w:r w:rsidRPr="00EB27A7">
              <w:rPr>
                <w:rFonts w:ascii="Arial" w:hAnsi="Arial" w:cs="Arial"/>
              </w:rPr>
              <w:tab/>
              <w:t>Данные…………………………………………………………</w:t>
            </w:r>
            <w:r w:rsidR="00655C2E" w:rsidRPr="00EB27A7">
              <w:rPr>
                <w:rFonts w:ascii="Arial" w:hAnsi="Arial" w:cs="Arial"/>
              </w:rPr>
              <w:t>…..21</w:t>
            </w:r>
          </w:p>
          <w:p w:rsidR="00187B52" w:rsidRPr="00EB27A7" w:rsidRDefault="00CA377F" w:rsidP="00187B52">
            <w:pPr>
              <w:widowControl w:val="0"/>
              <w:jc w:val="both"/>
              <w:rPr>
                <w:rFonts w:ascii="Arial" w:hAnsi="Arial" w:cs="Arial"/>
              </w:rPr>
            </w:pPr>
            <w:r w:rsidRPr="00EB27A7">
              <w:rPr>
                <w:rFonts w:ascii="Arial" w:hAnsi="Arial" w:cs="Arial"/>
              </w:rPr>
              <w:t>B.2</w:t>
            </w:r>
            <w:r w:rsidRPr="00EB27A7">
              <w:rPr>
                <w:rFonts w:ascii="Arial" w:hAnsi="Arial" w:cs="Arial"/>
              </w:rPr>
              <w:tab/>
              <w:t>Расчет………………………………………………………………</w:t>
            </w:r>
            <w:r w:rsidR="00655C2E" w:rsidRPr="00EB27A7">
              <w:rPr>
                <w:rFonts w:ascii="Arial" w:hAnsi="Arial" w:cs="Arial"/>
              </w:rPr>
              <w:t>21</w:t>
            </w:r>
          </w:p>
          <w:p w:rsidR="00187B52" w:rsidRPr="00EB27A7" w:rsidRDefault="00187B52" w:rsidP="00187B52">
            <w:pPr>
              <w:widowControl w:val="0"/>
              <w:jc w:val="both"/>
              <w:rPr>
                <w:rFonts w:ascii="Arial" w:hAnsi="Arial" w:cs="Arial"/>
              </w:rPr>
            </w:pPr>
            <w:r w:rsidRPr="00EB27A7">
              <w:rPr>
                <w:rFonts w:ascii="Arial" w:hAnsi="Arial" w:cs="Arial"/>
              </w:rPr>
              <w:t>Приложение C (справочное)  Пер</w:t>
            </w:r>
            <w:r w:rsidR="00CA377F" w:rsidRPr="00EB27A7">
              <w:rPr>
                <w:rFonts w:ascii="Arial" w:hAnsi="Arial" w:cs="Arial"/>
              </w:rPr>
              <w:t>ечень существенных опасностей……………………………………………………………</w:t>
            </w:r>
            <w:r w:rsidR="00655C2E" w:rsidRPr="00EB27A7">
              <w:rPr>
                <w:rFonts w:ascii="Arial" w:hAnsi="Arial" w:cs="Arial"/>
              </w:rPr>
              <w:t>…….22</w:t>
            </w:r>
          </w:p>
          <w:p w:rsidR="00FD7612" w:rsidRPr="00EB27A7" w:rsidRDefault="00FD7612" w:rsidP="00187B52">
            <w:pPr>
              <w:widowControl w:val="0"/>
              <w:jc w:val="both"/>
              <w:rPr>
                <w:rFonts w:ascii="Arial" w:hAnsi="Arial" w:cs="Arial"/>
              </w:rPr>
            </w:pPr>
          </w:p>
          <w:p w:rsidR="00187B52" w:rsidRPr="00EB27A7" w:rsidRDefault="00187B52" w:rsidP="00187B52">
            <w:pPr>
              <w:widowControl w:val="0"/>
              <w:jc w:val="both"/>
              <w:rPr>
                <w:rFonts w:ascii="Arial" w:hAnsi="Arial" w:cs="Arial"/>
              </w:rPr>
            </w:pPr>
            <w:r w:rsidRPr="00EB27A7">
              <w:rPr>
                <w:rFonts w:ascii="Arial" w:hAnsi="Arial" w:cs="Arial"/>
              </w:rPr>
              <w:t>Приложение ZA (справочное)  Связь между настоящим Европейским стандартом и основными требованиями Директивы 2006/42/ЕС, к</w:t>
            </w:r>
            <w:r w:rsidR="00CA377F" w:rsidRPr="00EB27A7">
              <w:rPr>
                <w:rFonts w:ascii="Arial" w:hAnsi="Arial" w:cs="Arial"/>
              </w:rPr>
              <w:t>оторые необходимо рассмотреть………………………</w:t>
            </w:r>
            <w:r w:rsidR="00655C2E" w:rsidRPr="00EB27A7">
              <w:rPr>
                <w:rFonts w:ascii="Arial" w:hAnsi="Arial" w:cs="Arial"/>
              </w:rPr>
              <w:t>25</w:t>
            </w:r>
          </w:p>
          <w:p w:rsidR="00187B52" w:rsidRPr="00EB27A7" w:rsidRDefault="00CA377F" w:rsidP="00187B52">
            <w:pPr>
              <w:widowControl w:val="0"/>
              <w:jc w:val="both"/>
              <w:rPr>
                <w:rFonts w:ascii="Arial" w:hAnsi="Arial" w:cs="Arial"/>
              </w:rPr>
            </w:pPr>
            <w:r w:rsidRPr="00EB27A7">
              <w:rPr>
                <w:rFonts w:ascii="Arial" w:hAnsi="Arial" w:cs="Arial"/>
              </w:rPr>
              <w:t>Библиография…………………………………………………………….</w:t>
            </w:r>
            <w:r w:rsidR="00EB27A7">
              <w:rPr>
                <w:rFonts w:ascii="Arial" w:hAnsi="Arial" w:cs="Arial"/>
              </w:rPr>
              <w:t>..</w:t>
            </w:r>
            <w:r w:rsidR="00655C2E" w:rsidRPr="00EB27A7">
              <w:rPr>
                <w:rFonts w:ascii="Arial" w:hAnsi="Arial" w:cs="Arial"/>
              </w:rPr>
              <w:t>30</w:t>
            </w:r>
          </w:p>
          <w:p w:rsidR="00187B52" w:rsidRPr="00EB27A7" w:rsidRDefault="00187B52" w:rsidP="00794850">
            <w:pPr>
              <w:widowControl w:val="0"/>
              <w:jc w:val="both"/>
              <w:rPr>
                <w:rFonts w:ascii="Arial" w:hAnsi="Arial" w:cs="Arial"/>
              </w:rPr>
            </w:pPr>
          </w:p>
          <w:p w:rsidR="00187B52" w:rsidRPr="00EB27A7" w:rsidRDefault="00187B52" w:rsidP="00794850">
            <w:pPr>
              <w:widowControl w:val="0"/>
              <w:jc w:val="both"/>
              <w:rPr>
                <w:rFonts w:ascii="Arial" w:hAnsi="Arial" w:cs="Arial"/>
              </w:rPr>
            </w:pPr>
          </w:p>
          <w:p w:rsidR="00187B52" w:rsidRPr="00EB27A7" w:rsidRDefault="00187B52" w:rsidP="00794850">
            <w:pPr>
              <w:widowControl w:val="0"/>
              <w:jc w:val="both"/>
              <w:rPr>
                <w:rFonts w:ascii="Arial" w:hAnsi="Arial" w:cs="Arial"/>
              </w:rPr>
            </w:pPr>
          </w:p>
          <w:p w:rsidR="00187B52" w:rsidRPr="00EB27A7" w:rsidRDefault="00187B52" w:rsidP="00794850">
            <w:pPr>
              <w:widowControl w:val="0"/>
              <w:jc w:val="both"/>
              <w:rPr>
                <w:rFonts w:ascii="Arial" w:hAnsi="Arial" w:cs="Arial"/>
              </w:rPr>
            </w:pPr>
          </w:p>
          <w:p w:rsidR="00187B52" w:rsidRPr="00EB27A7" w:rsidRDefault="00187B52" w:rsidP="00794850">
            <w:pPr>
              <w:widowControl w:val="0"/>
              <w:jc w:val="both"/>
              <w:rPr>
                <w:rFonts w:ascii="Arial" w:hAnsi="Arial" w:cs="Arial"/>
              </w:rPr>
            </w:pPr>
          </w:p>
          <w:p w:rsidR="00187B52" w:rsidRPr="00EB27A7" w:rsidRDefault="00187B52" w:rsidP="00794850">
            <w:pPr>
              <w:widowControl w:val="0"/>
              <w:jc w:val="both"/>
              <w:rPr>
                <w:rFonts w:ascii="Arial" w:hAnsi="Arial" w:cs="Arial"/>
              </w:rPr>
            </w:pPr>
          </w:p>
        </w:tc>
        <w:tc>
          <w:tcPr>
            <w:tcW w:w="557" w:type="dxa"/>
            <w:shd w:val="clear" w:color="auto" w:fill="auto"/>
          </w:tcPr>
          <w:p w:rsidR="00DF0AD9" w:rsidRPr="00EB27A7" w:rsidRDefault="00DF0AD9" w:rsidP="00794850">
            <w:pPr>
              <w:suppressLineNumbers/>
              <w:jc w:val="center"/>
              <w:rPr>
                <w:rFonts w:ascii="Arial" w:hAnsi="Arial" w:cs="Arial"/>
              </w:rPr>
            </w:pPr>
          </w:p>
        </w:tc>
      </w:tr>
    </w:tbl>
    <w:p w:rsidR="00DF0AD9" w:rsidRDefault="00DF0AD9"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CA377F" w:rsidRDefault="00CA377F" w:rsidP="00DF0AD9">
      <w:pPr>
        <w:rPr>
          <w:rFonts w:ascii="Arial" w:hAnsi="Arial" w:cs="Arial"/>
          <w:lang w:val="kk-KZ"/>
        </w:rPr>
      </w:pPr>
    </w:p>
    <w:p w:rsidR="00794850" w:rsidRDefault="00794850" w:rsidP="00DF0AD9">
      <w:pPr>
        <w:ind w:firstLine="567"/>
        <w:jc w:val="both"/>
        <w:rPr>
          <w:rFonts w:ascii="Arial" w:hAnsi="Arial" w:cs="Arial"/>
          <w:lang w:val="kk-KZ"/>
        </w:rPr>
      </w:pPr>
      <w:r>
        <w:rPr>
          <w:rFonts w:ascii="Arial" w:hAnsi="Arial" w:cs="Arial"/>
          <w:lang w:val="kk-KZ"/>
        </w:rPr>
        <w:t xml:space="preserve"> </w:t>
      </w: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794850" w:rsidRDefault="00794850" w:rsidP="00DF0AD9">
      <w:pPr>
        <w:ind w:firstLine="567"/>
        <w:jc w:val="both"/>
        <w:rPr>
          <w:rFonts w:ascii="Arial" w:hAnsi="Arial" w:cs="Arial"/>
          <w:lang w:val="kk-KZ"/>
        </w:rPr>
      </w:pPr>
    </w:p>
    <w:p w:rsidR="00CA377F" w:rsidRDefault="00CA377F" w:rsidP="00DF0AD9">
      <w:pPr>
        <w:ind w:firstLine="567"/>
        <w:jc w:val="both"/>
        <w:rPr>
          <w:rFonts w:ascii="Arial" w:hAnsi="Arial" w:cs="Arial"/>
          <w:lang w:val="kk-KZ"/>
        </w:rPr>
      </w:pPr>
    </w:p>
    <w:p w:rsidR="00CA377F" w:rsidRDefault="00CA377F" w:rsidP="00DF0AD9">
      <w:pPr>
        <w:ind w:firstLine="567"/>
        <w:jc w:val="both"/>
        <w:rPr>
          <w:rFonts w:ascii="Arial" w:hAnsi="Arial" w:cs="Arial"/>
          <w:lang w:val="kk-KZ"/>
        </w:rPr>
      </w:pPr>
    </w:p>
    <w:p w:rsidR="00794850" w:rsidRPr="00986F3E" w:rsidRDefault="00794850" w:rsidP="00794850">
      <w:pPr>
        <w:ind w:firstLine="567"/>
        <w:jc w:val="center"/>
        <w:rPr>
          <w:rFonts w:ascii="Arial" w:hAnsi="Arial" w:cs="Arial"/>
          <w:b/>
          <w:lang w:val="kk-KZ"/>
        </w:rPr>
      </w:pPr>
      <w:r w:rsidRPr="00986F3E">
        <w:rPr>
          <w:rFonts w:ascii="Arial" w:hAnsi="Arial" w:cs="Arial"/>
          <w:b/>
          <w:lang w:val="kk-KZ"/>
        </w:rPr>
        <w:lastRenderedPageBreak/>
        <w:t>Введение</w:t>
      </w:r>
    </w:p>
    <w:p w:rsidR="00B941E3" w:rsidRDefault="00B941E3" w:rsidP="00B941E3">
      <w:pPr>
        <w:jc w:val="center"/>
        <w:rPr>
          <w:rFonts w:ascii="Arial" w:hAnsi="Arial" w:cs="Arial"/>
          <w:b/>
          <w:sz w:val="28"/>
          <w:szCs w:val="28"/>
          <w:lang w:val="kk-KZ"/>
        </w:rPr>
      </w:pPr>
    </w:p>
    <w:p w:rsidR="00B941E3" w:rsidRPr="00B941E3" w:rsidRDefault="00B941E3" w:rsidP="00B941E3">
      <w:pPr>
        <w:ind w:firstLine="567"/>
        <w:jc w:val="both"/>
        <w:rPr>
          <w:rFonts w:ascii="Arial" w:hAnsi="Arial" w:cs="Arial"/>
          <w:lang w:val="kk-KZ"/>
        </w:rPr>
      </w:pPr>
      <w:r w:rsidRPr="00B941E3">
        <w:rPr>
          <w:rFonts w:ascii="Arial" w:hAnsi="Arial" w:cs="Arial"/>
          <w:lang w:val="kk-KZ"/>
        </w:rPr>
        <w:t>Настоящи</w:t>
      </w:r>
      <w:r>
        <w:rPr>
          <w:rFonts w:ascii="Arial" w:hAnsi="Arial" w:cs="Arial"/>
          <w:lang w:val="kk-KZ"/>
        </w:rPr>
        <w:t>й стандарт</w:t>
      </w:r>
      <w:r w:rsidRPr="00B941E3">
        <w:rPr>
          <w:rFonts w:ascii="Arial" w:hAnsi="Arial" w:cs="Arial"/>
          <w:lang w:val="kk-KZ"/>
        </w:rPr>
        <w:t xml:space="preserve"> является стандартом типа С, как указано в </w:t>
      </w:r>
      <w:r w:rsidR="00DC5E13">
        <w:rPr>
          <w:rFonts w:ascii="Arial" w:hAnsi="Arial" w:cs="Arial"/>
          <w:lang w:val="kk-KZ"/>
        </w:rPr>
        <w:t xml:space="preserve">                   </w:t>
      </w:r>
      <w:r w:rsidRPr="00B941E3">
        <w:rPr>
          <w:rFonts w:ascii="Arial" w:hAnsi="Arial" w:cs="Arial"/>
          <w:lang w:val="kk-KZ"/>
        </w:rPr>
        <w:t xml:space="preserve">EN ISO 12100:2010. </w:t>
      </w:r>
    </w:p>
    <w:p w:rsidR="00B941E3" w:rsidRPr="00B941E3" w:rsidRDefault="00B941E3" w:rsidP="00B941E3">
      <w:pPr>
        <w:ind w:firstLine="567"/>
        <w:jc w:val="both"/>
        <w:rPr>
          <w:rFonts w:ascii="Arial" w:hAnsi="Arial" w:cs="Arial"/>
          <w:lang w:val="kk-KZ"/>
        </w:rPr>
      </w:pPr>
      <w:r>
        <w:rPr>
          <w:rFonts w:ascii="Arial" w:hAnsi="Arial" w:cs="Arial"/>
          <w:lang w:val="kk-KZ"/>
        </w:rPr>
        <w:t>Настоящий</w:t>
      </w:r>
      <w:r w:rsidRPr="00B941E3">
        <w:rPr>
          <w:rFonts w:ascii="Arial" w:hAnsi="Arial" w:cs="Arial"/>
          <w:lang w:val="kk-KZ"/>
        </w:rPr>
        <w:t xml:space="preserve"> стандарт актуален, в частности, для следующих групп заинтересованных сторон, представляющих участников рынка в отношении безопасности машинного оборудования:</w:t>
      </w:r>
    </w:p>
    <w:p w:rsidR="00B941E3" w:rsidRPr="00B941E3" w:rsidRDefault="00DC5E13" w:rsidP="00DC5E13">
      <w:pPr>
        <w:ind w:firstLine="567"/>
        <w:jc w:val="both"/>
        <w:rPr>
          <w:rFonts w:ascii="Arial" w:hAnsi="Arial" w:cs="Arial"/>
          <w:lang w:val="kk-KZ"/>
        </w:rPr>
      </w:pPr>
      <w:r>
        <w:rPr>
          <w:rFonts w:ascii="Arial" w:hAnsi="Arial" w:cs="Arial"/>
          <w:lang w:val="kk-KZ"/>
        </w:rPr>
        <w:t>-</w:t>
      </w:r>
      <w:r w:rsidR="00B941E3" w:rsidRPr="00B941E3">
        <w:rPr>
          <w:rFonts w:ascii="Arial" w:hAnsi="Arial" w:cs="Arial"/>
          <w:lang w:val="kk-KZ"/>
        </w:rPr>
        <w:t>производителей машин (малые, средние и крупные предприятия);</w:t>
      </w:r>
    </w:p>
    <w:p w:rsidR="00B941E3" w:rsidRPr="00B941E3" w:rsidRDefault="00DC5E13" w:rsidP="00DC5E13">
      <w:pPr>
        <w:pStyle w:val="a8"/>
        <w:ind w:left="0" w:firstLine="567"/>
        <w:jc w:val="both"/>
        <w:rPr>
          <w:rFonts w:ascii="Arial" w:hAnsi="Arial" w:cs="Arial"/>
          <w:lang w:val="kk-KZ"/>
        </w:rPr>
      </w:pPr>
      <w:r>
        <w:rPr>
          <w:rFonts w:ascii="Arial" w:hAnsi="Arial" w:cs="Arial"/>
          <w:lang w:val="kk-KZ"/>
        </w:rPr>
        <w:t>-</w:t>
      </w:r>
      <w:r w:rsidR="00B941E3" w:rsidRPr="00B941E3">
        <w:rPr>
          <w:rFonts w:ascii="Arial" w:hAnsi="Arial" w:cs="Arial"/>
          <w:lang w:val="kk-KZ"/>
        </w:rPr>
        <w:t>органов охраны труда и техники безопасности (регуляторы, аварийно-спасательные организации, надзор за рынком и т. д.);</w:t>
      </w:r>
    </w:p>
    <w:p w:rsidR="00B941E3" w:rsidRPr="00B941E3" w:rsidRDefault="00DC5E13" w:rsidP="00B941E3">
      <w:pPr>
        <w:ind w:firstLine="567"/>
        <w:jc w:val="both"/>
        <w:rPr>
          <w:rFonts w:ascii="Arial" w:hAnsi="Arial" w:cs="Arial"/>
          <w:lang w:val="kk-KZ"/>
        </w:rPr>
      </w:pPr>
      <w:r>
        <w:rPr>
          <w:rFonts w:ascii="Arial" w:hAnsi="Arial" w:cs="Arial"/>
          <w:lang w:val="kk-KZ"/>
        </w:rPr>
        <w:t>- п</w:t>
      </w:r>
      <w:r w:rsidR="00B941E3" w:rsidRPr="00B941E3">
        <w:rPr>
          <w:rFonts w:ascii="Arial" w:hAnsi="Arial" w:cs="Arial"/>
          <w:lang w:val="kk-KZ"/>
        </w:rPr>
        <w:t>рочие, на кого может повлиять уровень безопасности машин, достигнутый с помощью настоящего документа вышеупомянутыми группами заинтересованных сторон:</w:t>
      </w:r>
    </w:p>
    <w:p w:rsidR="00B941E3" w:rsidRPr="00B941E3" w:rsidRDefault="00B941E3" w:rsidP="00B941E3">
      <w:pPr>
        <w:ind w:left="360"/>
        <w:jc w:val="both"/>
        <w:rPr>
          <w:rFonts w:ascii="Arial" w:hAnsi="Arial" w:cs="Arial"/>
          <w:lang w:val="kk-KZ"/>
        </w:rPr>
      </w:pPr>
      <w:r>
        <w:rPr>
          <w:rFonts w:ascii="Arial" w:hAnsi="Arial" w:cs="Arial"/>
          <w:lang w:val="kk-KZ"/>
        </w:rPr>
        <w:t>-</w:t>
      </w:r>
      <w:r w:rsidRPr="00B941E3">
        <w:rPr>
          <w:rFonts w:ascii="Arial" w:hAnsi="Arial" w:cs="Arial"/>
          <w:lang w:val="kk-KZ"/>
        </w:rPr>
        <w:t>пользователи машин/работодатели (малые, средние и крупные предприятия);</w:t>
      </w:r>
    </w:p>
    <w:p w:rsidR="00B941E3" w:rsidRPr="00B941E3" w:rsidRDefault="00B941E3" w:rsidP="00B941E3">
      <w:pPr>
        <w:jc w:val="both"/>
        <w:rPr>
          <w:rFonts w:ascii="Arial" w:hAnsi="Arial" w:cs="Arial"/>
          <w:lang w:val="kk-KZ"/>
        </w:rPr>
      </w:pPr>
      <w:r w:rsidRPr="00B941E3">
        <w:rPr>
          <w:rFonts w:ascii="Arial" w:hAnsi="Arial" w:cs="Arial"/>
          <w:lang w:val="kk-KZ"/>
        </w:rPr>
        <w:t xml:space="preserve">пользователи машин/сотрудники (например, профсоюзы, организации людей с особыми потребностями); </w:t>
      </w:r>
    </w:p>
    <w:p w:rsidR="00B941E3" w:rsidRPr="00B941E3" w:rsidRDefault="00B941E3" w:rsidP="00B941E3">
      <w:pPr>
        <w:ind w:firstLine="567"/>
        <w:jc w:val="both"/>
        <w:rPr>
          <w:rFonts w:ascii="Arial" w:hAnsi="Arial" w:cs="Arial"/>
          <w:lang w:val="kk-KZ"/>
        </w:rPr>
      </w:pPr>
      <w:r>
        <w:rPr>
          <w:rFonts w:ascii="Arial" w:hAnsi="Arial" w:cs="Arial"/>
          <w:lang w:val="kk-KZ"/>
        </w:rPr>
        <w:t>-</w:t>
      </w:r>
      <w:r w:rsidRPr="00B941E3">
        <w:rPr>
          <w:rFonts w:ascii="Arial" w:hAnsi="Arial" w:cs="Arial"/>
          <w:lang w:val="kk-KZ"/>
        </w:rPr>
        <w:t>поставщики услуг, например, для техническо</w:t>
      </w:r>
      <w:r>
        <w:rPr>
          <w:rFonts w:ascii="Arial" w:hAnsi="Arial" w:cs="Arial"/>
          <w:lang w:val="kk-KZ"/>
        </w:rPr>
        <w:t xml:space="preserve">го обслуживания (малые, средние </w:t>
      </w:r>
      <w:r w:rsidRPr="00B941E3">
        <w:rPr>
          <w:rFonts w:ascii="Arial" w:hAnsi="Arial" w:cs="Arial"/>
          <w:lang w:val="kk-KZ"/>
        </w:rPr>
        <w:t>и крупные предприятия);</w:t>
      </w:r>
    </w:p>
    <w:p w:rsidR="00B941E3" w:rsidRPr="00B941E3" w:rsidRDefault="00B941E3" w:rsidP="00B941E3">
      <w:pPr>
        <w:ind w:firstLine="567"/>
        <w:jc w:val="both"/>
        <w:rPr>
          <w:rFonts w:ascii="Arial" w:hAnsi="Arial" w:cs="Arial"/>
          <w:lang w:val="kk-KZ"/>
        </w:rPr>
      </w:pPr>
      <w:r>
        <w:rPr>
          <w:rFonts w:ascii="Arial" w:hAnsi="Arial" w:cs="Arial"/>
          <w:lang w:val="kk-KZ"/>
        </w:rPr>
        <w:t>-</w:t>
      </w:r>
      <w:r w:rsidRPr="00B941E3">
        <w:rPr>
          <w:rFonts w:ascii="Arial" w:hAnsi="Arial" w:cs="Arial"/>
          <w:lang w:val="kk-KZ"/>
        </w:rPr>
        <w:t>потребители (в случае машин, предназначенных для использования потребителями).</w:t>
      </w:r>
    </w:p>
    <w:p w:rsidR="00B941E3" w:rsidRPr="00B941E3" w:rsidRDefault="00B941E3" w:rsidP="00B941E3">
      <w:pPr>
        <w:ind w:firstLine="567"/>
        <w:jc w:val="both"/>
        <w:rPr>
          <w:rFonts w:ascii="Arial" w:hAnsi="Arial" w:cs="Arial"/>
          <w:lang w:val="kk-KZ"/>
        </w:rPr>
      </w:pPr>
      <w:r w:rsidRPr="00B941E3">
        <w:rPr>
          <w:rFonts w:ascii="Arial" w:hAnsi="Arial" w:cs="Arial"/>
          <w:lang w:val="kk-KZ"/>
        </w:rPr>
        <w:t>Соответствующее оборудование и степень, в которой охватываются опасности, опасные ситуации или опасные события, указаны в обла</w:t>
      </w:r>
      <w:r w:rsidR="00DC5E13">
        <w:rPr>
          <w:rFonts w:ascii="Arial" w:hAnsi="Arial" w:cs="Arial"/>
          <w:lang w:val="kk-KZ"/>
        </w:rPr>
        <w:t>сти применения настоящего стандарта</w:t>
      </w:r>
      <w:r w:rsidRPr="00B941E3">
        <w:rPr>
          <w:rFonts w:ascii="Arial" w:hAnsi="Arial" w:cs="Arial"/>
          <w:lang w:val="kk-KZ"/>
        </w:rPr>
        <w:t xml:space="preserve">. </w:t>
      </w:r>
    </w:p>
    <w:p w:rsidR="00B941E3" w:rsidRPr="00B941E3" w:rsidRDefault="00B941E3" w:rsidP="00B941E3">
      <w:pPr>
        <w:ind w:firstLine="567"/>
        <w:jc w:val="both"/>
        <w:rPr>
          <w:rFonts w:ascii="Arial" w:hAnsi="Arial" w:cs="Arial"/>
          <w:lang w:val="kk-KZ"/>
        </w:rPr>
      </w:pPr>
      <w:r w:rsidRPr="00B941E3">
        <w:rPr>
          <w:rFonts w:ascii="Arial" w:hAnsi="Arial" w:cs="Arial"/>
          <w:lang w:val="kk-KZ"/>
        </w:rPr>
        <w:t>Если требования данного стандарта типа C отличаются от требований, изложенных в стандартах типа A и</w:t>
      </w:r>
      <w:r w:rsidR="00DC5E13">
        <w:rPr>
          <w:rFonts w:ascii="Arial" w:hAnsi="Arial" w:cs="Arial"/>
          <w:lang w:val="kk-KZ"/>
        </w:rPr>
        <w:t>ли типа B, то требования настоящего</w:t>
      </w:r>
      <w:r w:rsidRPr="00B941E3">
        <w:rPr>
          <w:rFonts w:ascii="Arial" w:hAnsi="Arial" w:cs="Arial"/>
          <w:lang w:val="kk-KZ"/>
        </w:rPr>
        <w:t xml:space="preserve"> стандарта типа C имеют приоритет над требованиями других стандартов для машин, которые были спроектированы и изготовлены в соответствии с требованиям</w:t>
      </w:r>
      <w:r w:rsidR="00DC5E13">
        <w:rPr>
          <w:rFonts w:ascii="Arial" w:hAnsi="Arial" w:cs="Arial"/>
          <w:lang w:val="kk-KZ"/>
        </w:rPr>
        <w:t xml:space="preserve">и настоящего </w:t>
      </w:r>
      <w:r w:rsidR="006F42D1">
        <w:rPr>
          <w:rFonts w:ascii="Arial" w:hAnsi="Arial" w:cs="Arial"/>
          <w:lang w:val="kk-KZ"/>
        </w:rPr>
        <w:t xml:space="preserve">стандарта типа </w:t>
      </w:r>
      <w:r w:rsidRPr="00B941E3">
        <w:rPr>
          <w:rFonts w:ascii="Arial" w:hAnsi="Arial" w:cs="Arial"/>
          <w:lang w:val="kk-KZ"/>
        </w:rPr>
        <w:t xml:space="preserve"> С.</w:t>
      </w:r>
    </w:p>
    <w:p w:rsidR="00927444" w:rsidRPr="00927444" w:rsidRDefault="00C36B06" w:rsidP="00927444">
      <w:pPr>
        <w:ind w:firstLine="567"/>
        <w:jc w:val="both"/>
        <w:rPr>
          <w:rFonts w:ascii="Arial" w:hAnsi="Arial" w:cs="Arial"/>
          <w:lang w:val="kk-KZ"/>
        </w:rPr>
      </w:pPr>
      <w:r>
        <w:rPr>
          <w:rFonts w:ascii="Arial" w:hAnsi="Arial" w:cs="Arial"/>
          <w:lang w:val="kk-KZ"/>
        </w:rPr>
        <w:t>Второе издание</w:t>
      </w:r>
      <w:r w:rsidR="00927444" w:rsidRPr="00927444">
        <w:rPr>
          <w:rFonts w:ascii="Arial" w:hAnsi="Arial" w:cs="Arial"/>
          <w:lang w:val="kk-KZ"/>
        </w:rPr>
        <w:t xml:space="preserve"> заменяет </w:t>
      </w:r>
      <w:r>
        <w:rPr>
          <w:rFonts w:ascii="Arial" w:hAnsi="Arial" w:cs="Arial"/>
          <w:lang w:val="kk-KZ"/>
        </w:rPr>
        <w:t xml:space="preserve">и отменяет </w:t>
      </w:r>
      <w:r w:rsidR="00927444" w:rsidRPr="00927444">
        <w:rPr>
          <w:rFonts w:ascii="Arial" w:hAnsi="Arial" w:cs="Arial"/>
          <w:lang w:val="kk-KZ"/>
        </w:rPr>
        <w:t>стандарт EN 1673:2000+A1:2009.</w:t>
      </w:r>
    </w:p>
    <w:p w:rsidR="00927444" w:rsidRPr="00927444" w:rsidRDefault="00927444" w:rsidP="00927444">
      <w:pPr>
        <w:ind w:firstLine="567"/>
        <w:jc w:val="both"/>
        <w:rPr>
          <w:rFonts w:ascii="Arial" w:hAnsi="Arial" w:cs="Arial"/>
          <w:lang w:val="kk-KZ"/>
        </w:rPr>
      </w:pPr>
      <w:r w:rsidRPr="00927444">
        <w:rPr>
          <w:rFonts w:ascii="Arial" w:hAnsi="Arial" w:cs="Arial"/>
          <w:lang w:val="kk-KZ"/>
        </w:rPr>
        <w:t>Существенные изменения по сравнению с предыдущей версией стандарта EN 1673:2000+A1:2009 издания EN 1673:2000 перечислены ниже:</w:t>
      </w:r>
    </w:p>
    <w:p w:rsidR="00927444" w:rsidRPr="00C36B06" w:rsidRDefault="009605CD" w:rsidP="00C36B06">
      <w:pPr>
        <w:pStyle w:val="a8"/>
        <w:numPr>
          <w:ilvl w:val="0"/>
          <w:numId w:val="34"/>
        </w:numPr>
        <w:ind w:left="0" w:hanging="11"/>
        <w:jc w:val="both"/>
        <w:rPr>
          <w:rFonts w:ascii="Arial" w:hAnsi="Arial" w:cs="Arial"/>
          <w:lang w:val="kk-KZ"/>
        </w:rPr>
      </w:pPr>
      <w:r>
        <w:rPr>
          <w:rFonts w:ascii="Arial" w:hAnsi="Arial" w:cs="Arial"/>
          <w:lang w:val="kk-KZ"/>
        </w:rPr>
        <w:t>обновленный</w:t>
      </w:r>
      <w:r w:rsidR="00927444" w:rsidRPr="00C36B06">
        <w:rPr>
          <w:rFonts w:ascii="Arial" w:hAnsi="Arial" w:cs="Arial"/>
          <w:lang w:val="kk-KZ"/>
        </w:rPr>
        <w:t xml:space="preserve"> перечень существенных</w:t>
      </w:r>
      <w:r>
        <w:rPr>
          <w:rFonts w:ascii="Arial" w:hAnsi="Arial" w:cs="Arial"/>
          <w:lang w:val="kk-KZ"/>
        </w:rPr>
        <w:t xml:space="preserve"> опасностей и опасных зон в новом справочном  </w:t>
      </w:r>
      <w:r w:rsidR="00927444" w:rsidRPr="00C36B06">
        <w:rPr>
          <w:rFonts w:ascii="Arial" w:hAnsi="Arial" w:cs="Arial"/>
          <w:lang w:val="kk-KZ"/>
        </w:rPr>
        <w:t>приложении С;</w:t>
      </w:r>
    </w:p>
    <w:p w:rsidR="00927444" w:rsidRPr="00C36B06" w:rsidRDefault="00927444" w:rsidP="00C36B06">
      <w:pPr>
        <w:pStyle w:val="a8"/>
        <w:numPr>
          <w:ilvl w:val="0"/>
          <w:numId w:val="34"/>
        </w:numPr>
        <w:ind w:left="0" w:hanging="11"/>
        <w:jc w:val="both"/>
        <w:rPr>
          <w:rFonts w:ascii="Arial" w:hAnsi="Arial" w:cs="Arial"/>
          <w:lang w:val="kk-KZ"/>
        </w:rPr>
      </w:pPr>
      <w:r w:rsidRPr="00C36B06">
        <w:rPr>
          <w:rFonts w:ascii="Arial" w:hAnsi="Arial" w:cs="Arial"/>
          <w:lang w:val="kk-KZ"/>
        </w:rPr>
        <w:t>пересмотрены требования безопасности с учетом нового перечня существенных опасностей (паровыделения, горячие поверхности и т.д.);</w:t>
      </w:r>
    </w:p>
    <w:p w:rsidR="00927444" w:rsidRPr="009605CD" w:rsidRDefault="009605CD" w:rsidP="009605CD">
      <w:pPr>
        <w:pStyle w:val="a8"/>
        <w:numPr>
          <w:ilvl w:val="0"/>
          <w:numId w:val="34"/>
        </w:numPr>
        <w:jc w:val="both"/>
        <w:rPr>
          <w:rFonts w:ascii="Arial" w:hAnsi="Arial" w:cs="Arial"/>
          <w:lang w:val="kk-KZ"/>
        </w:rPr>
      </w:pPr>
      <w:r>
        <w:rPr>
          <w:rFonts w:ascii="Arial" w:hAnsi="Arial" w:cs="Arial"/>
          <w:lang w:val="kk-KZ"/>
        </w:rPr>
        <w:t>новый пункт «экологических аспекты»</w:t>
      </w:r>
      <w:r w:rsidR="00927444" w:rsidRPr="009605CD">
        <w:rPr>
          <w:rFonts w:ascii="Arial" w:hAnsi="Arial" w:cs="Arial"/>
          <w:lang w:val="kk-KZ"/>
        </w:rPr>
        <w:t>;</w:t>
      </w:r>
    </w:p>
    <w:p w:rsidR="00927444" w:rsidRPr="00C36B06" w:rsidRDefault="009605CD" w:rsidP="00C36B06">
      <w:pPr>
        <w:pStyle w:val="a8"/>
        <w:numPr>
          <w:ilvl w:val="0"/>
          <w:numId w:val="34"/>
        </w:numPr>
        <w:ind w:left="0" w:hanging="11"/>
        <w:jc w:val="both"/>
        <w:rPr>
          <w:rFonts w:ascii="Arial" w:hAnsi="Arial" w:cs="Arial"/>
          <w:lang w:val="kk-KZ"/>
        </w:rPr>
      </w:pPr>
      <w:r>
        <w:rPr>
          <w:rFonts w:ascii="Arial" w:hAnsi="Arial" w:cs="Arial"/>
          <w:lang w:val="kk-KZ"/>
        </w:rPr>
        <w:t xml:space="preserve">Приложение ZA </w:t>
      </w:r>
      <w:r w:rsidR="00927444" w:rsidRPr="00C36B06">
        <w:rPr>
          <w:rFonts w:ascii="Arial" w:hAnsi="Arial" w:cs="Arial"/>
          <w:lang w:val="kk-KZ"/>
        </w:rPr>
        <w:t>пересмотрено в соответствии с рекомендацией Европейской комиссии.</w:t>
      </w:r>
    </w:p>
    <w:p w:rsidR="00927444" w:rsidRPr="00927444" w:rsidRDefault="00927444" w:rsidP="00927444">
      <w:pPr>
        <w:ind w:firstLine="567"/>
        <w:jc w:val="both"/>
        <w:rPr>
          <w:rFonts w:ascii="Arial" w:hAnsi="Arial" w:cs="Arial"/>
          <w:lang w:val="kk-KZ"/>
        </w:rPr>
      </w:pPr>
      <w:r w:rsidRPr="00927444">
        <w:rPr>
          <w:rFonts w:ascii="Arial" w:hAnsi="Arial" w:cs="Arial"/>
          <w:lang w:val="kk-KZ"/>
        </w:rPr>
        <w:t xml:space="preserve"> </w:t>
      </w:r>
      <w:r w:rsidR="00C36B06" w:rsidRPr="00C36B06">
        <w:rPr>
          <w:rFonts w:ascii="Arial" w:hAnsi="Arial" w:cs="Arial"/>
          <w:lang w:val="kk-KZ"/>
        </w:rPr>
        <w:t>EN 1673</w:t>
      </w:r>
      <w:r w:rsidR="00C36B06">
        <w:rPr>
          <w:rFonts w:ascii="Arial" w:hAnsi="Arial" w:cs="Arial"/>
          <w:lang w:val="kk-KZ"/>
        </w:rPr>
        <w:t xml:space="preserve">- 2020 </w:t>
      </w:r>
      <w:r w:rsidRPr="00927444">
        <w:rPr>
          <w:rFonts w:ascii="Arial" w:hAnsi="Arial" w:cs="Arial"/>
          <w:lang w:val="kk-KZ"/>
        </w:rPr>
        <w:t>подготовлен в соответствии с запросом на стандартизацию, предоставленным CEN Европейской комиссией и Европейской ассоциацией свободной торговли, и поддерживает основные требования Директивы ЕС 2006/42/EC.</w:t>
      </w:r>
    </w:p>
    <w:p w:rsidR="00B941E3" w:rsidRPr="00927444" w:rsidRDefault="00927444" w:rsidP="00927444">
      <w:pPr>
        <w:ind w:firstLine="567"/>
        <w:jc w:val="both"/>
        <w:rPr>
          <w:rFonts w:ascii="Arial" w:hAnsi="Arial" w:cs="Arial"/>
          <w:lang w:val="kk-KZ"/>
        </w:rPr>
      </w:pPr>
      <w:r w:rsidRPr="00927444">
        <w:rPr>
          <w:rFonts w:ascii="Arial" w:hAnsi="Arial" w:cs="Arial"/>
          <w:lang w:val="kk-KZ"/>
        </w:rPr>
        <w:t>Для связи с Директивой ЕС 2006/42/EC см. справочное Приложение ZA, которое является неотъ</w:t>
      </w:r>
      <w:r w:rsidR="00C36B06">
        <w:rPr>
          <w:rFonts w:ascii="Arial" w:hAnsi="Arial" w:cs="Arial"/>
          <w:lang w:val="kk-KZ"/>
        </w:rPr>
        <w:t>емлемой частью настоящего стандарта</w:t>
      </w:r>
      <w:r w:rsidRPr="00927444">
        <w:rPr>
          <w:rFonts w:ascii="Arial" w:hAnsi="Arial" w:cs="Arial"/>
          <w:lang w:val="kk-KZ"/>
        </w:rPr>
        <w:t>.</w:t>
      </w:r>
    </w:p>
    <w:p w:rsidR="00B941E3" w:rsidRPr="00927444" w:rsidRDefault="00B941E3" w:rsidP="00927444">
      <w:pPr>
        <w:ind w:firstLine="567"/>
        <w:jc w:val="both"/>
        <w:rPr>
          <w:rFonts w:ascii="Arial" w:hAnsi="Arial" w:cs="Arial"/>
          <w:lang w:val="kk-KZ"/>
        </w:rPr>
      </w:pPr>
    </w:p>
    <w:p w:rsidR="00B941E3" w:rsidRPr="00927444" w:rsidRDefault="00B941E3" w:rsidP="00927444">
      <w:pPr>
        <w:ind w:firstLine="567"/>
        <w:jc w:val="both"/>
        <w:rPr>
          <w:rFonts w:ascii="Arial" w:hAnsi="Arial" w:cs="Arial"/>
          <w:lang w:val="kk-KZ"/>
        </w:rPr>
      </w:pPr>
    </w:p>
    <w:p w:rsidR="00B941E3" w:rsidRPr="00927444" w:rsidRDefault="00B941E3" w:rsidP="00927444">
      <w:pPr>
        <w:ind w:firstLine="567"/>
        <w:jc w:val="both"/>
        <w:rPr>
          <w:rFonts w:ascii="Arial" w:hAnsi="Arial" w:cs="Arial"/>
          <w:lang w:val="kk-KZ"/>
        </w:rPr>
      </w:pPr>
    </w:p>
    <w:p w:rsidR="00DF0AD9" w:rsidRPr="00794850" w:rsidRDefault="00DF0AD9" w:rsidP="00794850">
      <w:pPr>
        <w:ind w:firstLine="567"/>
        <w:jc w:val="center"/>
        <w:rPr>
          <w:rFonts w:ascii="Arial" w:hAnsi="Arial" w:cs="Arial"/>
          <w:b/>
          <w:lang w:val="kk-KZ"/>
        </w:rPr>
        <w:sectPr w:rsidR="00DF0AD9" w:rsidRPr="00794850" w:rsidSect="00F577A6">
          <w:headerReference w:type="even" r:id="rId10"/>
          <w:headerReference w:type="default" r:id="rId11"/>
          <w:footerReference w:type="even" r:id="rId12"/>
          <w:footerReference w:type="default" r:id="rId13"/>
          <w:pgSz w:w="11906" w:h="16838" w:code="9"/>
          <w:pgMar w:top="1418" w:right="1418" w:bottom="1418" w:left="1134" w:header="709" w:footer="709" w:gutter="0"/>
          <w:pgNumType w:fmt="upperRoman" w:start="1"/>
          <w:cols w:space="708"/>
          <w:titlePg/>
          <w:docGrid w:linePitch="360"/>
        </w:sectPr>
      </w:pPr>
    </w:p>
    <w:p w:rsidR="00984D79" w:rsidRPr="00986F3E" w:rsidRDefault="00984D79" w:rsidP="00984D79">
      <w:pPr>
        <w:shd w:val="clear" w:color="auto" w:fill="FFFFFF"/>
        <w:ind w:firstLine="709"/>
        <w:jc w:val="center"/>
        <w:rPr>
          <w:rFonts w:ascii="Arial" w:hAnsi="Arial" w:cs="Arial"/>
          <w:b/>
        </w:rPr>
      </w:pPr>
      <w:r w:rsidRPr="00986F3E">
        <w:rPr>
          <w:rFonts w:ascii="Arial" w:hAnsi="Arial" w:cs="Arial"/>
          <w:b/>
        </w:rPr>
        <w:lastRenderedPageBreak/>
        <w:t xml:space="preserve">М Е Ж Г О С У Д А Р С Т В Е Н </w:t>
      </w:r>
      <w:proofErr w:type="spellStart"/>
      <w:proofErr w:type="gramStart"/>
      <w:r w:rsidRPr="00986F3E">
        <w:rPr>
          <w:rFonts w:ascii="Arial" w:hAnsi="Arial" w:cs="Arial"/>
          <w:b/>
        </w:rPr>
        <w:t>Н</w:t>
      </w:r>
      <w:proofErr w:type="spellEnd"/>
      <w:proofErr w:type="gramEnd"/>
      <w:r w:rsidRPr="00986F3E">
        <w:rPr>
          <w:rFonts w:ascii="Arial" w:hAnsi="Arial" w:cs="Arial"/>
          <w:b/>
        </w:rPr>
        <w:t xml:space="preserve"> Ы Й  С Т А Н Д А Р 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1"/>
      </w:tblGrid>
      <w:tr w:rsidR="00984D79" w:rsidRPr="00CE28FF" w:rsidTr="00B83568">
        <w:trPr>
          <w:trHeight w:val="1109"/>
          <w:jc w:val="center"/>
        </w:trPr>
        <w:tc>
          <w:tcPr>
            <w:tcW w:w="9531" w:type="dxa"/>
            <w:tcBorders>
              <w:left w:val="nil"/>
              <w:right w:val="nil"/>
            </w:tcBorders>
          </w:tcPr>
          <w:p w:rsidR="00674005" w:rsidRPr="00986F3E" w:rsidRDefault="00674005" w:rsidP="00674005">
            <w:pPr>
              <w:keepNext/>
              <w:jc w:val="center"/>
              <w:outlineLvl w:val="3"/>
              <w:rPr>
                <w:rFonts w:ascii="Arial" w:hAnsi="Arial" w:cs="Arial"/>
                <w:b/>
                <w:lang w:val="kk-KZ"/>
              </w:rPr>
            </w:pPr>
          </w:p>
          <w:p w:rsidR="00674005" w:rsidRPr="00986F3E" w:rsidRDefault="00674005" w:rsidP="00674005">
            <w:pPr>
              <w:keepNext/>
              <w:jc w:val="center"/>
              <w:outlineLvl w:val="3"/>
              <w:rPr>
                <w:rFonts w:ascii="Arial" w:hAnsi="Arial" w:cs="Arial"/>
                <w:b/>
                <w:lang w:val="kk-KZ"/>
              </w:rPr>
            </w:pPr>
            <w:r w:rsidRPr="00986F3E">
              <w:rPr>
                <w:rFonts w:ascii="Arial" w:hAnsi="Arial" w:cs="Arial"/>
                <w:b/>
                <w:lang w:val="kk-KZ"/>
              </w:rPr>
              <w:t>МАШИНЫ ДЛЯ ОБРАБОТКИ ПИЩЕВЫХ ПРОДУКТОВ</w:t>
            </w:r>
          </w:p>
          <w:p w:rsidR="00674005" w:rsidRPr="00986F3E" w:rsidRDefault="00674005" w:rsidP="00674005">
            <w:pPr>
              <w:keepNext/>
              <w:jc w:val="center"/>
              <w:outlineLvl w:val="3"/>
              <w:rPr>
                <w:rFonts w:ascii="Arial" w:hAnsi="Arial" w:cs="Arial"/>
                <w:b/>
                <w:lang w:val="kk-KZ"/>
              </w:rPr>
            </w:pPr>
          </w:p>
          <w:p w:rsidR="00674005" w:rsidRPr="00986F3E" w:rsidRDefault="00674005" w:rsidP="00674005">
            <w:pPr>
              <w:keepNext/>
              <w:jc w:val="center"/>
              <w:outlineLvl w:val="3"/>
              <w:rPr>
                <w:rFonts w:ascii="Arial" w:hAnsi="Arial" w:cs="Arial"/>
                <w:b/>
                <w:lang w:val="kk-KZ"/>
              </w:rPr>
            </w:pPr>
            <w:r w:rsidRPr="00986F3E">
              <w:rPr>
                <w:rFonts w:ascii="Arial" w:hAnsi="Arial" w:cs="Arial"/>
                <w:b/>
                <w:lang w:val="kk-KZ"/>
              </w:rPr>
              <w:t>ПЕЧИ ВРАЩАЮЩИЕСЯ</w:t>
            </w:r>
          </w:p>
          <w:p w:rsidR="00E153AC" w:rsidRPr="00986F3E" w:rsidRDefault="00674005" w:rsidP="00674005">
            <w:pPr>
              <w:keepNext/>
              <w:jc w:val="center"/>
              <w:outlineLvl w:val="3"/>
              <w:rPr>
                <w:rFonts w:ascii="Arial" w:hAnsi="Arial" w:cs="Arial"/>
                <w:b/>
                <w:lang w:val="kk-KZ"/>
              </w:rPr>
            </w:pPr>
            <w:r w:rsidRPr="00986F3E">
              <w:rPr>
                <w:rFonts w:ascii="Arial" w:hAnsi="Arial" w:cs="Arial"/>
                <w:b/>
                <w:lang w:val="kk-KZ"/>
              </w:rPr>
              <w:t>Требования по безопасности и гигиене</w:t>
            </w:r>
          </w:p>
          <w:p w:rsidR="005455A3" w:rsidRPr="00986F3E" w:rsidRDefault="005455A3" w:rsidP="00674005">
            <w:pPr>
              <w:keepNext/>
              <w:jc w:val="center"/>
              <w:outlineLvl w:val="3"/>
              <w:rPr>
                <w:rFonts w:ascii="Arial" w:hAnsi="Arial" w:cs="Arial"/>
                <w:b/>
                <w:lang w:val="kk-KZ"/>
              </w:rPr>
            </w:pPr>
          </w:p>
          <w:p w:rsidR="001B05F6" w:rsidRPr="00986F3E" w:rsidRDefault="00674005" w:rsidP="00B83568">
            <w:pPr>
              <w:jc w:val="center"/>
              <w:rPr>
                <w:rFonts w:ascii="Arial" w:hAnsi="Arial" w:cs="Arial"/>
                <w:i/>
                <w:color w:val="FF0000"/>
                <w:lang w:val="en-US"/>
              </w:rPr>
            </w:pPr>
            <w:r w:rsidRPr="00986F3E">
              <w:rPr>
                <w:rFonts w:ascii="Arial" w:hAnsi="Arial" w:cs="Arial"/>
                <w:i/>
                <w:color w:val="000000" w:themeColor="text1"/>
                <w:lang w:val="en-US"/>
              </w:rPr>
              <w:t>Food processing machinery - Rotary rack ovens - Safety and hygiene requirements</w:t>
            </w:r>
          </w:p>
        </w:tc>
      </w:tr>
    </w:tbl>
    <w:p w:rsidR="00B83568" w:rsidRPr="001B05F6" w:rsidRDefault="00B83568" w:rsidP="00984D79">
      <w:pPr>
        <w:pStyle w:val="4"/>
        <w:keepNext w:val="0"/>
        <w:spacing w:before="0" w:after="0"/>
        <w:jc w:val="right"/>
        <w:rPr>
          <w:rFonts w:ascii="Arial" w:hAnsi="Arial" w:cs="Arial"/>
          <w:sz w:val="24"/>
          <w:szCs w:val="24"/>
          <w:lang w:val="en-US"/>
        </w:rPr>
      </w:pPr>
    </w:p>
    <w:p w:rsidR="00984D79" w:rsidRPr="002C2B37" w:rsidRDefault="00984D79" w:rsidP="00984D79">
      <w:pPr>
        <w:pStyle w:val="4"/>
        <w:keepNext w:val="0"/>
        <w:spacing w:before="0" w:after="0"/>
        <w:jc w:val="right"/>
        <w:rPr>
          <w:rFonts w:ascii="Arial" w:hAnsi="Arial" w:cs="Arial"/>
          <w:sz w:val="22"/>
          <w:szCs w:val="22"/>
        </w:rPr>
      </w:pPr>
      <w:r w:rsidRPr="001B05F6">
        <w:rPr>
          <w:rFonts w:ascii="Arial" w:hAnsi="Arial" w:cs="Arial"/>
          <w:sz w:val="24"/>
          <w:szCs w:val="24"/>
          <w:lang w:val="en-US"/>
        </w:rPr>
        <w:t xml:space="preserve"> </w:t>
      </w:r>
      <w:r w:rsidRPr="002C2B37">
        <w:rPr>
          <w:rFonts w:ascii="Arial" w:hAnsi="Arial" w:cs="Arial"/>
          <w:sz w:val="22"/>
          <w:szCs w:val="22"/>
        </w:rPr>
        <w:t>Дата введения</w:t>
      </w:r>
      <w:r w:rsidR="006A3964" w:rsidRPr="002C2B37">
        <w:rPr>
          <w:rFonts w:ascii="Arial" w:hAnsi="Arial" w:cs="Arial"/>
          <w:b w:val="0"/>
          <w:sz w:val="22"/>
          <w:szCs w:val="22"/>
        </w:rPr>
        <w:t>______________</w:t>
      </w:r>
    </w:p>
    <w:p w:rsidR="00984D79" w:rsidRPr="00986F3E" w:rsidRDefault="00984D79" w:rsidP="00984D79">
      <w:pPr>
        <w:autoSpaceDE w:val="0"/>
        <w:autoSpaceDN w:val="0"/>
        <w:adjustRightInd w:val="0"/>
        <w:ind w:firstLine="567"/>
        <w:jc w:val="both"/>
        <w:rPr>
          <w:rFonts w:ascii="Arial" w:hAnsi="Arial" w:cs="Arial"/>
          <w:b/>
          <w:bCs/>
        </w:rPr>
      </w:pPr>
      <w:bookmarkStart w:id="0" w:name="bookmark46"/>
      <w:r w:rsidRPr="00986F3E">
        <w:rPr>
          <w:rFonts w:ascii="Arial" w:hAnsi="Arial" w:cs="Arial"/>
          <w:b/>
          <w:bCs/>
        </w:rPr>
        <w:t>1 Область применения</w:t>
      </w:r>
    </w:p>
    <w:p w:rsidR="00DC5E13" w:rsidRDefault="00DC5E13" w:rsidP="001C3020">
      <w:pPr>
        <w:pStyle w:val="41"/>
        <w:spacing w:before="0" w:after="0" w:line="240" w:lineRule="auto"/>
        <w:ind w:firstLine="567"/>
        <w:jc w:val="both"/>
        <w:rPr>
          <w:rFonts w:ascii="Arial" w:eastAsia="Arial" w:hAnsi="Arial" w:cs="Arial"/>
          <w:b w:val="0"/>
          <w:color w:val="000000"/>
          <w:sz w:val="24"/>
          <w:szCs w:val="24"/>
        </w:rPr>
      </w:pP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Настоящий стандарт</w:t>
      </w:r>
      <w:r w:rsidRPr="00674005">
        <w:rPr>
          <w:rFonts w:ascii="Arial" w:eastAsia="Arial" w:hAnsi="Arial" w:cs="Arial"/>
          <w:b w:val="0"/>
          <w:color w:val="000000"/>
          <w:sz w:val="24"/>
          <w:szCs w:val="24"/>
        </w:rPr>
        <w:t xml:space="preserve"> устанавливает требования </w:t>
      </w:r>
      <w:r w:rsidR="00CA3183">
        <w:rPr>
          <w:rFonts w:ascii="Arial" w:eastAsia="Arial" w:hAnsi="Arial" w:cs="Arial"/>
          <w:b w:val="0"/>
          <w:color w:val="000000"/>
          <w:sz w:val="24"/>
          <w:szCs w:val="24"/>
        </w:rPr>
        <w:t xml:space="preserve">к конструкции, </w:t>
      </w:r>
      <w:proofErr w:type="gramStart"/>
      <w:r w:rsidR="00CA3183">
        <w:rPr>
          <w:rFonts w:ascii="Arial" w:eastAsia="Arial" w:hAnsi="Arial" w:cs="Arial"/>
          <w:b w:val="0"/>
          <w:color w:val="000000"/>
          <w:sz w:val="24"/>
          <w:szCs w:val="24"/>
        </w:rPr>
        <w:t>изготовлении</w:t>
      </w:r>
      <w:proofErr w:type="gramEnd"/>
      <w:r w:rsidR="00CA3183">
        <w:rPr>
          <w:rFonts w:ascii="Arial" w:eastAsia="Arial" w:hAnsi="Arial" w:cs="Arial"/>
          <w:b w:val="0"/>
          <w:color w:val="000000"/>
          <w:sz w:val="24"/>
          <w:szCs w:val="24"/>
        </w:rPr>
        <w:t xml:space="preserve">, </w:t>
      </w:r>
      <w:r w:rsidRPr="00674005">
        <w:rPr>
          <w:rFonts w:ascii="Arial" w:eastAsia="Arial" w:hAnsi="Arial" w:cs="Arial"/>
          <w:b w:val="0"/>
          <w:color w:val="000000"/>
          <w:sz w:val="24"/>
          <w:szCs w:val="24"/>
        </w:rPr>
        <w:t>безопасн</w:t>
      </w:r>
      <w:r w:rsidR="00CA3183">
        <w:rPr>
          <w:rFonts w:ascii="Arial" w:eastAsia="Arial" w:hAnsi="Arial" w:cs="Arial"/>
          <w:b w:val="0"/>
          <w:color w:val="000000"/>
          <w:sz w:val="24"/>
          <w:szCs w:val="24"/>
        </w:rPr>
        <w:t>ости и гигие</w:t>
      </w:r>
      <w:r w:rsidR="00224858">
        <w:rPr>
          <w:rFonts w:ascii="Arial" w:eastAsia="Arial" w:hAnsi="Arial" w:cs="Arial"/>
          <w:b w:val="0"/>
          <w:color w:val="000000"/>
          <w:sz w:val="24"/>
          <w:szCs w:val="24"/>
        </w:rPr>
        <w:t>не</w:t>
      </w:r>
      <w:r w:rsidR="00CA3183">
        <w:rPr>
          <w:rFonts w:ascii="Arial" w:eastAsia="Arial" w:hAnsi="Arial" w:cs="Arial"/>
          <w:b w:val="0"/>
          <w:color w:val="000000"/>
          <w:sz w:val="24"/>
          <w:szCs w:val="24"/>
        </w:rPr>
        <w:t xml:space="preserve"> </w:t>
      </w:r>
      <w:r>
        <w:rPr>
          <w:rFonts w:ascii="Arial" w:eastAsia="Arial" w:hAnsi="Arial" w:cs="Arial"/>
          <w:b w:val="0"/>
          <w:color w:val="000000"/>
          <w:sz w:val="24"/>
          <w:szCs w:val="24"/>
        </w:rPr>
        <w:t>печей вращающихся</w:t>
      </w:r>
      <w:r w:rsidR="00224858">
        <w:rPr>
          <w:rFonts w:ascii="Arial" w:eastAsia="Arial" w:hAnsi="Arial" w:cs="Arial"/>
          <w:b w:val="0"/>
          <w:color w:val="000000"/>
          <w:sz w:val="24"/>
          <w:szCs w:val="24"/>
        </w:rPr>
        <w:t xml:space="preserve"> (роторных)</w:t>
      </w:r>
      <w:r>
        <w:rPr>
          <w:rFonts w:ascii="Arial" w:eastAsia="Arial" w:hAnsi="Arial" w:cs="Arial"/>
          <w:b w:val="0"/>
          <w:color w:val="000000"/>
          <w:sz w:val="24"/>
          <w:szCs w:val="24"/>
        </w:rPr>
        <w:t xml:space="preserve"> хлебопекарных</w:t>
      </w:r>
      <w:r w:rsidRPr="00674005">
        <w:rPr>
          <w:rFonts w:ascii="Arial" w:eastAsia="Arial" w:hAnsi="Arial" w:cs="Arial"/>
          <w:b w:val="0"/>
          <w:color w:val="000000"/>
          <w:sz w:val="24"/>
          <w:szCs w:val="24"/>
        </w:rPr>
        <w:t xml:space="preserve"> с одной или несколькими передвижными тележками. </w:t>
      </w:r>
    </w:p>
    <w:p w:rsidR="00674005" w:rsidRDefault="00674005" w:rsidP="001C3020">
      <w:pPr>
        <w:pStyle w:val="41"/>
        <w:spacing w:before="0" w:after="0" w:line="240" w:lineRule="auto"/>
        <w:ind w:firstLine="567"/>
        <w:jc w:val="both"/>
        <w:rPr>
          <w:rFonts w:ascii="Arial" w:eastAsia="Arial" w:hAnsi="Arial" w:cs="Arial"/>
          <w:b w:val="0"/>
          <w:color w:val="000000"/>
          <w:sz w:val="24"/>
          <w:szCs w:val="24"/>
        </w:rPr>
      </w:pPr>
      <w:r w:rsidRPr="00674005">
        <w:rPr>
          <w:rFonts w:ascii="Arial" w:eastAsia="Arial" w:hAnsi="Arial" w:cs="Arial"/>
          <w:b w:val="0"/>
          <w:color w:val="000000"/>
          <w:sz w:val="24"/>
          <w:szCs w:val="24"/>
        </w:rPr>
        <w:t>Данные печи пре</w:t>
      </w:r>
      <w:r>
        <w:rPr>
          <w:rFonts w:ascii="Arial" w:eastAsia="Arial" w:hAnsi="Arial" w:cs="Arial"/>
          <w:b w:val="0"/>
          <w:color w:val="000000"/>
          <w:sz w:val="24"/>
          <w:szCs w:val="24"/>
        </w:rPr>
        <w:t>дназначены для</w:t>
      </w:r>
      <w:r w:rsidRPr="00674005">
        <w:rPr>
          <w:rFonts w:ascii="Arial" w:eastAsia="Arial" w:hAnsi="Arial" w:cs="Arial"/>
          <w:b w:val="0"/>
          <w:color w:val="000000"/>
          <w:sz w:val="24"/>
          <w:szCs w:val="24"/>
        </w:rPr>
        <w:t xml:space="preserve"> использования в пищевой промышленности и цехах (пекарнях, кондитерских и т.д.) для периодической выпечки пищевых изделий, содержащих муку, воду и другие ингредиенты и/или добавки. </w:t>
      </w:r>
    </w:p>
    <w:p w:rsid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Настоящий стандарт</w:t>
      </w:r>
      <w:r w:rsidRPr="00674005">
        <w:rPr>
          <w:rFonts w:ascii="Arial" w:eastAsia="Arial" w:hAnsi="Arial" w:cs="Arial"/>
          <w:b w:val="0"/>
          <w:color w:val="000000"/>
          <w:sz w:val="24"/>
          <w:szCs w:val="24"/>
        </w:rPr>
        <w:t xml:space="preserve"> применяется к печам, используемым только для пищевых изделий, за исключением тех, которые содержат летучие легковоспламеняющиеся ингредиенты (летучие органические соедине</w:t>
      </w:r>
      <w:r w:rsidR="00932473">
        <w:rPr>
          <w:rFonts w:ascii="Arial" w:eastAsia="Arial" w:hAnsi="Arial" w:cs="Arial"/>
          <w:b w:val="0"/>
          <w:color w:val="000000"/>
          <w:sz w:val="24"/>
          <w:szCs w:val="24"/>
        </w:rPr>
        <w:t xml:space="preserve">ния, например, спирт, масло и </w:t>
      </w:r>
      <w:proofErr w:type="spellStart"/>
      <w:r w:rsidR="00932473">
        <w:rPr>
          <w:rFonts w:ascii="Arial" w:eastAsia="Arial" w:hAnsi="Arial" w:cs="Arial"/>
          <w:b w:val="0"/>
          <w:color w:val="000000"/>
          <w:sz w:val="24"/>
          <w:szCs w:val="24"/>
        </w:rPr>
        <w:t>т.д</w:t>
      </w:r>
      <w:proofErr w:type="spellEnd"/>
      <w:r w:rsidRPr="00674005">
        <w:rPr>
          <w:rFonts w:ascii="Arial" w:eastAsia="Arial" w:hAnsi="Arial" w:cs="Arial"/>
          <w:b w:val="0"/>
          <w:color w:val="000000"/>
          <w:sz w:val="24"/>
          <w:szCs w:val="24"/>
        </w:rPr>
        <w:t xml:space="preserve">). </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Настоящий стандарт</w:t>
      </w:r>
      <w:r w:rsidRPr="00674005">
        <w:rPr>
          <w:rFonts w:ascii="Arial" w:eastAsia="Arial" w:hAnsi="Arial" w:cs="Arial"/>
          <w:b w:val="0"/>
          <w:color w:val="000000"/>
          <w:sz w:val="24"/>
          <w:szCs w:val="24"/>
        </w:rPr>
        <w:t xml:space="preserve"> распространяется на печи, в которых пар образуется в результате процесса испарения питьевой воды на горячих поверхностях.</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sidRPr="00674005">
        <w:rPr>
          <w:rFonts w:ascii="Arial" w:eastAsia="Arial" w:hAnsi="Arial" w:cs="Arial"/>
          <w:b w:val="0"/>
          <w:color w:val="000000"/>
          <w:sz w:val="24"/>
          <w:szCs w:val="24"/>
        </w:rPr>
        <w:t>Исключение составляют следующие машины:</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w:t>
      </w:r>
      <w:r w:rsidRPr="00674005">
        <w:rPr>
          <w:rFonts w:ascii="Arial" w:eastAsia="Arial" w:hAnsi="Arial" w:cs="Arial"/>
          <w:b w:val="0"/>
          <w:color w:val="000000"/>
          <w:sz w:val="24"/>
          <w:szCs w:val="24"/>
        </w:rPr>
        <w:t>экспериментальные и испытательные машины, разрабатываемые заводом-изготовителем;</w:t>
      </w:r>
    </w:p>
    <w:p w:rsid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 </w:t>
      </w:r>
      <w:r w:rsidRPr="00674005">
        <w:rPr>
          <w:rFonts w:ascii="Arial" w:eastAsia="Arial" w:hAnsi="Arial" w:cs="Arial"/>
          <w:b w:val="0"/>
          <w:color w:val="000000"/>
          <w:sz w:val="24"/>
          <w:szCs w:val="24"/>
        </w:rPr>
        <w:t xml:space="preserve">машины для непрофессионального использования. </w:t>
      </w:r>
    </w:p>
    <w:p w:rsidR="005455A3" w:rsidRDefault="005455A3" w:rsidP="001C3020">
      <w:pPr>
        <w:pStyle w:val="41"/>
        <w:spacing w:before="0" w:after="0" w:line="240" w:lineRule="auto"/>
        <w:ind w:firstLine="567"/>
        <w:jc w:val="both"/>
        <w:rPr>
          <w:rFonts w:ascii="Arial" w:eastAsia="Arial" w:hAnsi="Arial" w:cs="Arial"/>
          <w:b w:val="0"/>
          <w:color w:val="000000"/>
          <w:sz w:val="20"/>
          <w:szCs w:val="20"/>
        </w:rPr>
      </w:pPr>
    </w:p>
    <w:p w:rsidR="00674005" w:rsidRPr="006F42D1" w:rsidRDefault="00C66D00" w:rsidP="001C3020">
      <w:pPr>
        <w:pStyle w:val="41"/>
        <w:spacing w:before="0" w:after="0" w:line="240" w:lineRule="auto"/>
        <w:ind w:firstLine="567"/>
        <w:jc w:val="both"/>
        <w:rPr>
          <w:rFonts w:ascii="Arial" w:eastAsia="Arial" w:hAnsi="Arial" w:cs="Arial"/>
          <w:b w:val="0"/>
          <w:color w:val="000000"/>
          <w:sz w:val="20"/>
          <w:szCs w:val="20"/>
        </w:rPr>
      </w:pPr>
      <w:proofErr w:type="gramStart"/>
      <w:r w:rsidRPr="00C66D00">
        <w:rPr>
          <w:rFonts w:ascii="Arial" w:eastAsia="Arial" w:hAnsi="Arial" w:cs="Arial"/>
          <w:b w:val="0"/>
          <w:color w:val="000000"/>
          <w:sz w:val="20"/>
          <w:szCs w:val="20"/>
        </w:rPr>
        <w:t>П</w:t>
      </w:r>
      <w:proofErr w:type="gramEnd"/>
      <w:r w:rsidRPr="00C66D00">
        <w:rPr>
          <w:rFonts w:ascii="Arial" w:eastAsia="Arial" w:hAnsi="Arial" w:cs="Arial"/>
          <w:b w:val="0"/>
          <w:color w:val="000000"/>
          <w:sz w:val="20"/>
          <w:szCs w:val="20"/>
        </w:rPr>
        <w:t xml:space="preserve"> р и м е ч а н и е </w:t>
      </w:r>
      <w:r w:rsidR="00DD0587">
        <w:rPr>
          <w:rFonts w:ascii="Arial" w:eastAsia="Arial" w:hAnsi="Arial" w:cs="Arial"/>
          <w:b w:val="0"/>
          <w:color w:val="000000"/>
          <w:sz w:val="20"/>
          <w:szCs w:val="20"/>
        </w:rPr>
        <w:t>-</w:t>
      </w:r>
      <w:r w:rsidRPr="00C66D00">
        <w:rPr>
          <w:rFonts w:ascii="Arial" w:eastAsia="Arial" w:hAnsi="Arial" w:cs="Arial"/>
          <w:b w:val="0"/>
          <w:color w:val="000000"/>
          <w:sz w:val="20"/>
          <w:szCs w:val="20"/>
        </w:rPr>
        <w:t xml:space="preserve"> </w:t>
      </w:r>
      <w:r w:rsidR="00674005" w:rsidRPr="006F42D1">
        <w:rPr>
          <w:rFonts w:ascii="Arial" w:eastAsia="Arial" w:hAnsi="Arial" w:cs="Arial"/>
          <w:b w:val="0"/>
          <w:color w:val="000000"/>
          <w:sz w:val="20"/>
          <w:szCs w:val="20"/>
        </w:rPr>
        <w:t>В связи с тем, что ротационные печи предназначены для профессионального использования, стандарты EN 60335-1 и EN 60335-2-42 неприменимы.</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Настоящий стандарт охватывает </w:t>
      </w:r>
      <w:r w:rsidRPr="00674005">
        <w:rPr>
          <w:rFonts w:ascii="Arial" w:eastAsia="Arial" w:hAnsi="Arial" w:cs="Arial"/>
          <w:b w:val="0"/>
          <w:color w:val="000000"/>
          <w:sz w:val="24"/>
          <w:szCs w:val="24"/>
        </w:rPr>
        <w:t>требования безопасности к транспортировке, установке, эксплуатации, очистке и техническому обслуживанию этих машин (см. EN ISO 12100:2010, пункт 6).</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В настоящем стандарте</w:t>
      </w:r>
      <w:r w:rsidRPr="00674005">
        <w:rPr>
          <w:rFonts w:ascii="Arial" w:eastAsia="Arial" w:hAnsi="Arial" w:cs="Arial"/>
          <w:b w:val="0"/>
          <w:color w:val="000000"/>
          <w:sz w:val="24"/>
          <w:szCs w:val="24"/>
        </w:rPr>
        <w:t xml:space="preserve"> рассматриваются все существенные опасности, опасные ситуации и события, относящиеся к ротационным стеллажным печам, когда они используются по назначению и в условиях неправильного использования, которые производитель разумно предвидит</w:t>
      </w:r>
      <w:r w:rsidR="005455A3">
        <w:rPr>
          <w:rFonts w:ascii="Arial" w:eastAsia="Arial" w:hAnsi="Arial" w:cs="Arial"/>
          <w:b w:val="0"/>
          <w:color w:val="000000"/>
          <w:sz w:val="24"/>
          <w:szCs w:val="24"/>
        </w:rPr>
        <w:t xml:space="preserve"> (см.</w:t>
      </w:r>
      <w:r w:rsidRPr="00674005">
        <w:rPr>
          <w:rFonts w:ascii="Arial" w:eastAsia="Arial" w:hAnsi="Arial" w:cs="Arial"/>
          <w:b w:val="0"/>
          <w:color w:val="000000"/>
          <w:sz w:val="24"/>
          <w:szCs w:val="24"/>
        </w:rPr>
        <w:t xml:space="preserve"> Приложение С).</w:t>
      </w:r>
    </w:p>
    <w:p w:rsidR="00674005" w:rsidRPr="00674005" w:rsidRDefault="00674005" w:rsidP="001C3020">
      <w:pPr>
        <w:pStyle w:val="41"/>
        <w:spacing w:before="0" w:after="0" w:line="240" w:lineRule="auto"/>
        <w:ind w:firstLine="567"/>
        <w:jc w:val="both"/>
        <w:rPr>
          <w:rFonts w:ascii="Arial" w:eastAsia="Arial" w:hAnsi="Arial" w:cs="Arial"/>
          <w:b w:val="0"/>
          <w:color w:val="000000"/>
          <w:sz w:val="24"/>
          <w:szCs w:val="24"/>
        </w:rPr>
      </w:pPr>
      <w:r w:rsidRPr="00674005">
        <w:rPr>
          <w:rFonts w:ascii="Arial" w:eastAsia="Arial" w:hAnsi="Arial" w:cs="Arial"/>
          <w:b w:val="0"/>
          <w:color w:val="000000"/>
          <w:sz w:val="24"/>
          <w:szCs w:val="24"/>
        </w:rPr>
        <w:t>Следующие опасности н</w:t>
      </w:r>
      <w:r w:rsidR="00892DDD">
        <w:rPr>
          <w:rFonts w:ascii="Arial" w:eastAsia="Arial" w:hAnsi="Arial" w:cs="Arial"/>
          <w:b w:val="0"/>
          <w:color w:val="000000"/>
          <w:sz w:val="24"/>
          <w:szCs w:val="24"/>
        </w:rPr>
        <w:t>е охватываются настоящим стандартом</w:t>
      </w:r>
      <w:r w:rsidRPr="00674005">
        <w:rPr>
          <w:rFonts w:ascii="Arial" w:eastAsia="Arial" w:hAnsi="Arial" w:cs="Arial"/>
          <w:b w:val="0"/>
          <w:color w:val="000000"/>
          <w:sz w:val="24"/>
          <w:szCs w:val="24"/>
        </w:rPr>
        <w:t>:</w:t>
      </w:r>
    </w:p>
    <w:p w:rsidR="00674005" w:rsidRPr="00674005"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 </w:t>
      </w:r>
      <w:r w:rsidR="00674005" w:rsidRPr="00674005">
        <w:rPr>
          <w:rFonts w:ascii="Arial" w:eastAsia="Arial" w:hAnsi="Arial" w:cs="Arial"/>
          <w:b w:val="0"/>
          <w:color w:val="000000"/>
          <w:sz w:val="24"/>
          <w:szCs w:val="24"/>
        </w:rPr>
        <w:t>опасности, связанные с использованием газообразного топлива газовыми приборами;</w:t>
      </w:r>
    </w:p>
    <w:p w:rsidR="00674005" w:rsidRPr="00674005"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 </w:t>
      </w:r>
      <w:r w:rsidR="00674005" w:rsidRPr="00674005">
        <w:rPr>
          <w:rFonts w:ascii="Arial" w:eastAsia="Arial" w:hAnsi="Arial" w:cs="Arial"/>
          <w:b w:val="0"/>
          <w:color w:val="000000"/>
          <w:sz w:val="24"/>
          <w:szCs w:val="24"/>
        </w:rPr>
        <w:t>опасности, связанные с проблемами электромагнитной совместимости;</w:t>
      </w:r>
    </w:p>
    <w:p w:rsidR="00674005" w:rsidRPr="00674005"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 </w:t>
      </w:r>
      <w:r w:rsidR="00674005" w:rsidRPr="00674005">
        <w:rPr>
          <w:rFonts w:ascii="Arial" w:eastAsia="Arial" w:hAnsi="Arial" w:cs="Arial"/>
          <w:b w:val="0"/>
          <w:color w:val="000000"/>
          <w:sz w:val="24"/>
          <w:szCs w:val="24"/>
        </w:rPr>
        <w:t>опасности, связанные с использованием лотков, изготовленных из силикона или покрытых им;</w:t>
      </w:r>
    </w:p>
    <w:p w:rsidR="00674005" w:rsidRPr="00674005"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 xml:space="preserve">- </w:t>
      </w:r>
      <w:r w:rsidR="00674005" w:rsidRPr="00674005">
        <w:rPr>
          <w:rFonts w:ascii="Arial" w:eastAsia="Arial" w:hAnsi="Arial" w:cs="Arial"/>
          <w:b w:val="0"/>
          <w:color w:val="000000"/>
          <w:sz w:val="24"/>
          <w:szCs w:val="24"/>
        </w:rPr>
        <w:t>опасности, связанные с демонтажем, выводом из строя и утилизацией.</w:t>
      </w:r>
    </w:p>
    <w:p w:rsidR="00674005" w:rsidRPr="00674005"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В настоящем стандарте</w:t>
      </w:r>
      <w:r w:rsidR="00674005" w:rsidRPr="00674005">
        <w:rPr>
          <w:rFonts w:ascii="Arial" w:eastAsia="Arial" w:hAnsi="Arial" w:cs="Arial"/>
          <w:b w:val="0"/>
          <w:color w:val="000000"/>
          <w:sz w:val="24"/>
          <w:szCs w:val="24"/>
        </w:rPr>
        <w:t xml:space="preserve"> не рассматривается шум, издаваемый машиной.</w:t>
      </w:r>
    </w:p>
    <w:p w:rsidR="00B83568" w:rsidRPr="0016278A" w:rsidRDefault="00892DDD" w:rsidP="001C3020">
      <w:pPr>
        <w:pStyle w:val="41"/>
        <w:spacing w:before="0" w:after="0" w:line="240" w:lineRule="auto"/>
        <w:ind w:firstLine="567"/>
        <w:jc w:val="both"/>
        <w:rPr>
          <w:rFonts w:ascii="Arial" w:eastAsia="Arial" w:hAnsi="Arial" w:cs="Arial"/>
          <w:b w:val="0"/>
          <w:color w:val="000000"/>
          <w:sz w:val="24"/>
          <w:szCs w:val="24"/>
        </w:rPr>
      </w:pPr>
      <w:r>
        <w:rPr>
          <w:rFonts w:ascii="Arial" w:eastAsia="Arial" w:hAnsi="Arial" w:cs="Arial"/>
          <w:b w:val="0"/>
          <w:color w:val="000000"/>
          <w:sz w:val="24"/>
          <w:szCs w:val="24"/>
        </w:rPr>
        <w:t>Настоящий стандарт</w:t>
      </w:r>
      <w:r w:rsidR="00674005" w:rsidRPr="00674005">
        <w:rPr>
          <w:rFonts w:ascii="Arial" w:eastAsia="Arial" w:hAnsi="Arial" w:cs="Arial"/>
          <w:b w:val="0"/>
          <w:color w:val="000000"/>
          <w:sz w:val="24"/>
          <w:szCs w:val="24"/>
        </w:rPr>
        <w:t xml:space="preserve"> не применим к ротационным стеллажным печам, кото</w:t>
      </w:r>
      <w:r w:rsidR="001C3020">
        <w:rPr>
          <w:rFonts w:ascii="Arial" w:eastAsia="Arial" w:hAnsi="Arial" w:cs="Arial"/>
          <w:b w:val="0"/>
          <w:color w:val="000000"/>
          <w:sz w:val="24"/>
          <w:szCs w:val="24"/>
        </w:rPr>
        <w:t xml:space="preserve">рые были изготовлены до даты </w:t>
      </w:r>
      <w:r w:rsidR="00674005" w:rsidRPr="00674005">
        <w:rPr>
          <w:rFonts w:ascii="Arial" w:eastAsia="Arial" w:hAnsi="Arial" w:cs="Arial"/>
          <w:b w:val="0"/>
          <w:color w:val="000000"/>
          <w:sz w:val="24"/>
          <w:szCs w:val="24"/>
        </w:rPr>
        <w:t xml:space="preserve"> публикации в качестве стандарта EN.</w:t>
      </w:r>
    </w:p>
    <w:p w:rsidR="00DD0587" w:rsidRPr="00DD0587" w:rsidRDefault="00DD0587" w:rsidP="00DD0587">
      <w:pPr>
        <w:ind w:left="20" w:firstLine="547"/>
        <w:jc w:val="both"/>
        <w:outlineLvl w:val="2"/>
        <w:rPr>
          <w:rFonts w:ascii="Arial" w:eastAsia="Arial Unicode MS" w:hAnsi="Arial" w:cs="Arial"/>
          <w:b/>
          <w:bCs/>
          <w:sz w:val="28"/>
          <w:szCs w:val="28"/>
        </w:rPr>
      </w:pPr>
      <w:bookmarkStart w:id="1" w:name="bookmark12"/>
      <w:r w:rsidRPr="00DD0587">
        <w:rPr>
          <w:rFonts w:ascii="Arial" w:eastAsia="Arial Unicode MS" w:hAnsi="Arial" w:cs="Arial"/>
          <w:b/>
          <w:bCs/>
          <w:sz w:val="28"/>
          <w:szCs w:val="28"/>
        </w:rPr>
        <w:t>_________________________________________________</w:t>
      </w:r>
      <w:r w:rsidR="00DC5E13">
        <w:rPr>
          <w:rFonts w:ascii="Arial" w:eastAsia="Arial Unicode MS" w:hAnsi="Arial" w:cs="Arial"/>
          <w:b/>
          <w:bCs/>
          <w:sz w:val="28"/>
          <w:szCs w:val="28"/>
        </w:rPr>
        <w:t>_______</w:t>
      </w:r>
    </w:p>
    <w:p w:rsidR="001C3020" w:rsidRPr="00DD0587" w:rsidRDefault="00DD0587" w:rsidP="00DD0587">
      <w:pPr>
        <w:ind w:left="20" w:firstLine="547"/>
        <w:jc w:val="both"/>
        <w:outlineLvl w:val="2"/>
        <w:rPr>
          <w:rFonts w:ascii="Arial" w:eastAsia="Arial Unicode MS" w:hAnsi="Arial" w:cs="Arial"/>
          <w:bCs/>
        </w:rPr>
      </w:pPr>
      <w:r w:rsidRPr="00DD0587">
        <w:rPr>
          <w:rFonts w:ascii="Arial" w:eastAsia="Arial Unicode MS" w:hAnsi="Arial" w:cs="Arial"/>
          <w:bCs/>
        </w:rPr>
        <w:t>Проект, KZ, первая редакция</w:t>
      </w:r>
    </w:p>
    <w:p w:rsidR="00DC5E13" w:rsidRDefault="00DC5E13" w:rsidP="00984D79">
      <w:pPr>
        <w:ind w:left="20" w:firstLine="547"/>
        <w:jc w:val="both"/>
        <w:outlineLvl w:val="2"/>
        <w:rPr>
          <w:rFonts w:ascii="Arial" w:eastAsia="Arial Unicode MS" w:hAnsi="Arial" w:cs="Arial"/>
          <w:b/>
          <w:bCs/>
        </w:rPr>
      </w:pPr>
    </w:p>
    <w:p w:rsidR="00984D79" w:rsidRPr="00986F3E" w:rsidRDefault="00984D79" w:rsidP="00984D79">
      <w:pPr>
        <w:ind w:left="20" w:firstLine="547"/>
        <w:jc w:val="both"/>
        <w:outlineLvl w:val="2"/>
        <w:rPr>
          <w:rFonts w:ascii="Arial" w:eastAsia="Arial Unicode MS" w:hAnsi="Arial" w:cs="Arial"/>
          <w:b/>
          <w:bCs/>
        </w:rPr>
      </w:pPr>
      <w:r w:rsidRPr="00986F3E">
        <w:rPr>
          <w:rFonts w:ascii="Arial" w:eastAsia="Arial Unicode MS" w:hAnsi="Arial" w:cs="Arial"/>
          <w:b/>
          <w:bCs/>
        </w:rPr>
        <w:lastRenderedPageBreak/>
        <w:t>2 Нормативные ссылки</w:t>
      </w:r>
    </w:p>
    <w:p w:rsidR="00770225" w:rsidRDefault="00770225" w:rsidP="00984D79">
      <w:pPr>
        <w:ind w:left="20" w:firstLine="547"/>
        <w:jc w:val="both"/>
        <w:outlineLvl w:val="2"/>
        <w:rPr>
          <w:rFonts w:ascii="Arial" w:eastAsia="Arial Unicode MS" w:hAnsi="Arial" w:cs="Arial"/>
          <w:b/>
          <w:bCs/>
          <w:sz w:val="22"/>
          <w:szCs w:val="22"/>
        </w:rPr>
      </w:pPr>
    </w:p>
    <w:p w:rsidR="00770225" w:rsidRDefault="00770225" w:rsidP="00770225">
      <w:pPr>
        <w:autoSpaceDE w:val="0"/>
        <w:autoSpaceDN w:val="0"/>
        <w:adjustRightInd w:val="0"/>
        <w:ind w:firstLine="567"/>
        <w:jc w:val="both"/>
        <w:rPr>
          <w:rFonts w:ascii="Arial" w:hAnsi="Arial" w:cs="Arial"/>
          <w:color w:val="000000"/>
        </w:rPr>
      </w:pPr>
      <w:r w:rsidRPr="00770225">
        <w:rPr>
          <w:rFonts w:ascii="Arial" w:hAnsi="Arial" w:cs="Arial"/>
          <w:color w:val="000000"/>
        </w:rPr>
        <w:t>Для применения настоящего стандарта необходимы следующие ссылочные стандарт</w:t>
      </w:r>
      <w:r w:rsidR="008D15EC">
        <w:rPr>
          <w:rFonts w:ascii="Arial" w:hAnsi="Arial" w:cs="Arial"/>
          <w:color w:val="000000"/>
        </w:rPr>
        <w:t>ы</w:t>
      </w:r>
      <w:r w:rsidRPr="00770225">
        <w:rPr>
          <w:rFonts w:ascii="Arial" w:hAnsi="Arial" w:cs="Arial"/>
          <w:color w:val="000000"/>
        </w:rPr>
        <w:t>. Для недатированных ссылок применяют последнее издание ссылочного станда</w:t>
      </w:r>
      <w:r w:rsidR="005455A3">
        <w:rPr>
          <w:rFonts w:ascii="Arial" w:hAnsi="Arial" w:cs="Arial"/>
          <w:color w:val="000000"/>
        </w:rPr>
        <w:t>рта (включая все его изменения)</w:t>
      </w:r>
    </w:p>
    <w:p w:rsidR="00ED707C" w:rsidRPr="008C6D5C" w:rsidRDefault="005455A3" w:rsidP="00ED707C">
      <w:pPr>
        <w:ind w:left="20" w:firstLine="547"/>
        <w:jc w:val="both"/>
        <w:outlineLvl w:val="2"/>
        <w:rPr>
          <w:rFonts w:ascii="Arial" w:eastAsia="Arial Unicode MS" w:hAnsi="Arial" w:cs="Arial"/>
          <w:bCs/>
        </w:rPr>
      </w:pPr>
      <w:r w:rsidRPr="008C6D5C">
        <w:rPr>
          <w:rFonts w:ascii="Arial" w:eastAsia="Arial Unicode MS" w:hAnsi="Arial" w:cs="Arial"/>
          <w:bCs/>
        </w:rPr>
        <w:t>EN 203 2 2:2006</w:t>
      </w:r>
      <w:r w:rsidR="00ED707C" w:rsidRPr="008C6D5C">
        <w:rPr>
          <w:rFonts w:ascii="Arial" w:eastAsia="Arial Unicode MS" w:hAnsi="Arial" w:cs="Arial"/>
          <w:bCs/>
        </w:rPr>
        <w:t xml:space="preserve"> </w:t>
      </w:r>
      <w:proofErr w:type="spellStart"/>
      <w:r w:rsidR="00645C9E" w:rsidRPr="008C6D5C">
        <w:rPr>
          <w:rFonts w:ascii="Arial" w:eastAsia="Arial Unicode MS" w:hAnsi="Arial" w:cs="Arial"/>
          <w:bCs/>
        </w:rPr>
        <w:t>Gas</w:t>
      </w:r>
      <w:proofErr w:type="spellEnd"/>
      <w:r w:rsidR="00645C9E" w:rsidRPr="008C6D5C">
        <w:rPr>
          <w:rFonts w:ascii="Arial" w:eastAsia="Arial Unicode MS" w:hAnsi="Arial" w:cs="Arial"/>
          <w:bCs/>
        </w:rPr>
        <w:t xml:space="preserve"> </w:t>
      </w:r>
      <w:proofErr w:type="spellStart"/>
      <w:r w:rsidR="00645C9E" w:rsidRPr="008C6D5C">
        <w:rPr>
          <w:rFonts w:ascii="Arial" w:eastAsia="Arial Unicode MS" w:hAnsi="Arial" w:cs="Arial"/>
          <w:bCs/>
        </w:rPr>
        <w:t>heated</w:t>
      </w:r>
      <w:proofErr w:type="spellEnd"/>
      <w:r w:rsidR="00645C9E" w:rsidRPr="008C6D5C">
        <w:rPr>
          <w:rFonts w:ascii="Arial" w:eastAsia="Arial Unicode MS" w:hAnsi="Arial" w:cs="Arial"/>
          <w:bCs/>
        </w:rPr>
        <w:t xml:space="preserve"> </w:t>
      </w:r>
      <w:proofErr w:type="spellStart"/>
      <w:r w:rsidR="00645C9E" w:rsidRPr="008C6D5C">
        <w:rPr>
          <w:rFonts w:ascii="Arial" w:eastAsia="Arial Unicode MS" w:hAnsi="Arial" w:cs="Arial"/>
          <w:bCs/>
        </w:rPr>
        <w:t>catering</w:t>
      </w:r>
      <w:proofErr w:type="spellEnd"/>
      <w:r w:rsidR="00645C9E" w:rsidRPr="008C6D5C">
        <w:rPr>
          <w:rFonts w:ascii="Arial" w:eastAsia="Arial Unicode MS" w:hAnsi="Arial" w:cs="Arial"/>
          <w:bCs/>
        </w:rPr>
        <w:t xml:space="preserve"> </w:t>
      </w:r>
      <w:proofErr w:type="spellStart"/>
      <w:r w:rsidR="00645C9E" w:rsidRPr="008C6D5C">
        <w:rPr>
          <w:rFonts w:ascii="Arial" w:eastAsia="Arial Unicode MS" w:hAnsi="Arial" w:cs="Arial"/>
          <w:bCs/>
        </w:rPr>
        <w:t>equipment</w:t>
      </w:r>
      <w:proofErr w:type="spellEnd"/>
      <w:r w:rsidR="00645C9E" w:rsidRPr="008C6D5C">
        <w:rPr>
          <w:rFonts w:ascii="Arial" w:eastAsia="Arial Unicode MS" w:hAnsi="Arial" w:cs="Arial"/>
          <w:bCs/>
        </w:rPr>
        <w:t xml:space="preserve"> - </w:t>
      </w:r>
      <w:proofErr w:type="spellStart"/>
      <w:r w:rsidR="00645C9E" w:rsidRPr="008C6D5C">
        <w:rPr>
          <w:rFonts w:ascii="Arial" w:eastAsia="Arial Unicode MS" w:hAnsi="Arial" w:cs="Arial"/>
          <w:bCs/>
        </w:rPr>
        <w:t>Part</w:t>
      </w:r>
      <w:proofErr w:type="spellEnd"/>
      <w:r w:rsidR="00645C9E" w:rsidRPr="008C6D5C">
        <w:rPr>
          <w:rFonts w:ascii="Arial" w:eastAsia="Arial Unicode MS" w:hAnsi="Arial" w:cs="Arial"/>
          <w:bCs/>
        </w:rPr>
        <w:t xml:space="preserve"> 2-2: </w:t>
      </w:r>
      <w:proofErr w:type="spellStart"/>
      <w:proofErr w:type="gramStart"/>
      <w:r w:rsidR="00645C9E" w:rsidRPr="008C6D5C">
        <w:rPr>
          <w:rFonts w:ascii="Arial" w:eastAsia="Arial Unicode MS" w:hAnsi="Arial" w:cs="Arial"/>
          <w:bCs/>
        </w:rPr>
        <w:t>Specific</w:t>
      </w:r>
      <w:proofErr w:type="spellEnd"/>
      <w:r w:rsidR="00645C9E" w:rsidRPr="008C6D5C">
        <w:rPr>
          <w:rFonts w:ascii="Arial" w:eastAsia="Arial Unicode MS" w:hAnsi="Arial" w:cs="Arial"/>
          <w:bCs/>
        </w:rPr>
        <w:t xml:space="preserve"> </w:t>
      </w:r>
      <w:proofErr w:type="spellStart"/>
      <w:r w:rsidR="00645C9E" w:rsidRPr="008C6D5C">
        <w:rPr>
          <w:rFonts w:ascii="Arial" w:eastAsia="Arial Unicode MS" w:hAnsi="Arial" w:cs="Arial"/>
          <w:bCs/>
        </w:rPr>
        <w:t>requirements</w:t>
      </w:r>
      <w:proofErr w:type="spellEnd"/>
      <w:r w:rsidR="00645C9E" w:rsidRPr="008C6D5C">
        <w:rPr>
          <w:rFonts w:ascii="Arial" w:eastAsia="Arial Unicode MS" w:hAnsi="Arial" w:cs="Arial"/>
          <w:bCs/>
        </w:rPr>
        <w:t xml:space="preserve"> </w:t>
      </w:r>
      <w:r w:rsidR="002459F3" w:rsidRPr="008C6D5C">
        <w:rPr>
          <w:rFonts w:ascii="Arial" w:eastAsia="Arial Unicode MS" w:hAnsi="Arial" w:cs="Arial"/>
          <w:bCs/>
        </w:rPr>
        <w:t>–</w:t>
      </w:r>
      <w:r w:rsidR="00645C9E" w:rsidRPr="008C6D5C">
        <w:rPr>
          <w:rFonts w:ascii="Arial" w:eastAsia="Arial Unicode MS" w:hAnsi="Arial" w:cs="Arial"/>
          <w:bCs/>
        </w:rPr>
        <w:t xml:space="preserve"> </w:t>
      </w:r>
      <w:proofErr w:type="spellStart"/>
      <w:r w:rsidR="00645C9E" w:rsidRPr="008C6D5C">
        <w:rPr>
          <w:rFonts w:ascii="Arial" w:eastAsia="Arial Unicode MS" w:hAnsi="Arial" w:cs="Arial"/>
          <w:bCs/>
        </w:rPr>
        <w:t>Ovens</w:t>
      </w:r>
      <w:proofErr w:type="spellEnd"/>
      <w:r w:rsidR="002459F3" w:rsidRPr="008C6D5C">
        <w:rPr>
          <w:rFonts w:ascii="Arial" w:eastAsia="Arial Unicode MS" w:hAnsi="Arial" w:cs="Arial"/>
          <w:bCs/>
        </w:rPr>
        <w:t xml:space="preserve"> (</w:t>
      </w:r>
      <w:r w:rsidR="00ED707C" w:rsidRPr="008C6D5C">
        <w:rPr>
          <w:rFonts w:ascii="Arial" w:eastAsia="Arial Unicode MS" w:hAnsi="Arial" w:cs="Arial"/>
          <w:bCs/>
        </w:rPr>
        <w:t>Оборудование для общественного питания с газовым подогревом - Часть 2-2:</w:t>
      </w:r>
      <w:proofErr w:type="gramEnd"/>
      <w:r w:rsidR="00ED707C" w:rsidRPr="008C6D5C">
        <w:rPr>
          <w:rFonts w:ascii="Arial" w:eastAsia="Arial Unicode MS" w:hAnsi="Arial" w:cs="Arial"/>
          <w:bCs/>
        </w:rPr>
        <w:t xml:space="preserve"> </w:t>
      </w:r>
      <w:proofErr w:type="gramStart"/>
      <w:r w:rsidR="00ED707C" w:rsidRPr="008C6D5C">
        <w:rPr>
          <w:rFonts w:ascii="Arial" w:eastAsia="Arial Unicode MS" w:hAnsi="Arial" w:cs="Arial"/>
          <w:bCs/>
        </w:rPr>
        <w:t xml:space="preserve">Особые требования </w:t>
      </w:r>
      <w:r w:rsidR="002459F3" w:rsidRPr="008C6D5C">
        <w:rPr>
          <w:rFonts w:ascii="Arial" w:eastAsia="Arial Unicode MS" w:hAnsi="Arial" w:cs="Arial"/>
          <w:bCs/>
        </w:rPr>
        <w:t>–</w:t>
      </w:r>
      <w:r w:rsidR="00ED707C" w:rsidRPr="008C6D5C">
        <w:rPr>
          <w:rFonts w:ascii="Arial" w:eastAsia="Arial Unicode MS" w:hAnsi="Arial" w:cs="Arial"/>
          <w:bCs/>
        </w:rPr>
        <w:t xml:space="preserve"> Печи</w:t>
      </w:r>
      <w:r w:rsidR="002459F3" w:rsidRPr="008C6D5C">
        <w:rPr>
          <w:rFonts w:ascii="Arial" w:eastAsia="Arial Unicode MS" w:hAnsi="Arial" w:cs="Arial"/>
          <w:bCs/>
        </w:rPr>
        <w:t>);</w:t>
      </w:r>
      <w:proofErr w:type="gramEnd"/>
    </w:p>
    <w:p w:rsidR="00ED707C" w:rsidRPr="008C6D5C" w:rsidRDefault="005455A3" w:rsidP="00ED707C">
      <w:pPr>
        <w:ind w:left="20" w:firstLine="547"/>
        <w:jc w:val="both"/>
        <w:outlineLvl w:val="2"/>
        <w:rPr>
          <w:rFonts w:ascii="Arial" w:eastAsia="Arial Unicode MS" w:hAnsi="Arial" w:cs="Arial"/>
          <w:bCs/>
        </w:rPr>
      </w:pPr>
      <w:r w:rsidRPr="008C6D5C">
        <w:rPr>
          <w:rFonts w:ascii="Arial" w:eastAsia="Arial Unicode MS" w:hAnsi="Arial" w:cs="Arial"/>
          <w:bCs/>
          <w:lang w:val="en-US"/>
        </w:rPr>
        <w:t>EN 614 1:2006</w:t>
      </w:r>
      <w:r w:rsidR="00ED707C" w:rsidRPr="008C6D5C">
        <w:rPr>
          <w:rFonts w:ascii="Arial" w:eastAsia="Arial Unicode MS" w:hAnsi="Arial" w:cs="Arial"/>
          <w:bCs/>
          <w:lang w:val="en-US"/>
        </w:rPr>
        <w:t xml:space="preserve"> </w:t>
      </w:r>
      <w:r w:rsidR="008C6D5C" w:rsidRPr="008C6D5C">
        <w:rPr>
          <w:rFonts w:ascii="Arial" w:eastAsia="Arial Unicode MS" w:hAnsi="Arial" w:cs="Arial"/>
          <w:bCs/>
          <w:lang w:val="en-US"/>
        </w:rPr>
        <w:t>Safety of machinery - Ergonomic design principles - Part 1: Terminology and general principles (</w:t>
      </w:r>
      <w:r w:rsidR="00ED707C" w:rsidRPr="008C6D5C">
        <w:rPr>
          <w:rFonts w:ascii="Arial" w:eastAsia="Arial Unicode MS" w:hAnsi="Arial" w:cs="Arial"/>
          <w:bCs/>
        </w:rPr>
        <w:t>Безопасность</w:t>
      </w:r>
      <w:r w:rsidR="00ED707C" w:rsidRPr="008C6D5C">
        <w:rPr>
          <w:rFonts w:ascii="Arial" w:eastAsia="Arial Unicode MS" w:hAnsi="Arial" w:cs="Arial"/>
          <w:bCs/>
          <w:lang w:val="en-US"/>
        </w:rPr>
        <w:t xml:space="preserve"> </w:t>
      </w:r>
      <w:r w:rsidR="00ED707C" w:rsidRPr="008C6D5C">
        <w:rPr>
          <w:rFonts w:ascii="Arial" w:eastAsia="Arial Unicode MS" w:hAnsi="Arial" w:cs="Arial"/>
          <w:bCs/>
        </w:rPr>
        <w:t>оборудования</w:t>
      </w:r>
      <w:r w:rsidR="00ED707C" w:rsidRPr="008C6D5C">
        <w:rPr>
          <w:rFonts w:ascii="Arial" w:eastAsia="Arial Unicode MS" w:hAnsi="Arial" w:cs="Arial"/>
          <w:bCs/>
          <w:lang w:val="en-US"/>
        </w:rPr>
        <w:t xml:space="preserve">. </w:t>
      </w:r>
      <w:r w:rsidR="00ED707C" w:rsidRPr="008C6D5C">
        <w:rPr>
          <w:rFonts w:ascii="Arial" w:eastAsia="Arial Unicode MS" w:hAnsi="Arial" w:cs="Arial"/>
          <w:bCs/>
        </w:rPr>
        <w:t xml:space="preserve">Эргономические принципы конструирования. Часть 1. </w:t>
      </w:r>
      <w:proofErr w:type="gramStart"/>
      <w:r w:rsidR="00ED707C" w:rsidRPr="008C6D5C">
        <w:rPr>
          <w:rFonts w:ascii="Arial" w:eastAsia="Arial Unicode MS" w:hAnsi="Arial" w:cs="Arial"/>
          <w:bCs/>
        </w:rPr>
        <w:t>Термины, определения и общие принципы конструирования</w:t>
      </w:r>
      <w:r w:rsidR="008C6D5C">
        <w:rPr>
          <w:rFonts w:ascii="Arial" w:eastAsia="Arial Unicode MS" w:hAnsi="Arial" w:cs="Arial"/>
          <w:bCs/>
        </w:rPr>
        <w:t>);</w:t>
      </w:r>
      <w:proofErr w:type="gramEnd"/>
    </w:p>
    <w:p w:rsidR="00ED707C" w:rsidRPr="008C6D5C" w:rsidRDefault="005455A3" w:rsidP="00ED707C">
      <w:pPr>
        <w:ind w:left="20" w:firstLine="547"/>
        <w:jc w:val="both"/>
        <w:outlineLvl w:val="2"/>
        <w:rPr>
          <w:rFonts w:ascii="Arial" w:eastAsia="Arial Unicode MS" w:hAnsi="Arial" w:cs="Arial"/>
          <w:bCs/>
        </w:rPr>
      </w:pPr>
      <w:r w:rsidRPr="008C6D5C">
        <w:rPr>
          <w:rFonts w:ascii="Arial" w:eastAsia="Arial Unicode MS" w:hAnsi="Arial" w:cs="Arial"/>
          <w:bCs/>
        </w:rPr>
        <w:t>EN 1005 3:2002</w:t>
      </w:r>
      <w:r w:rsidR="00ED707C" w:rsidRPr="008C6D5C">
        <w:rPr>
          <w:rFonts w:ascii="Arial" w:eastAsia="Arial Unicode MS" w:hAnsi="Arial" w:cs="Arial"/>
          <w:bCs/>
        </w:rPr>
        <w:t xml:space="preserve"> </w:t>
      </w:r>
      <w:proofErr w:type="spellStart"/>
      <w:r w:rsidR="00310760" w:rsidRPr="00310760">
        <w:rPr>
          <w:rFonts w:ascii="Arial" w:eastAsia="Arial Unicode MS" w:hAnsi="Arial" w:cs="Arial"/>
          <w:bCs/>
        </w:rPr>
        <w:t>Safety</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of</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machinery</w:t>
      </w:r>
      <w:proofErr w:type="spellEnd"/>
      <w:r w:rsidR="00310760" w:rsidRPr="00310760">
        <w:rPr>
          <w:rFonts w:ascii="Arial" w:eastAsia="Arial Unicode MS" w:hAnsi="Arial" w:cs="Arial"/>
          <w:bCs/>
        </w:rPr>
        <w:t xml:space="preserve"> - </w:t>
      </w:r>
      <w:proofErr w:type="spellStart"/>
      <w:r w:rsidR="00310760" w:rsidRPr="00310760">
        <w:rPr>
          <w:rFonts w:ascii="Arial" w:eastAsia="Arial Unicode MS" w:hAnsi="Arial" w:cs="Arial"/>
          <w:bCs/>
        </w:rPr>
        <w:t>Human</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physical</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performance</w:t>
      </w:r>
      <w:proofErr w:type="spellEnd"/>
      <w:r w:rsidR="00310760" w:rsidRPr="00310760">
        <w:rPr>
          <w:rFonts w:ascii="Arial" w:eastAsia="Arial Unicode MS" w:hAnsi="Arial" w:cs="Arial"/>
          <w:bCs/>
        </w:rPr>
        <w:t xml:space="preserve"> - </w:t>
      </w:r>
      <w:proofErr w:type="spellStart"/>
      <w:r w:rsidR="00310760" w:rsidRPr="00310760">
        <w:rPr>
          <w:rFonts w:ascii="Arial" w:eastAsia="Arial Unicode MS" w:hAnsi="Arial" w:cs="Arial"/>
          <w:bCs/>
        </w:rPr>
        <w:t>Part</w:t>
      </w:r>
      <w:proofErr w:type="spellEnd"/>
      <w:r w:rsidR="00310760" w:rsidRPr="00310760">
        <w:rPr>
          <w:rFonts w:ascii="Arial" w:eastAsia="Arial Unicode MS" w:hAnsi="Arial" w:cs="Arial"/>
          <w:bCs/>
        </w:rPr>
        <w:t xml:space="preserve"> 3: </w:t>
      </w:r>
      <w:proofErr w:type="spellStart"/>
      <w:proofErr w:type="gramStart"/>
      <w:r w:rsidR="00310760" w:rsidRPr="00310760">
        <w:rPr>
          <w:rFonts w:ascii="Arial" w:eastAsia="Arial Unicode MS" w:hAnsi="Arial" w:cs="Arial"/>
          <w:bCs/>
        </w:rPr>
        <w:t>Recommended</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force</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limits</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for</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machinery</w:t>
      </w:r>
      <w:proofErr w:type="spellEnd"/>
      <w:r w:rsidR="00310760" w:rsidRPr="00310760">
        <w:rPr>
          <w:rFonts w:ascii="Arial" w:eastAsia="Arial Unicode MS" w:hAnsi="Arial" w:cs="Arial"/>
          <w:bCs/>
        </w:rPr>
        <w:t xml:space="preserve"> </w:t>
      </w:r>
      <w:proofErr w:type="spellStart"/>
      <w:r w:rsidR="00310760" w:rsidRPr="00310760">
        <w:rPr>
          <w:rFonts w:ascii="Arial" w:eastAsia="Arial Unicode MS" w:hAnsi="Arial" w:cs="Arial"/>
          <w:bCs/>
        </w:rPr>
        <w:t>operation</w:t>
      </w:r>
      <w:proofErr w:type="spellEnd"/>
      <w:r w:rsidR="00310760" w:rsidRPr="00310760">
        <w:rPr>
          <w:rFonts w:ascii="Arial" w:eastAsia="Arial Unicode MS" w:hAnsi="Arial" w:cs="Arial"/>
          <w:bCs/>
        </w:rPr>
        <w:t xml:space="preserve"> </w:t>
      </w:r>
      <w:r w:rsidR="00310760">
        <w:rPr>
          <w:rFonts w:ascii="Arial" w:eastAsia="Arial Unicode MS" w:hAnsi="Arial" w:cs="Arial"/>
          <w:bCs/>
        </w:rPr>
        <w:t>(</w:t>
      </w:r>
      <w:r w:rsidR="00ED707C" w:rsidRPr="008C6D5C">
        <w:rPr>
          <w:rFonts w:ascii="Arial" w:eastAsia="Arial Unicode MS" w:hAnsi="Arial" w:cs="Arial"/>
          <w:bCs/>
        </w:rPr>
        <w:t>Безопасность оборудования - Физические характеристики человека - Часть 3:</w:t>
      </w:r>
      <w:proofErr w:type="gramEnd"/>
      <w:r w:rsidR="00ED707C" w:rsidRPr="008C6D5C">
        <w:rPr>
          <w:rFonts w:ascii="Arial" w:eastAsia="Arial Unicode MS" w:hAnsi="Arial" w:cs="Arial"/>
          <w:bCs/>
        </w:rPr>
        <w:t xml:space="preserve"> </w:t>
      </w:r>
      <w:proofErr w:type="gramStart"/>
      <w:r w:rsidR="00ED707C" w:rsidRPr="008C6D5C">
        <w:rPr>
          <w:rFonts w:ascii="Arial" w:eastAsia="Arial Unicode MS" w:hAnsi="Arial" w:cs="Arial"/>
          <w:bCs/>
        </w:rPr>
        <w:t>Рекомендуемые пределы усилия для эксплуатации машин</w:t>
      </w:r>
      <w:r w:rsidR="00310760">
        <w:rPr>
          <w:rFonts w:ascii="Arial" w:eastAsia="Arial Unicode MS" w:hAnsi="Arial" w:cs="Arial"/>
          <w:bCs/>
        </w:rPr>
        <w:t>);</w:t>
      </w:r>
      <w:proofErr w:type="gramEnd"/>
    </w:p>
    <w:p w:rsidR="00ED707C" w:rsidRPr="008C6D5C" w:rsidRDefault="005455A3" w:rsidP="00ED707C">
      <w:pPr>
        <w:ind w:left="20" w:firstLine="547"/>
        <w:jc w:val="both"/>
        <w:outlineLvl w:val="2"/>
        <w:rPr>
          <w:rFonts w:ascii="Arial" w:eastAsia="Arial Unicode MS" w:hAnsi="Arial" w:cs="Arial"/>
          <w:bCs/>
        </w:rPr>
      </w:pPr>
      <w:r w:rsidRPr="008C6D5C">
        <w:rPr>
          <w:rFonts w:ascii="Arial" w:eastAsia="Arial Unicode MS" w:hAnsi="Arial" w:cs="Arial"/>
          <w:bCs/>
        </w:rPr>
        <w:t>EN 1672 2:2005</w:t>
      </w:r>
      <w:r w:rsidR="00ED707C" w:rsidRPr="008C6D5C">
        <w:rPr>
          <w:rFonts w:ascii="Arial" w:eastAsia="Arial Unicode MS" w:hAnsi="Arial" w:cs="Arial"/>
          <w:bCs/>
        </w:rPr>
        <w:t xml:space="preserve"> </w:t>
      </w:r>
      <w:proofErr w:type="spellStart"/>
      <w:r w:rsidR="000A3AD9" w:rsidRPr="000A3AD9">
        <w:rPr>
          <w:rFonts w:ascii="Arial" w:eastAsia="Arial Unicode MS" w:hAnsi="Arial" w:cs="Arial"/>
          <w:bCs/>
        </w:rPr>
        <w:t>Food</w:t>
      </w:r>
      <w:proofErr w:type="spellEnd"/>
      <w:r w:rsidR="000A3AD9" w:rsidRPr="000A3AD9">
        <w:rPr>
          <w:rFonts w:ascii="Arial" w:eastAsia="Arial Unicode MS" w:hAnsi="Arial" w:cs="Arial"/>
          <w:bCs/>
        </w:rPr>
        <w:t xml:space="preserve"> </w:t>
      </w:r>
      <w:proofErr w:type="spellStart"/>
      <w:r w:rsidR="000A3AD9" w:rsidRPr="000A3AD9">
        <w:rPr>
          <w:rFonts w:ascii="Arial" w:eastAsia="Arial Unicode MS" w:hAnsi="Arial" w:cs="Arial"/>
          <w:bCs/>
        </w:rPr>
        <w:t>processing</w:t>
      </w:r>
      <w:proofErr w:type="spellEnd"/>
      <w:r w:rsidR="000A3AD9" w:rsidRPr="000A3AD9">
        <w:rPr>
          <w:rFonts w:ascii="Arial" w:eastAsia="Arial Unicode MS" w:hAnsi="Arial" w:cs="Arial"/>
          <w:bCs/>
        </w:rPr>
        <w:t xml:space="preserve"> </w:t>
      </w:r>
      <w:proofErr w:type="spellStart"/>
      <w:r w:rsidR="000A3AD9" w:rsidRPr="000A3AD9">
        <w:rPr>
          <w:rFonts w:ascii="Arial" w:eastAsia="Arial Unicode MS" w:hAnsi="Arial" w:cs="Arial"/>
          <w:bCs/>
        </w:rPr>
        <w:t>machinery</w:t>
      </w:r>
      <w:proofErr w:type="spellEnd"/>
      <w:r w:rsidR="000A3AD9" w:rsidRPr="000A3AD9">
        <w:rPr>
          <w:rFonts w:ascii="Arial" w:eastAsia="Arial Unicode MS" w:hAnsi="Arial" w:cs="Arial"/>
          <w:bCs/>
        </w:rPr>
        <w:t xml:space="preserve"> - </w:t>
      </w:r>
      <w:proofErr w:type="spellStart"/>
      <w:r w:rsidR="000A3AD9" w:rsidRPr="000A3AD9">
        <w:rPr>
          <w:rFonts w:ascii="Arial" w:eastAsia="Arial Unicode MS" w:hAnsi="Arial" w:cs="Arial"/>
          <w:bCs/>
        </w:rPr>
        <w:t>Basic</w:t>
      </w:r>
      <w:proofErr w:type="spellEnd"/>
      <w:r w:rsidR="000A3AD9" w:rsidRPr="000A3AD9">
        <w:rPr>
          <w:rFonts w:ascii="Arial" w:eastAsia="Arial Unicode MS" w:hAnsi="Arial" w:cs="Arial"/>
          <w:bCs/>
        </w:rPr>
        <w:t xml:space="preserve"> </w:t>
      </w:r>
      <w:proofErr w:type="spellStart"/>
      <w:r w:rsidR="000A3AD9" w:rsidRPr="000A3AD9">
        <w:rPr>
          <w:rFonts w:ascii="Arial" w:eastAsia="Arial Unicode MS" w:hAnsi="Arial" w:cs="Arial"/>
          <w:bCs/>
        </w:rPr>
        <w:t>concepts</w:t>
      </w:r>
      <w:proofErr w:type="spellEnd"/>
      <w:r w:rsidR="000A3AD9" w:rsidRPr="000A3AD9">
        <w:rPr>
          <w:rFonts w:ascii="Arial" w:eastAsia="Arial Unicode MS" w:hAnsi="Arial" w:cs="Arial"/>
          <w:bCs/>
        </w:rPr>
        <w:t xml:space="preserve"> - </w:t>
      </w:r>
      <w:proofErr w:type="spellStart"/>
      <w:r w:rsidR="000A3AD9" w:rsidRPr="000A3AD9">
        <w:rPr>
          <w:rFonts w:ascii="Arial" w:eastAsia="Arial Unicode MS" w:hAnsi="Arial" w:cs="Arial"/>
          <w:bCs/>
        </w:rPr>
        <w:t>Part</w:t>
      </w:r>
      <w:proofErr w:type="spellEnd"/>
      <w:r w:rsidR="000A3AD9" w:rsidRPr="000A3AD9">
        <w:rPr>
          <w:rFonts w:ascii="Arial" w:eastAsia="Arial Unicode MS" w:hAnsi="Arial" w:cs="Arial"/>
          <w:bCs/>
        </w:rPr>
        <w:t xml:space="preserve"> 2: </w:t>
      </w:r>
      <w:proofErr w:type="spellStart"/>
      <w:proofErr w:type="gramStart"/>
      <w:r w:rsidR="000A3AD9" w:rsidRPr="000A3AD9">
        <w:rPr>
          <w:rFonts w:ascii="Arial" w:eastAsia="Arial Unicode MS" w:hAnsi="Arial" w:cs="Arial"/>
          <w:bCs/>
        </w:rPr>
        <w:t>Hygiene</w:t>
      </w:r>
      <w:proofErr w:type="spellEnd"/>
      <w:r w:rsidR="000A3AD9" w:rsidRPr="000A3AD9">
        <w:rPr>
          <w:rFonts w:ascii="Arial" w:eastAsia="Arial Unicode MS" w:hAnsi="Arial" w:cs="Arial"/>
          <w:bCs/>
        </w:rPr>
        <w:t xml:space="preserve"> </w:t>
      </w:r>
      <w:proofErr w:type="spellStart"/>
      <w:r w:rsidR="000A3AD9" w:rsidRPr="000A3AD9">
        <w:rPr>
          <w:rFonts w:ascii="Arial" w:eastAsia="Arial Unicode MS" w:hAnsi="Arial" w:cs="Arial"/>
          <w:bCs/>
        </w:rPr>
        <w:t>requirements</w:t>
      </w:r>
      <w:proofErr w:type="spellEnd"/>
      <w:r w:rsidR="000A3AD9">
        <w:rPr>
          <w:rFonts w:ascii="Arial" w:eastAsia="Arial Unicode MS" w:hAnsi="Arial" w:cs="Arial"/>
          <w:bCs/>
        </w:rPr>
        <w:t xml:space="preserve"> (</w:t>
      </w:r>
      <w:r w:rsidR="00ED707C" w:rsidRPr="008C6D5C">
        <w:rPr>
          <w:rFonts w:ascii="Arial" w:eastAsia="Arial Unicode MS" w:hAnsi="Arial" w:cs="Arial"/>
          <w:bCs/>
        </w:rPr>
        <w:t>Оборудование для пищевой промышленности - Основные понятия - Часть 2:</w:t>
      </w:r>
      <w:proofErr w:type="gramEnd"/>
      <w:r w:rsidR="00ED707C" w:rsidRPr="008C6D5C">
        <w:rPr>
          <w:rFonts w:ascii="Arial" w:eastAsia="Arial Unicode MS" w:hAnsi="Arial" w:cs="Arial"/>
          <w:bCs/>
        </w:rPr>
        <w:t xml:space="preserve"> Гигиенические требования</w:t>
      </w:r>
      <w:r w:rsidR="000A3AD9">
        <w:rPr>
          <w:rFonts w:ascii="Arial" w:eastAsia="Arial Unicode MS" w:hAnsi="Arial" w:cs="Arial"/>
          <w:bCs/>
        </w:rPr>
        <w:t>;</w:t>
      </w:r>
    </w:p>
    <w:p w:rsidR="00ED707C" w:rsidRPr="001D4DDF" w:rsidRDefault="00ED707C" w:rsidP="00ED707C">
      <w:pPr>
        <w:ind w:left="20" w:firstLine="547"/>
        <w:jc w:val="both"/>
        <w:outlineLvl w:val="2"/>
        <w:rPr>
          <w:rFonts w:ascii="Arial" w:eastAsia="Arial Unicode MS" w:hAnsi="Arial" w:cs="Arial"/>
          <w:bCs/>
          <w:lang w:val="en-US"/>
        </w:rPr>
      </w:pPr>
      <w:r w:rsidRPr="000A3AD9">
        <w:rPr>
          <w:rFonts w:ascii="Arial" w:eastAsia="Arial Unicode MS" w:hAnsi="Arial" w:cs="Arial"/>
          <w:bCs/>
          <w:lang w:val="en-US"/>
        </w:rPr>
        <w:t>EN 60204 1:2</w:t>
      </w:r>
      <w:r w:rsidR="000A3AD9" w:rsidRPr="000A3AD9">
        <w:rPr>
          <w:rFonts w:ascii="Arial" w:eastAsia="Arial Unicode MS" w:hAnsi="Arial" w:cs="Arial"/>
          <w:bCs/>
          <w:lang w:val="en-US"/>
        </w:rPr>
        <w:t>006 Safety of machinery - Electrical equipment of machines - Part 1: General require</w:t>
      </w:r>
      <w:r w:rsidR="000A3AD9">
        <w:rPr>
          <w:rFonts w:ascii="Arial" w:eastAsia="Arial Unicode MS" w:hAnsi="Arial" w:cs="Arial"/>
          <w:bCs/>
          <w:lang w:val="en-US"/>
        </w:rPr>
        <w:t>ments</w:t>
      </w:r>
      <w:r w:rsidR="000A3AD9" w:rsidRPr="000A3AD9">
        <w:rPr>
          <w:rFonts w:ascii="Arial" w:eastAsia="Arial Unicode MS" w:hAnsi="Arial" w:cs="Arial"/>
          <w:bCs/>
          <w:lang w:val="en-US"/>
        </w:rPr>
        <w:t xml:space="preserve"> (</w:t>
      </w:r>
      <w:r w:rsidRPr="008C6D5C">
        <w:rPr>
          <w:rFonts w:ascii="Arial" w:eastAsia="Arial Unicode MS" w:hAnsi="Arial" w:cs="Arial"/>
          <w:bCs/>
        </w:rPr>
        <w:t>Безопасность</w:t>
      </w:r>
      <w:r w:rsidRPr="000A3AD9">
        <w:rPr>
          <w:rFonts w:ascii="Arial" w:eastAsia="Arial Unicode MS" w:hAnsi="Arial" w:cs="Arial"/>
          <w:bCs/>
          <w:lang w:val="en-US"/>
        </w:rPr>
        <w:t xml:space="preserve"> </w:t>
      </w:r>
      <w:r w:rsidRPr="008C6D5C">
        <w:rPr>
          <w:rFonts w:ascii="Arial" w:eastAsia="Arial Unicode MS" w:hAnsi="Arial" w:cs="Arial"/>
          <w:bCs/>
        </w:rPr>
        <w:t>машин</w:t>
      </w:r>
      <w:r w:rsidRPr="000A3AD9">
        <w:rPr>
          <w:rFonts w:ascii="Arial" w:eastAsia="Arial Unicode MS" w:hAnsi="Arial" w:cs="Arial"/>
          <w:bCs/>
          <w:lang w:val="en-US"/>
        </w:rPr>
        <w:t xml:space="preserve">. </w:t>
      </w:r>
      <w:r w:rsidRPr="008C6D5C">
        <w:rPr>
          <w:rFonts w:ascii="Arial" w:eastAsia="Arial Unicode MS" w:hAnsi="Arial" w:cs="Arial"/>
          <w:bCs/>
        </w:rPr>
        <w:t>Электрооборудование</w:t>
      </w:r>
      <w:r w:rsidRPr="00C60EDB">
        <w:rPr>
          <w:rFonts w:ascii="Arial" w:eastAsia="Arial Unicode MS" w:hAnsi="Arial" w:cs="Arial"/>
          <w:bCs/>
          <w:lang w:val="en-US"/>
        </w:rPr>
        <w:t xml:space="preserve"> </w:t>
      </w:r>
      <w:r w:rsidRPr="008C6D5C">
        <w:rPr>
          <w:rFonts w:ascii="Arial" w:eastAsia="Arial Unicode MS" w:hAnsi="Arial" w:cs="Arial"/>
          <w:bCs/>
        </w:rPr>
        <w:t>машин</w:t>
      </w:r>
      <w:r w:rsidRPr="00C60EDB">
        <w:rPr>
          <w:rFonts w:ascii="Arial" w:eastAsia="Arial Unicode MS" w:hAnsi="Arial" w:cs="Arial"/>
          <w:bCs/>
          <w:lang w:val="en-US"/>
        </w:rPr>
        <w:t xml:space="preserve">. </w:t>
      </w:r>
      <w:r w:rsidRPr="008C6D5C">
        <w:rPr>
          <w:rFonts w:ascii="Arial" w:eastAsia="Arial Unicode MS" w:hAnsi="Arial" w:cs="Arial"/>
          <w:bCs/>
        </w:rPr>
        <w:t>Часть</w:t>
      </w:r>
      <w:r w:rsidRPr="00C60EDB">
        <w:rPr>
          <w:rFonts w:ascii="Arial" w:eastAsia="Arial Unicode MS" w:hAnsi="Arial" w:cs="Arial"/>
          <w:bCs/>
          <w:lang w:val="en-US"/>
        </w:rPr>
        <w:t xml:space="preserve"> 1. </w:t>
      </w:r>
      <w:proofErr w:type="gramStart"/>
      <w:r w:rsidRPr="008C6D5C">
        <w:rPr>
          <w:rFonts w:ascii="Arial" w:eastAsia="Arial Unicode MS" w:hAnsi="Arial" w:cs="Arial"/>
          <w:bCs/>
        </w:rPr>
        <w:t>Общие</w:t>
      </w:r>
      <w:r w:rsidRPr="001D4DDF">
        <w:rPr>
          <w:rFonts w:ascii="Arial" w:eastAsia="Arial Unicode MS" w:hAnsi="Arial" w:cs="Arial"/>
          <w:bCs/>
          <w:lang w:val="en-US"/>
        </w:rPr>
        <w:t xml:space="preserve"> </w:t>
      </w:r>
      <w:r w:rsidRPr="008C6D5C">
        <w:rPr>
          <w:rFonts w:ascii="Arial" w:eastAsia="Arial Unicode MS" w:hAnsi="Arial" w:cs="Arial"/>
          <w:bCs/>
        </w:rPr>
        <w:t>требова</w:t>
      </w:r>
      <w:r w:rsidR="000A3AD9">
        <w:rPr>
          <w:rFonts w:ascii="Arial" w:eastAsia="Arial Unicode MS" w:hAnsi="Arial" w:cs="Arial"/>
          <w:bCs/>
        </w:rPr>
        <w:t>ния</w:t>
      </w:r>
      <w:r w:rsidR="000A3AD9" w:rsidRPr="001D4DDF">
        <w:rPr>
          <w:rFonts w:ascii="Arial" w:eastAsia="Arial Unicode MS" w:hAnsi="Arial" w:cs="Arial"/>
          <w:bCs/>
          <w:lang w:val="en-US"/>
        </w:rPr>
        <w:t>);</w:t>
      </w:r>
      <w:proofErr w:type="gramEnd"/>
    </w:p>
    <w:p w:rsidR="00ED707C" w:rsidRPr="00DA2065" w:rsidRDefault="000A3AD9" w:rsidP="00ED707C">
      <w:pPr>
        <w:ind w:left="20" w:firstLine="547"/>
        <w:jc w:val="both"/>
        <w:outlineLvl w:val="2"/>
        <w:rPr>
          <w:rFonts w:ascii="Arial" w:eastAsia="Arial Unicode MS" w:hAnsi="Arial" w:cs="Arial"/>
          <w:bCs/>
          <w:lang w:val="en-US"/>
        </w:rPr>
      </w:pPr>
      <w:r w:rsidRPr="001D4DDF">
        <w:rPr>
          <w:rFonts w:ascii="Arial" w:eastAsia="Arial Unicode MS" w:hAnsi="Arial" w:cs="Arial"/>
          <w:bCs/>
          <w:lang w:val="en-US"/>
        </w:rPr>
        <w:t xml:space="preserve">EN ISO 12100:2010 </w:t>
      </w:r>
      <w:r w:rsidR="001D4DDF" w:rsidRPr="001D4DDF">
        <w:rPr>
          <w:rFonts w:ascii="Arial" w:eastAsia="Arial Unicode MS" w:hAnsi="Arial" w:cs="Arial"/>
          <w:bCs/>
          <w:lang w:val="en-US"/>
        </w:rPr>
        <w:t xml:space="preserve">Safety of machinery - General principles for design - Risk assessment and risk reduction </w:t>
      </w:r>
      <w:r w:rsidR="00ED707C" w:rsidRPr="008C6D5C">
        <w:rPr>
          <w:rFonts w:ascii="Arial" w:eastAsia="Arial Unicode MS" w:hAnsi="Arial" w:cs="Arial"/>
          <w:bCs/>
        </w:rPr>
        <w:t>Безопасность</w:t>
      </w:r>
      <w:r w:rsidR="00ED707C" w:rsidRPr="001D4DDF">
        <w:rPr>
          <w:rFonts w:ascii="Arial" w:eastAsia="Arial Unicode MS" w:hAnsi="Arial" w:cs="Arial"/>
          <w:bCs/>
          <w:lang w:val="en-US"/>
        </w:rPr>
        <w:t xml:space="preserve"> </w:t>
      </w:r>
      <w:r w:rsidR="00ED707C" w:rsidRPr="008C6D5C">
        <w:rPr>
          <w:rFonts w:ascii="Arial" w:eastAsia="Arial Unicode MS" w:hAnsi="Arial" w:cs="Arial"/>
          <w:bCs/>
        </w:rPr>
        <w:t>машин</w:t>
      </w:r>
      <w:r w:rsidR="001D4DDF" w:rsidRPr="001D4DDF">
        <w:rPr>
          <w:rFonts w:ascii="Arial" w:eastAsia="Arial Unicode MS" w:hAnsi="Arial" w:cs="Arial"/>
          <w:bCs/>
          <w:lang w:val="en-US"/>
        </w:rPr>
        <w:t xml:space="preserve"> (</w:t>
      </w:r>
      <w:r w:rsidR="00ED707C" w:rsidRPr="008C6D5C">
        <w:rPr>
          <w:rFonts w:ascii="Arial" w:eastAsia="Arial Unicode MS" w:hAnsi="Arial" w:cs="Arial"/>
          <w:bCs/>
        </w:rPr>
        <w:t>Общие</w:t>
      </w:r>
      <w:r w:rsidR="00ED707C" w:rsidRPr="001D4DDF">
        <w:rPr>
          <w:rFonts w:ascii="Arial" w:eastAsia="Arial Unicode MS" w:hAnsi="Arial" w:cs="Arial"/>
          <w:bCs/>
          <w:lang w:val="en-US"/>
        </w:rPr>
        <w:t xml:space="preserve"> </w:t>
      </w:r>
      <w:r w:rsidR="00ED707C" w:rsidRPr="008C6D5C">
        <w:rPr>
          <w:rFonts w:ascii="Arial" w:eastAsia="Arial Unicode MS" w:hAnsi="Arial" w:cs="Arial"/>
          <w:bCs/>
        </w:rPr>
        <w:t>принципы</w:t>
      </w:r>
      <w:r w:rsidR="00ED707C" w:rsidRPr="001D4DDF">
        <w:rPr>
          <w:rFonts w:ascii="Arial" w:eastAsia="Arial Unicode MS" w:hAnsi="Arial" w:cs="Arial"/>
          <w:bCs/>
          <w:lang w:val="en-US"/>
        </w:rPr>
        <w:t xml:space="preserve"> </w:t>
      </w:r>
      <w:r w:rsidR="00ED707C" w:rsidRPr="008C6D5C">
        <w:rPr>
          <w:rFonts w:ascii="Arial" w:eastAsia="Arial Unicode MS" w:hAnsi="Arial" w:cs="Arial"/>
          <w:bCs/>
        </w:rPr>
        <w:t>проектирования</w:t>
      </w:r>
      <w:r w:rsidR="00ED707C" w:rsidRPr="001D4DDF">
        <w:rPr>
          <w:rFonts w:ascii="Arial" w:eastAsia="Arial Unicode MS" w:hAnsi="Arial" w:cs="Arial"/>
          <w:bCs/>
          <w:lang w:val="en-US"/>
        </w:rPr>
        <w:t xml:space="preserve">. </w:t>
      </w:r>
      <w:proofErr w:type="gramStart"/>
      <w:r w:rsidR="00ED707C" w:rsidRPr="008C6D5C">
        <w:rPr>
          <w:rFonts w:ascii="Arial" w:eastAsia="Arial Unicode MS" w:hAnsi="Arial" w:cs="Arial"/>
          <w:bCs/>
        </w:rPr>
        <w:t>Оценка</w:t>
      </w:r>
      <w:r w:rsidR="00ED707C" w:rsidRPr="00DA2065">
        <w:rPr>
          <w:rFonts w:ascii="Arial" w:eastAsia="Arial Unicode MS" w:hAnsi="Arial" w:cs="Arial"/>
          <w:bCs/>
          <w:lang w:val="en-US"/>
        </w:rPr>
        <w:t xml:space="preserve"> </w:t>
      </w:r>
      <w:r w:rsidR="00ED707C" w:rsidRPr="008C6D5C">
        <w:rPr>
          <w:rFonts w:ascii="Arial" w:eastAsia="Arial Unicode MS" w:hAnsi="Arial" w:cs="Arial"/>
          <w:bCs/>
        </w:rPr>
        <w:t>риска</w:t>
      </w:r>
      <w:r w:rsidR="00ED707C" w:rsidRPr="00DA2065">
        <w:rPr>
          <w:rFonts w:ascii="Arial" w:eastAsia="Arial Unicode MS" w:hAnsi="Arial" w:cs="Arial"/>
          <w:bCs/>
          <w:lang w:val="en-US"/>
        </w:rPr>
        <w:t xml:space="preserve"> </w:t>
      </w:r>
      <w:r w:rsidR="00ED707C" w:rsidRPr="008C6D5C">
        <w:rPr>
          <w:rFonts w:ascii="Arial" w:eastAsia="Arial Unicode MS" w:hAnsi="Arial" w:cs="Arial"/>
          <w:bCs/>
        </w:rPr>
        <w:t>и</w:t>
      </w:r>
      <w:r w:rsidR="005455A3" w:rsidRPr="00DA2065">
        <w:rPr>
          <w:rFonts w:ascii="Arial" w:eastAsia="Arial Unicode MS" w:hAnsi="Arial" w:cs="Arial"/>
          <w:bCs/>
          <w:lang w:val="en-US"/>
        </w:rPr>
        <w:t xml:space="preserve"> </w:t>
      </w:r>
      <w:r w:rsidR="005455A3" w:rsidRPr="008C6D5C">
        <w:rPr>
          <w:rFonts w:ascii="Arial" w:eastAsia="Arial Unicode MS" w:hAnsi="Arial" w:cs="Arial"/>
          <w:bCs/>
        </w:rPr>
        <w:t>снижение</w:t>
      </w:r>
      <w:r w:rsidR="005455A3" w:rsidRPr="00DA2065">
        <w:rPr>
          <w:rFonts w:ascii="Arial" w:eastAsia="Arial Unicode MS" w:hAnsi="Arial" w:cs="Arial"/>
          <w:bCs/>
          <w:lang w:val="en-US"/>
        </w:rPr>
        <w:t xml:space="preserve"> </w:t>
      </w:r>
      <w:r w:rsidR="005455A3" w:rsidRPr="008C6D5C">
        <w:rPr>
          <w:rFonts w:ascii="Arial" w:eastAsia="Arial Unicode MS" w:hAnsi="Arial" w:cs="Arial"/>
          <w:bCs/>
        </w:rPr>
        <w:t>риска</w:t>
      </w:r>
      <w:r w:rsidR="001D4DDF" w:rsidRPr="00DA2065">
        <w:rPr>
          <w:rFonts w:ascii="Arial" w:eastAsia="Arial Unicode MS" w:hAnsi="Arial" w:cs="Arial"/>
          <w:bCs/>
          <w:lang w:val="en-US"/>
        </w:rPr>
        <w:t>);</w:t>
      </w:r>
      <w:r w:rsidR="005455A3" w:rsidRPr="00DA2065">
        <w:rPr>
          <w:rFonts w:ascii="Arial" w:eastAsia="Arial Unicode MS" w:hAnsi="Arial" w:cs="Arial"/>
          <w:bCs/>
          <w:lang w:val="en-US"/>
        </w:rPr>
        <w:t xml:space="preserve"> </w:t>
      </w:r>
      <w:proofErr w:type="gramEnd"/>
    </w:p>
    <w:p w:rsidR="00ED707C" w:rsidRPr="00C60EDB" w:rsidRDefault="000A3AD9" w:rsidP="00ED707C">
      <w:pPr>
        <w:ind w:left="20" w:firstLine="547"/>
        <w:jc w:val="both"/>
        <w:outlineLvl w:val="2"/>
        <w:rPr>
          <w:rFonts w:ascii="Arial" w:eastAsia="Arial Unicode MS" w:hAnsi="Arial" w:cs="Arial"/>
          <w:bCs/>
        </w:rPr>
      </w:pPr>
      <w:r w:rsidRPr="00DA2065">
        <w:rPr>
          <w:rFonts w:ascii="Arial" w:eastAsia="Arial Unicode MS" w:hAnsi="Arial" w:cs="Arial"/>
          <w:bCs/>
          <w:lang w:val="en-US"/>
        </w:rPr>
        <w:t xml:space="preserve">EN ISO 13732 1:2008 </w:t>
      </w:r>
      <w:r w:rsidR="00DA2065" w:rsidRPr="00DA2065">
        <w:rPr>
          <w:rFonts w:ascii="Arial" w:eastAsia="Arial Unicode MS" w:hAnsi="Arial" w:cs="Arial"/>
          <w:bCs/>
          <w:lang w:val="en-US"/>
        </w:rPr>
        <w:t>Ergonomics of the thermal environment - Methods for the assessment of human responses to contact with surfaces - Part 1: Hot surfaces (</w:t>
      </w:r>
      <w:r w:rsidR="00ED707C" w:rsidRPr="008C6D5C">
        <w:rPr>
          <w:rFonts w:ascii="Arial" w:eastAsia="Arial Unicode MS" w:hAnsi="Arial" w:cs="Arial"/>
          <w:bCs/>
        </w:rPr>
        <w:t>Эргономика</w:t>
      </w:r>
      <w:r w:rsidR="00ED707C" w:rsidRPr="00DA2065">
        <w:rPr>
          <w:rFonts w:ascii="Arial" w:eastAsia="Arial Unicode MS" w:hAnsi="Arial" w:cs="Arial"/>
          <w:bCs/>
          <w:lang w:val="en-US"/>
        </w:rPr>
        <w:t xml:space="preserve"> </w:t>
      </w:r>
      <w:r w:rsidR="00ED707C" w:rsidRPr="008C6D5C">
        <w:rPr>
          <w:rFonts w:ascii="Arial" w:eastAsia="Arial Unicode MS" w:hAnsi="Arial" w:cs="Arial"/>
          <w:bCs/>
        </w:rPr>
        <w:t>тепловой</w:t>
      </w:r>
      <w:r w:rsidR="00ED707C" w:rsidRPr="00DA2065">
        <w:rPr>
          <w:rFonts w:ascii="Arial" w:eastAsia="Arial Unicode MS" w:hAnsi="Arial" w:cs="Arial"/>
          <w:bCs/>
          <w:lang w:val="en-US"/>
        </w:rPr>
        <w:t xml:space="preserve"> </w:t>
      </w:r>
      <w:r w:rsidR="00ED707C" w:rsidRPr="008C6D5C">
        <w:rPr>
          <w:rFonts w:ascii="Arial" w:eastAsia="Arial Unicode MS" w:hAnsi="Arial" w:cs="Arial"/>
          <w:bCs/>
        </w:rPr>
        <w:t>среды</w:t>
      </w:r>
      <w:r w:rsidR="00ED707C" w:rsidRPr="00DA2065">
        <w:rPr>
          <w:rFonts w:ascii="Arial" w:eastAsia="Arial Unicode MS" w:hAnsi="Arial" w:cs="Arial"/>
          <w:bCs/>
          <w:lang w:val="en-US"/>
        </w:rPr>
        <w:t xml:space="preserve">. </w:t>
      </w:r>
      <w:r w:rsidR="00ED707C" w:rsidRPr="008C6D5C">
        <w:rPr>
          <w:rFonts w:ascii="Arial" w:eastAsia="Arial Unicode MS" w:hAnsi="Arial" w:cs="Arial"/>
          <w:bCs/>
        </w:rPr>
        <w:t xml:space="preserve">Методы оценки реакции человека на контакт с поверхностями. Часть 1. </w:t>
      </w:r>
      <w:proofErr w:type="gramStart"/>
      <w:r w:rsidR="00ED707C" w:rsidRPr="008C6D5C">
        <w:rPr>
          <w:rFonts w:ascii="Arial" w:eastAsia="Arial Unicode MS" w:hAnsi="Arial" w:cs="Arial"/>
          <w:bCs/>
        </w:rPr>
        <w:t>Горячи</w:t>
      </w:r>
      <w:r w:rsidR="005455A3" w:rsidRPr="008C6D5C">
        <w:rPr>
          <w:rFonts w:ascii="Arial" w:eastAsia="Arial Unicode MS" w:hAnsi="Arial" w:cs="Arial"/>
          <w:bCs/>
        </w:rPr>
        <w:t>е</w:t>
      </w:r>
      <w:r w:rsidR="005455A3" w:rsidRPr="00C60EDB">
        <w:rPr>
          <w:rFonts w:ascii="Arial" w:eastAsia="Arial Unicode MS" w:hAnsi="Arial" w:cs="Arial"/>
          <w:bCs/>
        </w:rPr>
        <w:t xml:space="preserve"> </w:t>
      </w:r>
      <w:r w:rsidR="005455A3" w:rsidRPr="008C6D5C">
        <w:rPr>
          <w:rFonts w:ascii="Arial" w:eastAsia="Arial Unicode MS" w:hAnsi="Arial" w:cs="Arial"/>
          <w:bCs/>
        </w:rPr>
        <w:t>поверхности</w:t>
      </w:r>
      <w:r w:rsidR="00DA2065" w:rsidRPr="00C60EDB">
        <w:rPr>
          <w:rFonts w:ascii="Arial" w:eastAsia="Arial Unicode MS" w:hAnsi="Arial" w:cs="Arial"/>
          <w:bCs/>
        </w:rPr>
        <w:t>);</w:t>
      </w:r>
      <w:r w:rsidR="005455A3" w:rsidRPr="00C60EDB">
        <w:rPr>
          <w:rFonts w:ascii="Arial" w:eastAsia="Arial Unicode MS" w:hAnsi="Arial" w:cs="Arial"/>
          <w:bCs/>
        </w:rPr>
        <w:t xml:space="preserve"> </w:t>
      </w:r>
      <w:proofErr w:type="gramEnd"/>
    </w:p>
    <w:p w:rsidR="00ED707C" w:rsidRPr="00C60EDB" w:rsidRDefault="00ED707C" w:rsidP="00ED707C">
      <w:pPr>
        <w:ind w:left="20" w:firstLine="547"/>
        <w:jc w:val="both"/>
        <w:outlineLvl w:val="2"/>
        <w:rPr>
          <w:rFonts w:ascii="Arial" w:eastAsia="Arial Unicode MS" w:hAnsi="Arial" w:cs="Arial"/>
          <w:bCs/>
        </w:rPr>
      </w:pPr>
      <w:r w:rsidRPr="00F43F1C">
        <w:rPr>
          <w:rFonts w:ascii="Arial" w:eastAsia="Arial Unicode MS" w:hAnsi="Arial" w:cs="Arial"/>
          <w:bCs/>
          <w:lang w:val="en-US"/>
        </w:rPr>
        <w:t xml:space="preserve">EN ISO 13849 1:2015 </w:t>
      </w:r>
      <w:r w:rsidR="00F43F1C" w:rsidRPr="00F43F1C">
        <w:rPr>
          <w:rFonts w:ascii="Arial" w:eastAsia="Arial Unicode MS" w:hAnsi="Arial" w:cs="Arial"/>
          <w:bCs/>
          <w:lang w:val="en-US"/>
        </w:rPr>
        <w:t>Safety of machinery - Safety-related parts of control systems - Part 1: General principles for design (</w:t>
      </w:r>
      <w:r w:rsidRPr="008C6D5C">
        <w:rPr>
          <w:rFonts w:ascii="Arial" w:eastAsia="Arial Unicode MS" w:hAnsi="Arial" w:cs="Arial"/>
          <w:bCs/>
        </w:rPr>
        <w:t>Безопасность</w:t>
      </w:r>
      <w:r w:rsidRPr="00F43F1C">
        <w:rPr>
          <w:rFonts w:ascii="Arial" w:eastAsia="Arial Unicode MS" w:hAnsi="Arial" w:cs="Arial"/>
          <w:bCs/>
          <w:lang w:val="en-US"/>
        </w:rPr>
        <w:t xml:space="preserve"> </w:t>
      </w:r>
      <w:r w:rsidRPr="008C6D5C">
        <w:rPr>
          <w:rFonts w:ascii="Arial" w:eastAsia="Arial Unicode MS" w:hAnsi="Arial" w:cs="Arial"/>
          <w:bCs/>
        </w:rPr>
        <w:t>машин</w:t>
      </w:r>
      <w:r w:rsidRPr="00F43F1C">
        <w:rPr>
          <w:rFonts w:ascii="Arial" w:eastAsia="Arial Unicode MS" w:hAnsi="Arial" w:cs="Arial"/>
          <w:bCs/>
          <w:lang w:val="en-US"/>
        </w:rPr>
        <w:t xml:space="preserve">. </w:t>
      </w:r>
      <w:r w:rsidRPr="008C6D5C">
        <w:rPr>
          <w:rFonts w:ascii="Arial" w:eastAsia="Arial Unicode MS" w:hAnsi="Arial" w:cs="Arial"/>
          <w:bCs/>
        </w:rPr>
        <w:t xml:space="preserve">Части систем управления, связанные с безопасностью. Часть 1. </w:t>
      </w:r>
      <w:proofErr w:type="gramStart"/>
      <w:r w:rsidR="005455A3" w:rsidRPr="008C6D5C">
        <w:rPr>
          <w:rFonts w:ascii="Arial" w:eastAsia="Arial Unicode MS" w:hAnsi="Arial" w:cs="Arial"/>
          <w:bCs/>
        </w:rPr>
        <w:t>Общие</w:t>
      </w:r>
      <w:r w:rsidR="005455A3" w:rsidRPr="00C60EDB">
        <w:rPr>
          <w:rFonts w:ascii="Arial" w:eastAsia="Arial Unicode MS" w:hAnsi="Arial" w:cs="Arial"/>
          <w:bCs/>
        </w:rPr>
        <w:t xml:space="preserve"> </w:t>
      </w:r>
      <w:r w:rsidR="005455A3" w:rsidRPr="008C6D5C">
        <w:rPr>
          <w:rFonts w:ascii="Arial" w:eastAsia="Arial Unicode MS" w:hAnsi="Arial" w:cs="Arial"/>
          <w:bCs/>
        </w:rPr>
        <w:t>принципы</w:t>
      </w:r>
      <w:r w:rsidR="005455A3" w:rsidRPr="00C60EDB">
        <w:rPr>
          <w:rFonts w:ascii="Arial" w:eastAsia="Arial Unicode MS" w:hAnsi="Arial" w:cs="Arial"/>
          <w:bCs/>
        </w:rPr>
        <w:t xml:space="preserve"> </w:t>
      </w:r>
      <w:r w:rsidR="005455A3" w:rsidRPr="008C6D5C">
        <w:rPr>
          <w:rFonts w:ascii="Arial" w:eastAsia="Arial Unicode MS" w:hAnsi="Arial" w:cs="Arial"/>
          <w:bCs/>
        </w:rPr>
        <w:t>проектирования</w:t>
      </w:r>
      <w:r w:rsidR="00F43F1C" w:rsidRPr="00C60EDB">
        <w:rPr>
          <w:rFonts w:ascii="Arial" w:eastAsia="Arial Unicode MS" w:hAnsi="Arial" w:cs="Arial"/>
          <w:bCs/>
        </w:rPr>
        <w:t>);</w:t>
      </w:r>
      <w:r w:rsidR="005455A3" w:rsidRPr="00C60EDB">
        <w:rPr>
          <w:rFonts w:ascii="Arial" w:eastAsia="Arial Unicode MS" w:hAnsi="Arial" w:cs="Arial"/>
          <w:bCs/>
        </w:rPr>
        <w:t xml:space="preserve"> </w:t>
      </w:r>
      <w:proofErr w:type="gramEnd"/>
    </w:p>
    <w:p w:rsidR="00ED707C" w:rsidRPr="008C6D5C" w:rsidRDefault="000A3AD9" w:rsidP="00ED707C">
      <w:pPr>
        <w:ind w:left="20" w:firstLine="547"/>
        <w:jc w:val="both"/>
        <w:outlineLvl w:val="2"/>
        <w:rPr>
          <w:rFonts w:ascii="Arial" w:eastAsia="Arial Unicode MS" w:hAnsi="Arial" w:cs="Arial"/>
          <w:bCs/>
        </w:rPr>
      </w:pPr>
      <w:r w:rsidRPr="005A2183">
        <w:rPr>
          <w:rFonts w:ascii="Arial" w:eastAsia="Arial Unicode MS" w:hAnsi="Arial" w:cs="Arial"/>
          <w:bCs/>
          <w:lang w:val="en-US"/>
        </w:rPr>
        <w:t xml:space="preserve">EN ISO </w:t>
      </w:r>
      <w:proofErr w:type="gramStart"/>
      <w:r w:rsidRPr="005A2183">
        <w:rPr>
          <w:rFonts w:ascii="Arial" w:eastAsia="Arial Unicode MS" w:hAnsi="Arial" w:cs="Arial"/>
          <w:bCs/>
          <w:lang w:val="en-US"/>
        </w:rPr>
        <w:t xml:space="preserve">13857:2019 </w:t>
      </w:r>
      <w:r w:rsidR="00ED707C" w:rsidRPr="005A2183">
        <w:rPr>
          <w:rFonts w:ascii="Arial" w:eastAsia="Arial Unicode MS" w:hAnsi="Arial" w:cs="Arial"/>
          <w:bCs/>
          <w:lang w:val="en-US"/>
        </w:rPr>
        <w:t xml:space="preserve"> </w:t>
      </w:r>
      <w:r w:rsidR="005A2183" w:rsidRPr="005A2183">
        <w:rPr>
          <w:rFonts w:ascii="Arial" w:eastAsia="Arial Unicode MS" w:hAnsi="Arial" w:cs="Arial"/>
          <w:bCs/>
          <w:lang w:val="en-US"/>
        </w:rPr>
        <w:t>Safety</w:t>
      </w:r>
      <w:proofErr w:type="gramEnd"/>
      <w:r w:rsidR="005A2183" w:rsidRPr="005A2183">
        <w:rPr>
          <w:rFonts w:ascii="Arial" w:eastAsia="Arial Unicode MS" w:hAnsi="Arial" w:cs="Arial"/>
          <w:bCs/>
          <w:lang w:val="en-US"/>
        </w:rPr>
        <w:t xml:space="preserve"> of machinery - Safety distances to prevent hazard zones being reached by upper and lower limbs (</w:t>
      </w:r>
      <w:r w:rsidR="00ED707C" w:rsidRPr="008C6D5C">
        <w:rPr>
          <w:rFonts w:ascii="Arial" w:eastAsia="Arial Unicode MS" w:hAnsi="Arial" w:cs="Arial"/>
          <w:bCs/>
        </w:rPr>
        <w:t>Безопасность</w:t>
      </w:r>
      <w:r w:rsidR="00ED707C" w:rsidRPr="005A2183">
        <w:rPr>
          <w:rFonts w:ascii="Arial" w:eastAsia="Arial Unicode MS" w:hAnsi="Arial" w:cs="Arial"/>
          <w:bCs/>
          <w:lang w:val="en-US"/>
        </w:rPr>
        <w:t xml:space="preserve"> </w:t>
      </w:r>
      <w:r w:rsidR="00ED707C" w:rsidRPr="008C6D5C">
        <w:rPr>
          <w:rFonts w:ascii="Arial" w:eastAsia="Arial Unicode MS" w:hAnsi="Arial" w:cs="Arial"/>
          <w:bCs/>
        </w:rPr>
        <w:t>машин</w:t>
      </w:r>
      <w:r w:rsidR="00ED707C" w:rsidRPr="005A2183">
        <w:rPr>
          <w:rFonts w:ascii="Arial" w:eastAsia="Arial Unicode MS" w:hAnsi="Arial" w:cs="Arial"/>
          <w:bCs/>
          <w:lang w:val="en-US"/>
        </w:rPr>
        <w:t xml:space="preserve">. </w:t>
      </w:r>
      <w:proofErr w:type="gramStart"/>
      <w:r w:rsidR="00ED707C" w:rsidRPr="008C6D5C">
        <w:rPr>
          <w:rFonts w:ascii="Arial" w:eastAsia="Arial Unicode MS" w:hAnsi="Arial" w:cs="Arial"/>
          <w:bCs/>
        </w:rPr>
        <w:t>Безопасные расстояния для предотвращения попадания в опасные зоны верхних и ниж</w:t>
      </w:r>
      <w:r w:rsidR="005455A3" w:rsidRPr="008C6D5C">
        <w:rPr>
          <w:rFonts w:ascii="Arial" w:eastAsia="Arial Unicode MS" w:hAnsi="Arial" w:cs="Arial"/>
          <w:bCs/>
        </w:rPr>
        <w:t>них конечностей</w:t>
      </w:r>
      <w:r w:rsidR="005A2183">
        <w:rPr>
          <w:rFonts w:ascii="Arial" w:eastAsia="Arial Unicode MS" w:hAnsi="Arial" w:cs="Arial"/>
          <w:bCs/>
        </w:rPr>
        <w:t>);</w:t>
      </w:r>
      <w:r w:rsidR="005455A3" w:rsidRPr="008C6D5C">
        <w:rPr>
          <w:rFonts w:ascii="Arial" w:eastAsia="Arial Unicode MS" w:hAnsi="Arial" w:cs="Arial"/>
          <w:bCs/>
        </w:rPr>
        <w:t xml:space="preserve"> </w:t>
      </w:r>
      <w:proofErr w:type="gramEnd"/>
    </w:p>
    <w:p w:rsidR="00ED707C" w:rsidRPr="003322F0" w:rsidRDefault="000A3AD9" w:rsidP="00ED707C">
      <w:pPr>
        <w:ind w:left="20" w:firstLine="547"/>
        <w:jc w:val="both"/>
        <w:outlineLvl w:val="2"/>
        <w:rPr>
          <w:rFonts w:ascii="Arial" w:eastAsia="Arial Unicode MS" w:hAnsi="Arial" w:cs="Arial"/>
          <w:bCs/>
          <w:lang w:val="en-US"/>
        </w:rPr>
      </w:pPr>
      <w:r w:rsidRPr="004E6EA6">
        <w:rPr>
          <w:rFonts w:ascii="Arial" w:eastAsia="Arial Unicode MS" w:hAnsi="Arial" w:cs="Arial"/>
          <w:bCs/>
          <w:lang w:val="en-US"/>
        </w:rPr>
        <w:t xml:space="preserve">EN ISO </w:t>
      </w:r>
      <w:proofErr w:type="gramStart"/>
      <w:r w:rsidRPr="004E6EA6">
        <w:rPr>
          <w:rFonts w:ascii="Arial" w:eastAsia="Arial Unicode MS" w:hAnsi="Arial" w:cs="Arial"/>
          <w:bCs/>
          <w:lang w:val="en-US"/>
        </w:rPr>
        <w:t xml:space="preserve">14119:2013 </w:t>
      </w:r>
      <w:r w:rsidR="00ED707C" w:rsidRPr="004E6EA6">
        <w:rPr>
          <w:rFonts w:ascii="Arial" w:eastAsia="Arial Unicode MS" w:hAnsi="Arial" w:cs="Arial"/>
          <w:bCs/>
          <w:lang w:val="en-US"/>
        </w:rPr>
        <w:t xml:space="preserve"> </w:t>
      </w:r>
      <w:r w:rsidR="004E6EA6" w:rsidRPr="004E6EA6">
        <w:rPr>
          <w:rFonts w:ascii="Arial" w:eastAsia="Arial Unicode MS" w:hAnsi="Arial" w:cs="Arial"/>
          <w:bCs/>
          <w:lang w:val="en-US"/>
        </w:rPr>
        <w:t>Safety</w:t>
      </w:r>
      <w:proofErr w:type="gramEnd"/>
      <w:r w:rsidR="004E6EA6" w:rsidRPr="004E6EA6">
        <w:rPr>
          <w:rFonts w:ascii="Arial" w:eastAsia="Arial Unicode MS" w:hAnsi="Arial" w:cs="Arial"/>
          <w:bCs/>
          <w:lang w:val="en-US"/>
        </w:rPr>
        <w:t xml:space="preserve"> of machinery - Interlocking devices associated with guards - Principles for design and selection (</w:t>
      </w:r>
      <w:r w:rsidR="00ED707C" w:rsidRPr="008C6D5C">
        <w:rPr>
          <w:rFonts w:ascii="Arial" w:eastAsia="Arial Unicode MS" w:hAnsi="Arial" w:cs="Arial"/>
          <w:bCs/>
        </w:rPr>
        <w:t>Безопасность</w:t>
      </w:r>
      <w:r w:rsidR="00ED707C" w:rsidRPr="004E6EA6">
        <w:rPr>
          <w:rFonts w:ascii="Arial" w:eastAsia="Arial Unicode MS" w:hAnsi="Arial" w:cs="Arial"/>
          <w:bCs/>
          <w:lang w:val="en-US"/>
        </w:rPr>
        <w:t xml:space="preserve"> </w:t>
      </w:r>
      <w:r w:rsidR="00ED707C" w:rsidRPr="008C6D5C">
        <w:rPr>
          <w:rFonts w:ascii="Arial" w:eastAsia="Arial Unicode MS" w:hAnsi="Arial" w:cs="Arial"/>
          <w:bCs/>
        </w:rPr>
        <w:t>машин</w:t>
      </w:r>
      <w:r w:rsidR="00ED707C" w:rsidRPr="004E6EA6">
        <w:rPr>
          <w:rFonts w:ascii="Arial" w:eastAsia="Arial Unicode MS" w:hAnsi="Arial" w:cs="Arial"/>
          <w:bCs/>
          <w:lang w:val="en-US"/>
        </w:rPr>
        <w:t xml:space="preserve">. </w:t>
      </w:r>
      <w:r w:rsidR="00ED707C" w:rsidRPr="008C6D5C">
        <w:rPr>
          <w:rFonts w:ascii="Arial" w:eastAsia="Arial Unicode MS" w:hAnsi="Arial" w:cs="Arial"/>
          <w:bCs/>
        </w:rPr>
        <w:t>Блокирующие</w:t>
      </w:r>
      <w:r w:rsidR="00ED707C" w:rsidRPr="00C60EDB">
        <w:rPr>
          <w:rFonts w:ascii="Arial" w:eastAsia="Arial Unicode MS" w:hAnsi="Arial" w:cs="Arial"/>
          <w:bCs/>
          <w:lang w:val="en-US"/>
        </w:rPr>
        <w:t xml:space="preserve"> </w:t>
      </w:r>
      <w:r w:rsidR="00ED707C" w:rsidRPr="008C6D5C">
        <w:rPr>
          <w:rFonts w:ascii="Arial" w:eastAsia="Arial Unicode MS" w:hAnsi="Arial" w:cs="Arial"/>
          <w:bCs/>
        </w:rPr>
        <w:t>устройства</w:t>
      </w:r>
      <w:r w:rsidR="00ED707C" w:rsidRPr="00C60EDB">
        <w:rPr>
          <w:rFonts w:ascii="Arial" w:eastAsia="Arial Unicode MS" w:hAnsi="Arial" w:cs="Arial"/>
          <w:bCs/>
          <w:lang w:val="en-US"/>
        </w:rPr>
        <w:t xml:space="preserve">, </w:t>
      </w:r>
      <w:r w:rsidR="00ED707C" w:rsidRPr="008C6D5C">
        <w:rPr>
          <w:rFonts w:ascii="Arial" w:eastAsia="Arial Unicode MS" w:hAnsi="Arial" w:cs="Arial"/>
          <w:bCs/>
        </w:rPr>
        <w:t>связанные</w:t>
      </w:r>
      <w:r w:rsidR="00ED707C" w:rsidRPr="00C60EDB">
        <w:rPr>
          <w:rFonts w:ascii="Arial" w:eastAsia="Arial Unicode MS" w:hAnsi="Arial" w:cs="Arial"/>
          <w:bCs/>
          <w:lang w:val="en-US"/>
        </w:rPr>
        <w:t xml:space="preserve"> </w:t>
      </w:r>
      <w:r w:rsidR="00ED707C" w:rsidRPr="008C6D5C">
        <w:rPr>
          <w:rFonts w:ascii="Arial" w:eastAsia="Arial Unicode MS" w:hAnsi="Arial" w:cs="Arial"/>
          <w:bCs/>
        </w:rPr>
        <w:t>с</w:t>
      </w:r>
      <w:r w:rsidR="00ED707C" w:rsidRPr="00C60EDB">
        <w:rPr>
          <w:rFonts w:ascii="Arial" w:eastAsia="Arial Unicode MS" w:hAnsi="Arial" w:cs="Arial"/>
          <w:bCs/>
          <w:lang w:val="en-US"/>
        </w:rPr>
        <w:t xml:space="preserve"> </w:t>
      </w:r>
      <w:r w:rsidR="00ED707C" w:rsidRPr="008C6D5C">
        <w:rPr>
          <w:rFonts w:ascii="Arial" w:eastAsia="Arial Unicode MS" w:hAnsi="Arial" w:cs="Arial"/>
          <w:bCs/>
        </w:rPr>
        <w:t>ограждениями</w:t>
      </w:r>
      <w:r w:rsidR="00ED707C" w:rsidRPr="00C60EDB">
        <w:rPr>
          <w:rFonts w:ascii="Arial" w:eastAsia="Arial Unicode MS" w:hAnsi="Arial" w:cs="Arial"/>
          <w:bCs/>
          <w:lang w:val="en-US"/>
        </w:rPr>
        <w:t xml:space="preserve">. </w:t>
      </w:r>
      <w:proofErr w:type="gramStart"/>
      <w:r w:rsidR="00ED707C" w:rsidRPr="008C6D5C">
        <w:rPr>
          <w:rFonts w:ascii="Arial" w:eastAsia="Arial Unicode MS" w:hAnsi="Arial" w:cs="Arial"/>
          <w:bCs/>
        </w:rPr>
        <w:t>Принципы</w:t>
      </w:r>
      <w:r w:rsidR="00ED707C" w:rsidRPr="003322F0">
        <w:rPr>
          <w:rFonts w:ascii="Arial" w:eastAsia="Arial Unicode MS" w:hAnsi="Arial" w:cs="Arial"/>
          <w:bCs/>
          <w:lang w:val="en-US"/>
        </w:rPr>
        <w:t xml:space="preserve"> </w:t>
      </w:r>
      <w:r w:rsidR="00ED707C" w:rsidRPr="008C6D5C">
        <w:rPr>
          <w:rFonts w:ascii="Arial" w:eastAsia="Arial Unicode MS" w:hAnsi="Arial" w:cs="Arial"/>
          <w:bCs/>
        </w:rPr>
        <w:t>проектир</w:t>
      </w:r>
      <w:r w:rsidR="004E6EA6">
        <w:rPr>
          <w:rFonts w:ascii="Arial" w:eastAsia="Arial Unicode MS" w:hAnsi="Arial" w:cs="Arial"/>
          <w:bCs/>
        </w:rPr>
        <w:t>ования</w:t>
      </w:r>
      <w:r w:rsidR="004E6EA6" w:rsidRPr="003322F0">
        <w:rPr>
          <w:rFonts w:ascii="Arial" w:eastAsia="Arial Unicode MS" w:hAnsi="Arial" w:cs="Arial"/>
          <w:bCs/>
          <w:lang w:val="en-US"/>
        </w:rPr>
        <w:t xml:space="preserve"> </w:t>
      </w:r>
      <w:r w:rsidR="004E6EA6">
        <w:rPr>
          <w:rFonts w:ascii="Arial" w:eastAsia="Arial Unicode MS" w:hAnsi="Arial" w:cs="Arial"/>
          <w:bCs/>
        </w:rPr>
        <w:t>и</w:t>
      </w:r>
      <w:r w:rsidR="004E6EA6" w:rsidRPr="003322F0">
        <w:rPr>
          <w:rFonts w:ascii="Arial" w:eastAsia="Arial Unicode MS" w:hAnsi="Arial" w:cs="Arial"/>
          <w:bCs/>
          <w:lang w:val="en-US"/>
        </w:rPr>
        <w:t xml:space="preserve"> </w:t>
      </w:r>
      <w:r w:rsidR="004E6EA6">
        <w:rPr>
          <w:rFonts w:ascii="Arial" w:eastAsia="Arial Unicode MS" w:hAnsi="Arial" w:cs="Arial"/>
          <w:bCs/>
        </w:rPr>
        <w:t>выбора</w:t>
      </w:r>
      <w:r w:rsidR="004E6EA6" w:rsidRPr="003322F0">
        <w:rPr>
          <w:rFonts w:ascii="Arial" w:eastAsia="Arial Unicode MS" w:hAnsi="Arial" w:cs="Arial"/>
          <w:bCs/>
          <w:lang w:val="en-US"/>
        </w:rPr>
        <w:t>);</w:t>
      </w:r>
      <w:proofErr w:type="gramEnd"/>
    </w:p>
    <w:p w:rsidR="00ED707C" w:rsidRPr="008C6D5C" w:rsidRDefault="000A3AD9" w:rsidP="00ED707C">
      <w:pPr>
        <w:ind w:left="20" w:firstLine="547"/>
        <w:jc w:val="both"/>
        <w:outlineLvl w:val="2"/>
        <w:rPr>
          <w:rFonts w:ascii="Arial" w:eastAsia="Arial Unicode MS" w:hAnsi="Arial" w:cs="Arial"/>
          <w:bCs/>
        </w:rPr>
      </w:pPr>
      <w:r w:rsidRPr="003322F0">
        <w:rPr>
          <w:rFonts w:ascii="Arial" w:eastAsia="Arial Unicode MS" w:hAnsi="Arial" w:cs="Arial"/>
          <w:bCs/>
          <w:lang w:val="en-US"/>
        </w:rPr>
        <w:t xml:space="preserve">EN ISO </w:t>
      </w:r>
      <w:proofErr w:type="gramStart"/>
      <w:r w:rsidRPr="003322F0">
        <w:rPr>
          <w:rFonts w:ascii="Arial" w:eastAsia="Arial Unicode MS" w:hAnsi="Arial" w:cs="Arial"/>
          <w:bCs/>
          <w:lang w:val="en-US"/>
        </w:rPr>
        <w:t xml:space="preserve">14120:2015 </w:t>
      </w:r>
      <w:r w:rsidR="00ED707C" w:rsidRPr="003322F0">
        <w:rPr>
          <w:rFonts w:ascii="Arial" w:eastAsia="Arial Unicode MS" w:hAnsi="Arial" w:cs="Arial"/>
          <w:bCs/>
          <w:lang w:val="en-US"/>
        </w:rPr>
        <w:t xml:space="preserve"> </w:t>
      </w:r>
      <w:r w:rsidR="003322F0" w:rsidRPr="003322F0">
        <w:rPr>
          <w:rFonts w:ascii="Arial" w:eastAsia="Arial Unicode MS" w:hAnsi="Arial" w:cs="Arial"/>
          <w:bCs/>
          <w:lang w:val="en-US"/>
        </w:rPr>
        <w:t>Safety</w:t>
      </w:r>
      <w:proofErr w:type="gramEnd"/>
      <w:r w:rsidR="003322F0" w:rsidRPr="003322F0">
        <w:rPr>
          <w:rFonts w:ascii="Arial" w:eastAsia="Arial Unicode MS" w:hAnsi="Arial" w:cs="Arial"/>
          <w:bCs/>
          <w:lang w:val="en-US"/>
        </w:rPr>
        <w:t xml:space="preserve"> of machinery - Guards - General requirements for the design and construction of fixed and movable guards (</w:t>
      </w:r>
      <w:r w:rsidR="00ED707C" w:rsidRPr="008C6D5C">
        <w:rPr>
          <w:rFonts w:ascii="Arial" w:eastAsia="Arial Unicode MS" w:hAnsi="Arial" w:cs="Arial"/>
          <w:bCs/>
        </w:rPr>
        <w:t>Безопасность</w:t>
      </w:r>
      <w:r w:rsidR="00ED707C" w:rsidRPr="003322F0">
        <w:rPr>
          <w:rFonts w:ascii="Arial" w:eastAsia="Arial Unicode MS" w:hAnsi="Arial" w:cs="Arial"/>
          <w:bCs/>
          <w:lang w:val="en-US"/>
        </w:rPr>
        <w:t xml:space="preserve"> </w:t>
      </w:r>
      <w:r w:rsidR="00ED707C" w:rsidRPr="008C6D5C">
        <w:rPr>
          <w:rFonts w:ascii="Arial" w:eastAsia="Arial Unicode MS" w:hAnsi="Arial" w:cs="Arial"/>
          <w:bCs/>
        </w:rPr>
        <w:t>машин</w:t>
      </w:r>
      <w:r w:rsidR="00ED707C" w:rsidRPr="003322F0">
        <w:rPr>
          <w:rFonts w:ascii="Arial" w:eastAsia="Arial Unicode MS" w:hAnsi="Arial" w:cs="Arial"/>
          <w:bCs/>
          <w:lang w:val="en-US"/>
        </w:rPr>
        <w:t xml:space="preserve">. </w:t>
      </w:r>
      <w:r w:rsidR="00ED707C" w:rsidRPr="008C6D5C">
        <w:rPr>
          <w:rFonts w:ascii="Arial" w:eastAsia="Arial Unicode MS" w:hAnsi="Arial" w:cs="Arial"/>
          <w:bCs/>
        </w:rPr>
        <w:t xml:space="preserve">Ограждения. </w:t>
      </w:r>
      <w:proofErr w:type="gramStart"/>
      <w:r w:rsidR="00ED707C" w:rsidRPr="008C6D5C">
        <w:rPr>
          <w:rFonts w:ascii="Arial" w:eastAsia="Arial Unicode MS" w:hAnsi="Arial" w:cs="Arial"/>
          <w:bCs/>
        </w:rPr>
        <w:t>Общие требования к проектированию и изготовлению стационарных и подви</w:t>
      </w:r>
      <w:r w:rsidR="003322F0">
        <w:rPr>
          <w:rFonts w:ascii="Arial" w:eastAsia="Arial Unicode MS" w:hAnsi="Arial" w:cs="Arial"/>
          <w:bCs/>
        </w:rPr>
        <w:t>жных ограждений);</w:t>
      </w:r>
      <w:proofErr w:type="gramEnd"/>
    </w:p>
    <w:p w:rsidR="00DC4ABF" w:rsidRPr="008C6D5C" w:rsidRDefault="000A3AD9" w:rsidP="00ED707C">
      <w:pPr>
        <w:ind w:left="20" w:firstLine="547"/>
        <w:jc w:val="both"/>
        <w:outlineLvl w:val="2"/>
        <w:rPr>
          <w:rFonts w:ascii="Arial" w:eastAsia="Arial Unicode MS" w:hAnsi="Arial" w:cs="Arial"/>
          <w:bCs/>
        </w:rPr>
      </w:pPr>
      <w:r w:rsidRPr="003322F0">
        <w:rPr>
          <w:rFonts w:ascii="Arial" w:eastAsia="Arial Unicode MS" w:hAnsi="Arial" w:cs="Arial"/>
          <w:bCs/>
          <w:lang w:val="en-US"/>
        </w:rPr>
        <w:t xml:space="preserve">EN ISO </w:t>
      </w:r>
      <w:proofErr w:type="gramStart"/>
      <w:r w:rsidRPr="003322F0">
        <w:rPr>
          <w:rFonts w:ascii="Arial" w:eastAsia="Arial Unicode MS" w:hAnsi="Arial" w:cs="Arial"/>
          <w:bCs/>
          <w:lang w:val="en-US"/>
        </w:rPr>
        <w:t xml:space="preserve">21469:2006 </w:t>
      </w:r>
      <w:r w:rsidR="00ED707C" w:rsidRPr="003322F0">
        <w:rPr>
          <w:rFonts w:ascii="Arial" w:eastAsia="Arial Unicode MS" w:hAnsi="Arial" w:cs="Arial"/>
          <w:bCs/>
          <w:lang w:val="en-US"/>
        </w:rPr>
        <w:t xml:space="preserve"> </w:t>
      </w:r>
      <w:r w:rsidR="003322F0" w:rsidRPr="003322F0">
        <w:rPr>
          <w:rFonts w:ascii="Arial" w:eastAsia="Arial Unicode MS" w:hAnsi="Arial" w:cs="Arial"/>
          <w:bCs/>
          <w:lang w:val="en-US"/>
        </w:rPr>
        <w:t>Safety</w:t>
      </w:r>
      <w:proofErr w:type="gramEnd"/>
      <w:r w:rsidR="003322F0" w:rsidRPr="003322F0">
        <w:rPr>
          <w:rFonts w:ascii="Arial" w:eastAsia="Arial Unicode MS" w:hAnsi="Arial" w:cs="Arial"/>
          <w:bCs/>
          <w:lang w:val="en-US"/>
        </w:rPr>
        <w:t xml:space="preserve"> of machinery - Lubricants with incidental product contact - Hygiene requirements (</w:t>
      </w:r>
      <w:r w:rsidR="00ED707C" w:rsidRPr="008C6D5C">
        <w:rPr>
          <w:rFonts w:ascii="Arial" w:eastAsia="Arial Unicode MS" w:hAnsi="Arial" w:cs="Arial"/>
          <w:bCs/>
        </w:rPr>
        <w:t>Безопасность</w:t>
      </w:r>
      <w:r w:rsidR="00ED707C" w:rsidRPr="003322F0">
        <w:rPr>
          <w:rFonts w:ascii="Arial" w:eastAsia="Arial Unicode MS" w:hAnsi="Arial" w:cs="Arial"/>
          <w:bCs/>
          <w:lang w:val="en-US"/>
        </w:rPr>
        <w:t xml:space="preserve"> </w:t>
      </w:r>
      <w:r w:rsidR="00ED707C" w:rsidRPr="008C6D5C">
        <w:rPr>
          <w:rFonts w:ascii="Arial" w:eastAsia="Arial Unicode MS" w:hAnsi="Arial" w:cs="Arial"/>
          <w:bCs/>
        </w:rPr>
        <w:t>машин</w:t>
      </w:r>
      <w:r w:rsidR="00ED707C" w:rsidRPr="003322F0">
        <w:rPr>
          <w:rFonts w:ascii="Arial" w:eastAsia="Arial Unicode MS" w:hAnsi="Arial" w:cs="Arial"/>
          <w:bCs/>
          <w:lang w:val="en-US"/>
        </w:rPr>
        <w:t xml:space="preserve">. </w:t>
      </w:r>
      <w:r w:rsidR="00ED707C" w:rsidRPr="008C6D5C">
        <w:rPr>
          <w:rFonts w:ascii="Arial" w:eastAsia="Arial Unicode MS" w:hAnsi="Arial" w:cs="Arial"/>
          <w:bCs/>
        </w:rPr>
        <w:t xml:space="preserve">Смазочные материалы при случайном контакте с продуктом. </w:t>
      </w:r>
      <w:proofErr w:type="gramStart"/>
      <w:r w:rsidR="00ED707C" w:rsidRPr="008C6D5C">
        <w:rPr>
          <w:rFonts w:ascii="Arial" w:eastAsia="Arial Unicode MS" w:hAnsi="Arial" w:cs="Arial"/>
          <w:bCs/>
        </w:rPr>
        <w:t>Гигиениче</w:t>
      </w:r>
      <w:r w:rsidR="005455A3" w:rsidRPr="008C6D5C">
        <w:rPr>
          <w:rFonts w:ascii="Arial" w:eastAsia="Arial Unicode MS" w:hAnsi="Arial" w:cs="Arial"/>
          <w:bCs/>
        </w:rPr>
        <w:t>ские требования</w:t>
      </w:r>
      <w:r w:rsidR="003322F0">
        <w:rPr>
          <w:rFonts w:ascii="Arial" w:eastAsia="Arial Unicode MS" w:hAnsi="Arial" w:cs="Arial"/>
          <w:bCs/>
        </w:rPr>
        <w:t>).</w:t>
      </w:r>
      <w:r w:rsidR="005455A3" w:rsidRPr="008C6D5C">
        <w:rPr>
          <w:rFonts w:ascii="Arial" w:eastAsia="Arial Unicode MS" w:hAnsi="Arial" w:cs="Arial"/>
          <w:bCs/>
        </w:rPr>
        <w:t xml:space="preserve"> </w:t>
      </w:r>
      <w:proofErr w:type="gramEnd"/>
    </w:p>
    <w:p w:rsidR="00ED707C" w:rsidRDefault="00ED707C" w:rsidP="00DC4ABF">
      <w:pPr>
        <w:ind w:left="20" w:firstLine="547"/>
        <w:jc w:val="both"/>
        <w:outlineLvl w:val="2"/>
        <w:rPr>
          <w:rFonts w:ascii="Arial" w:eastAsia="Arial Unicode MS" w:hAnsi="Arial" w:cs="Arial"/>
          <w:bCs/>
          <w:sz w:val="22"/>
          <w:szCs w:val="22"/>
        </w:rPr>
      </w:pPr>
    </w:p>
    <w:p w:rsidR="00ED707C" w:rsidRDefault="00ED707C" w:rsidP="00DC4ABF">
      <w:pPr>
        <w:ind w:left="20" w:firstLine="547"/>
        <w:jc w:val="both"/>
        <w:outlineLvl w:val="2"/>
        <w:rPr>
          <w:rFonts w:ascii="Arial" w:eastAsia="Arial Unicode MS" w:hAnsi="Arial" w:cs="Arial"/>
          <w:bCs/>
          <w:sz w:val="22"/>
          <w:szCs w:val="22"/>
        </w:rPr>
      </w:pPr>
    </w:p>
    <w:p w:rsidR="00ED707C" w:rsidRDefault="00ED707C" w:rsidP="00DC4ABF">
      <w:pPr>
        <w:ind w:left="20" w:firstLine="547"/>
        <w:jc w:val="both"/>
        <w:outlineLvl w:val="2"/>
        <w:rPr>
          <w:rFonts w:ascii="Arial" w:eastAsia="Arial Unicode MS" w:hAnsi="Arial" w:cs="Arial"/>
          <w:bCs/>
          <w:sz w:val="22"/>
          <w:szCs w:val="22"/>
        </w:rPr>
      </w:pPr>
    </w:p>
    <w:p w:rsidR="00ED707C" w:rsidRDefault="00ED707C" w:rsidP="00DC4ABF">
      <w:pPr>
        <w:ind w:left="20" w:firstLine="547"/>
        <w:jc w:val="both"/>
        <w:outlineLvl w:val="2"/>
        <w:rPr>
          <w:rFonts w:ascii="Arial" w:eastAsia="Arial Unicode MS" w:hAnsi="Arial" w:cs="Arial"/>
          <w:bCs/>
          <w:sz w:val="22"/>
          <w:szCs w:val="22"/>
        </w:rPr>
      </w:pPr>
    </w:p>
    <w:p w:rsidR="003341FC" w:rsidRPr="00986F3E" w:rsidRDefault="003341FC" w:rsidP="003341FC">
      <w:pPr>
        <w:ind w:firstLine="560"/>
        <w:jc w:val="both"/>
        <w:rPr>
          <w:rFonts w:ascii="Arial" w:eastAsia="Arial" w:hAnsi="Arial" w:cs="Arial"/>
          <w:b/>
          <w:color w:val="000000"/>
        </w:rPr>
      </w:pPr>
      <w:r w:rsidRPr="00986F3E">
        <w:rPr>
          <w:rFonts w:ascii="Arial" w:eastAsia="Arial" w:hAnsi="Arial" w:cs="Arial"/>
          <w:b/>
          <w:color w:val="000000"/>
        </w:rPr>
        <w:lastRenderedPageBreak/>
        <w:t>3 Термины, определения и классификация</w:t>
      </w:r>
    </w:p>
    <w:p w:rsidR="00224858" w:rsidRPr="00986F3E" w:rsidRDefault="00224858" w:rsidP="003341FC">
      <w:pPr>
        <w:ind w:firstLine="560"/>
        <w:jc w:val="both"/>
        <w:rPr>
          <w:rFonts w:ascii="Arial" w:eastAsia="Arial" w:hAnsi="Arial" w:cs="Arial"/>
          <w:b/>
          <w:color w:val="000000"/>
        </w:rPr>
      </w:pPr>
    </w:p>
    <w:p w:rsidR="00B83568" w:rsidRDefault="003341FC" w:rsidP="003341FC">
      <w:pPr>
        <w:ind w:firstLine="560"/>
        <w:jc w:val="both"/>
        <w:rPr>
          <w:rFonts w:ascii="Arial" w:eastAsia="Arial" w:hAnsi="Arial" w:cs="Arial"/>
          <w:b/>
          <w:color w:val="000000"/>
        </w:rPr>
      </w:pPr>
      <w:r w:rsidRPr="00986F3E">
        <w:rPr>
          <w:rFonts w:ascii="Arial" w:eastAsia="Arial" w:hAnsi="Arial" w:cs="Arial"/>
          <w:b/>
          <w:color w:val="000000"/>
        </w:rPr>
        <w:t>3.1 Термины и определения</w:t>
      </w:r>
      <w:r w:rsidR="00986F3E" w:rsidRPr="00986F3E">
        <w:rPr>
          <w:rFonts w:ascii="Arial" w:eastAsia="Arial" w:hAnsi="Arial" w:cs="Arial"/>
          <w:b/>
          <w:color w:val="000000"/>
        </w:rPr>
        <w:t xml:space="preserve"> </w:t>
      </w:r>
    </w:p>
    <w:p w:rsidR="00575CCC" w:rsidRPr="00575CCC" w:rsidRDefault="00575CCC" w:rsidP="00575CCC">
      <w:pPr>
        <w:ind w:firstLine="560"/>
        <w:jc w:val="both"/>
        <w:rPr>
          <w:rFonts w:ascii="Arial" w:eastAsia="Arial" w:hAnsi="Arial" w:cs="Arial"/>
          <w:color w:val="000000"/>
        </w:rPr>
      </w:pPr>
      <w:r w:rsidRPr="00575CCC">
        <w:rPr>
          <w:rFonts w:ascii="Arial" w:eastAsia="Arial" w:hAnsi="Arial" w:cs="Arial"/>
          <w:color w:val="000000"/>
        </w:rPr>
        <w:t>ISO и IEC поддерживают терминологические базы данных для использования в стандартизации по следующим адресам:</w:t>
      </w:r>
    </w:p>
    <w:p w:rsidR="00575CCC" w:rsidRPr="00575CCC" w:rsidRDefault="00575CCC" w:rsidP="00575CCC">
      <w:pPr>
        <w:ind w:firstLine="560"/>
        <w:jc w:val="both"/>
        <w:rPr>
          <w:rFonts w:ascii="Arial" w:eastAsia="Arial" w:hAnsi="Arial" w:cs="Arial"/>
          <w:color w:val="000000"/>
        </w:rPr>
      </w:pPr>
      <w:r w:rsidRPr="00575CCC">
        <w:rPr>
          <w:rFonts w:ascii="Arial" w:eastAsia="Arial" w:hAnsi="Arial" w:cs="Arial"/>
          <w:color w:val="000000"/>
        </w:rPr>
        <w:t>- ISO онлайн платформа для просмотра доступна по адресу https://www.iso.org/obp</w:t>
      </w:r>
    </w:p>
    <w:p w:rsidR="00575CCC" w:rsidRPr="00575CCC" w:rsidRDefault="00575CCC" w:rsidP="00575CCC">
      <w:pPr>
        <w:ind w:firstLine="560"/>
        <w:jc w:val="both"/>
        <w:rPr>
          <w:rFonts w:ascii="Arial" w:eastAsia="Arial" w:hAnsi="Arial" w:cs="Arial"/>
          <w:color w:val="000000"/>
        </w:rPr>
      </w:pPr>
      <w:r w:rsidRPr="00575CCC">
        <w:rPr>
          <w:rFonts w:ascii="Arial" w:eastAsia="Arial" w:hAnsi="Arial" w:cs="Arial"/>
          <w:color w:val="000000"/>
        </w:rPr>
        <w:t xml:space="preserve">- IEC </w:t>
      </w:r>
      <w:proofErr w:type="spellStart"/>
      <w:r w:rsidRPr="00575CCC">
        <w:rPr>
          <w:rFonts w:ascii="Arial" w:eastAsia="Arial" w:hAnsi="Arial" w:cs="Arial"/>
          <w:color w:val="000000"/>
        </w:rPr>
        <w:t>Electropedia</w:t>
      </w:r>
      <w:proofErr w:type="spellEnd"/>
      <w:r w:rsidRPr="00575CCC">
        <w:rPr>
          <w:rFonts w:ascii="Arial" w:eastAsia="Arial" w:hAnsi="Arial" w:cs="Arial"/>
          <w:color w:val="000000"/>
        </w:rPr>
        <w:t xml:space="preserve">: </w:t>
      </w:r>
      <w:proofErr w:type="gramStart"/>
      <w:r w:rsidRPr="00575CCC">
        <w:rPr>
          <w:rFonts w:ascii="Arial" w:eastAsia="Arial" w:hAnsi="Arial" w:cs="Arial"/>
          <w:color w:val="000000"/>
        </w:rPr>
        <w:t>доступна</w:t>
      </w:r>
      <w:proofErr w:type="gramEnd"/>
      <w:r w:rsidRPr="00575CCC">
        <w:rPr>
          <w:rFonts w:ascii="Arial" w:eastAsia="Arial" w:hAnsi="Arial" w:cs="Arial"/>
          <w:color w:val="000000"/>
        </w:rPr>
        <w:t xml:space="preserve"> по адресу http://www.electropedia.org/.</w:t>
      </w:r>
    </w:p>
    <w:p w:rsidR="003341FC" w:rsidRDefault="003341FC" w:rsidP="003341FC">
      <w:pPr>
        <w:ind w:firstLine="560"/>
        <w:jc w:val="both"/>
        <w:rPr>
          <w:rFonts w:ascii="Arial" w:eastAsia="Arial" w:hAnsi="Arial" w:cs="Arial"/>
          <w:color w:val="000000"/>
        </w:rPr>
      </w:pPr>
      <w:r>
        <w:rPr>
          <w:rFonts w:ascii="Arial" w:eastAsia="Arial" w:hAnsi="Arial" w:cs="Arial"/>
          <w:color w:val="000000"/>
        </w:rPr>
        <w:t xml:space="preserve">В настоящем стандарте применены термины и определения по                     </w:t>
      </w:r>
      <w:r w:rsidRPr="003341FC">
        <w:rPr>
          <w:rFonts w:ascii="Arial" w:eastAsia="Arial" w:hAnsi="Arial" w:cs="Arial"/>
          <w:color w:val="000000"/>
        </w:rPr>
        <w:t>EN ISO 12100:2010, а также следующие термины.</w:t>
      </w:r>
    </w:p>
    <w:p w:rsidR="00C60EDB" w:rsidRDefault="00C60EDB" w:rsidP="00C60EDB">
      <w:pPr>
        <w:ind w:firstLine="560"/>
        <w:jc w:val="both"/>
        <w:rPr>
          <w:rFonts w:ascii="Arial" w:eastAsia="Arial" w:hAnsi="Arial" w:cs="Arial"/>
          <w:color w:val="000000"/>
        </w:rPr>
      </w:pPr>
      <w:r w:rsidRPr="00813A90">
        <w:rPr>
          <w:rFonts w:ascii="Arial" w:eastAsia="Arial" w:hAnsi="Arial" w:cs="Arial"/>
          <w:b/>
          <w:color w:val="000000"/>
        </w:rPr>
        <w:t>3.1.1</w:t>
      </w:r>
      <w:r w:rsidR="00813A90" w:rsidRPr="00813A90">
        <w:rPr>
          <w:rFonts w:ascii="Arial" w:eastAsia="Arial" w:hAnsi="Arial" w:cs="Arial"/>
          <w:b/>
          <w:color w:val="000000"/>
        </w:rPr>
        <w:t xml:space="preserve"> </w:t>
      </w:r>
      <w:r w:rsidRPr="00813A90">
        <w:rPr>
          <w:rFonts w:ascii="Arial" w:eastAsia="Arial" w:hAnsi="Arial" w:cs="Arial"/>
          <w:b/>
          <w:color w:val="000000"/>
        </w:rPr>
        <w:t>избыточное давление</w:t>
      </w:r>
      <w:r w:rsidR="00813A90">
        <w:rPr>
          <w:rFonts w:ascii="Arial" w:eastAsia="Arial" w:hAnsi="Arial" w:cs="Arial"/>
          <w:b/>
          <w:color w:val="000000"/>
        </w:rPr>
        <w:t xml:space="preserve"> (</w:t>
      </w:r>
      <w:proofErr w:type="spellStart"/>
      <w:r w:rsidR="00813A90" w:rsidRPr="00813A90">
        <w:rPr>
          <w:rFonts w:ascii="Arial" w:eastAsia="Arial" w:hAnsi="Arial" w:cs="Arial"/>
          <w:color w:val="000000"/>
        </w:rPr>
        <w:t>overpressure</w:t>
      </w:r>
      <w:proofErr w:type="spellEnd"/>
      <w:r w:rsidR="00813A90" w:rsidRPr="00813A90">
        <w:rPr>
          <w:rFonts w:ascii="Arial" w:eastAsia="Arial" w:hAnsi="Arial" w:cs="Arial"/>
          <w:color w:val="000000"/>
        </w:rPr>
        <w:t>)</w:t>
      </w:r>
      <w:r w:rsidR="00813A90">
        <w:rPr>
          <w:rFonts w:ascii="Arial" w:eastAsia="Arial" w:hAnsi="Arial" w:cs="Arial"/>
          <w:color w:val="000000"/>
        </w:rPr>
        <w:t>:</w:t>
      </w:r>
      <w:r w:rsidR="00813A90">
        <w:rPr>
          <w:rFonts w:ascii="Arial" w:eastAsia="Arial" w:hAnsi="Arial" w:cs="Arial"/>
          <w:b/>
          <w:color w:val="000000"/>
        </w:rPr>
        <w:t xml:space="preserve"> </w:t>
      </w:r>
      <w:r w:rsidR="00813A90">
        <w:rPr>
          <w:rFonts w:ascii="Arial" w:eastAsia="Arial" w:hAnsi="Arial" w:cs="Arial"/>
          <w:color w:val="000000"/>
        </w:rPr>
        <w:t>П</w:t>
      </w:r>
      <w:r w:rsidRPr="00C60EDB">
        <w:rPr>
          <w:rFonts w:ascii="Arial" w:eastAsia="Arial" w:hAnsi="Arial" w:cs="Arial"/>
          <w:color w:val="000000"/>
        </w:rPr>
        <w:t>оложительная разница между давлением в пекарной камере и давлением в помещении, где работает печь</w:t>
      </w:r>
      <w:r w:rsidR="00813A90">
        <w:rPr>
          <w:rFonts w:ascii="Arial" w:eastAsia="Arial" w:hAnsi="Arial" w:cs="Arial"/>
          <w:color w:val="000000"/>
        </w:rPr>
        <w:t>.</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b/>
          <w:color w:val="000000"/>
        </w:rPr>
        <w:t>3.1.2 парогенератор</w:t>
      </w:r>
      <w:r w:rsidR="00D46D88" w:rsidRPr="00D46D88">
        <w:t xml:space="preserve"> </w:t>
      </w:r>
      <w:r w:rsidR="00D46D88" w:rsidRPr="00D46D88">
        <w:rPr>
          <w:b/>
        </w:rPr>
        <w:t>(</w:t>
      </w:r>
      <w:proofErr w:type="spellStart"/>
      <w:r w:rsidR="00D46D88" w:rsidRPr="00D46D88">
        <w:rPr>
          <w:rFonts w:ascii="Arial" w:eastAsia="Arial" w:hAnsi="Arial" w:cs="Arial"/>
          <w:color w:val="000000"/>
        </w:rPr>
        <w:t>steam</w:t>
      </w:r>
      <w:proofErr w:type="spellEnd"/>
      <w:r w:rsidR="00D46D88" w:rsidRPr="00D46D88">
        <w:rPr>
          <w:rFonts w:ascii="Arial" w:eastAsia="Arial" w:hAnsi="Arial" w:cs="Arial"/>
          <w:color w:val="000000"/>
        </w:rPr>
        <w:t xml:space="preserve"> </w:t>
      </w:r>
      <w:proofErr w:type="spellStart"/>
      <w:r w:rsidR="00D46D88" w:rsidRPr="00D46D88">
        <w:rPr>
          <w:rFonts w:ascii="Arial" w:eastAsia="Arial" w:hAnsi="Arial" w:cs="Arial"/>
          <w:color w:val="000000"/>
        </w:rPr>
        <w:t>generator</w:t>
      </w:r>
      <w:proofErr w:type="spellEnd"/>
      <w:r w:rsidR="00D46D88" w:rsidRPr="00D46D88">
        <w:rPr>
          <w:rFonts w:ascii="Arial" w:eastAsia="Arial" w:hAnsi="Arial" w:cs="Arial"/>
          <w:color w:val="000000"/>
        </w:rPr>
        <w:t>):</w:t>
      </w:r>
      <w:r>
        <w:rPr>
          <w:rFonts w:ascii="Arial" w:eastAsia="Arial" w:hAnsi="Arial" w:cs="Arial"/>
          <w:b/>
          <w:color w:val="000000"/>
        </w:rPr>
        <w:t xml:space="preserve"> </w:t>
      </w:r>
      <w:r w:rsidR="00D46D88">
        <w:rPr>
          <w:rFonts w:ascii="Arial" w:eastAsia="Arial" w:hAnsi="Arial" w:cs="Arial"/>
          <w:color w:val="000000"/>
        </w:rPr>
        <w:t>С</w:t>
      </w:r>
      <w:r w:rsidRPr="00813A90">
        <w:rPr>
          <w:rFonts w:ascii="Arial" w:eastAsia="Arial" w:hAnsi="Arial" w:cs="Arial"/>
          <w:color w:val="000000"/>
        </w:rPr>
        <w:t>истема, вырабатывающая пар в процессе испарения питьевой воды на горячих поверхностях</w:t>
      </w:r>
      <w:r w:rsidR="002B49D9">
        <w:rPr>
          <w:rFonts w:ascii="Arial" w:eastAsia="Arial" w:hAnsi="Arial" w:cs="Arial"/>
          <w:color w:val="000000"/>
        </w:rPr>
        <w:t>.</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b/>
          <w:color w:val="000000"/>
        </w:rPr>
        <w:t>3.1.3 пекарная камера</w:t>
      </w:r>
      <w:r w:rsidR="00D46D88" w:rsidRPr="00D46D88">
        <w:t xml:space="preserve"> (</w:t>
      </w:r>
      <w:proofErr w:type="spellStart"/>
      <w:r w:rsidR="00D46D88" w:rsidRPr="00D46D88">
        <w:rPr>
          <w:rFonts w:ascii="Arial" w:eastAsia="Arial" w:hAnsi="Arial" w:cs="Arial"/>
          <w:color w:val="000000"/>
        </w:rPr>
        <w:t>baking</w:t>
      </w:r>
      <w:proofErr w:type="spellEnd"/>
      <w:r w:rsidR="00D46D88" w:rsidRPr="00D46D88">
        <w:rPr>
          <w:rFonts w:ascii="Arial" w:eastAsia="Arial" w:hAnsi="Arial" w:cs="Arial"/>
          <w:color w:val="000000"/>
        </w:rPr>
        <w:t xml:space="preserve"> </w:t>
      </w:r>
      <w:proofErr w:type="spellStart"/>
      <w:r w:rsidR="00D46D88" w:rsidRPr="00D46D88">
        <w:rPr>
          <w:rFonts w:ascii="Arial" w:eastAsia="Arial" w:hAnsi="Arial" w:cs="Arial"/>
          <w:color w:val="000000"/>
        </w:rPr>
        <w:t>chamber</w:t>
      </w:r>
      <w:proofErr w:type="spellEnd"/>
      <w:r w:rsidR="00D46D88" w:rsidRPr="00D46D88">
        <w:rPr>
          <w:rFonts w:ascii="Arial" w:eastAsia="Arial" w:hAnsi="Arial" w:cs="Arial"/>
          <w:color w:val="000000"/>
        </w:rPr>
        <w:t>)</w:t>
      </w:r>
      <w:r w:rsidR="00D46D88">
        <w:rPr>
          <w:rFonts w:ascii="Arial" w:eastAsia="Arial" w:hAnsi="Arial" w:cs="Arial"/>
          <w:color w:val="000000"/>
        </w:rPr>
        <w:t>:</w:t>
      </w:r>
      <w:r>
        <w:rPr>
          <w:rFonts w:ascii="Arial" w:eastAsia="Arial" w:hAnsi="Arial" w:cs="Arial"/>
          <w:b/>
          <w:color w:val="000000"/>
        </w:rPr>
        <w:t xml:space="preserve"> </w:t>
      </w:r>
      <w:r w:rsidR="002B49D9">
        <w:rPr>
          <w:rFonts w:ascii="Arial" w:eastAsia="Arial" w:hAnsi="Arial" w:cs="Arial"/>
          <w:color w:val="000000"/>
        </w:rPr>
        <w:t>П</w:t>
      </w:r>
      <w:r w:rsidRPr="00813A90">
        <w:rPr>
          <w:rFonts w:ascii="Arial" w:eastAsia="Arial" w:hAnsi="Arial" w:cs="Arial"/>
          <w:color w:val="000000"/>
        </w:rPr>
        <w:t>ространство, в котором осуществляется процесс выпечки, включая раму каждой дверцы пекарной камеры</w:t>
      </w:r>
      <w:r w:rsidR="002B49D9">
        <w:rPr>
          <w:rFonts w:ascii="Arial" w:eastAsia="Arial" w:hAnsi="Arial" w:cs="Arial"/>
          <w:color w:val="000000"/>
        </w:rPr>
        <w:t>.</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b/>
          <w:color w:val="000000"/>
        </w:rPr>
        <w:t>3.1.4 дверца пекарной камеры</w:t>
      </w:r>
      <w:r w:rsidR="002B49D9" w:rsidRPr="002B49D9">
        <w:t xml:space="preserve"> (</w:t>
      </w:r>
      <w:proofErr w:type="spellStart"/>
      <w:r w:rsidR="002B49D9" w:rsidRPr="002B49D9">
        <w:rPr>
          <w:rFonts w:ascii="Arial" w:eastAsia="Arial" w:hAnsi="Arial" w:cs="Arial"/>
          <w:color w:val="000000"/>
        </w:rPr>
        <w:t>baking</w:t>
      </w:r>
      <w:proofErr w:type="spellEnd"/>
      <w:r w:rsidR="002B49D9" w:rsidRPr="002B49D9">
        <w:rPr>
          <w:rFonts w:ascii="Arial" w:eastAsia="Arial" w:hAnsi="Arial" w:cs="Arial"/>
          <w:color w:val="000000"/>
        </w:rPr>
        <w:t xml:space="preserve"> </w:t>
      </w:r>
      <w:proofErr w:type="spellStart"/>
      <w:r w:rsidR="002B49D9" w:rsidRPr="002B49D9">
        <w:rPr>
          <w:rFonts w:ascii="Arial" w:eastAsia="Arial" w:hAnsi="Arial" w:cs="Arial"/>
          <w:color w:val="000000"/>
        </w:rPr>
        <w:t>chamber</w:t>
      </w:r>
      <w:proofErr w:type="spellEnd"/>
      <w:r w:rsidR="002B49D9" w:rsidRPr="002B49D9">
        <w:rPr>
          <w:rFonts w:ascii="Arial" w:eastAsia="Arial" w:hAnsi="Arial" w:cs="Arial"/>
          <w:color w:val="000000"/>
        </w:rPr>
        <w:t xml:space="preserve"> </w:t>
      </w:r>
      <w:proofErr w:type="spellStart"/>
      <w:r w:rsidR="002B49D9" w:rsidRPr="002B49D9">
        <w:rPr>
          <w:rFonts w:ascii="Arial" w:eastAsia="Arial" w:hAnsi="Arial" w:cs="Arial"/>
          <w:color w:val="000000"/>
        </w:rPr>
        <w:t>door</w:t>
      </w:r>
      <w:proofErr w:type="spellEnd"/>
      <w:r w:rsidR="002B49D9" w:rsidRPr="002B49D9">
        <w:rPr>
          <w:rFonts w:ascii="Arial" w:eastAsia="Arial" w:hAnsi="Arial" w:cs="Arial"/>
          <w:color w:val="000000"/>
        </w:rPr>
        <w:t>)</w:t>
      </w:r>
      <w:r w:rsidR="002B49D9">
        <w:rPr>
          <w:rFonts w:ascii="Arial" w:eastAsia="Arial" w:hAnsi="Arial" w:cs="Arial"/>
          <w:color w:val="000000"/>
        </w:rPr>
        <w:t>:</w:t>
      </w:r>
      <w:r>
        <w:rPr>
          <w:rFonts w:ascii="Arial" w:eastAsia="Arial" w:hAnsi="Arial" w:cs="Arial"/>
          <w:b/>
          <w:color w:val="000000"/>
        </w:rPr>
        <w:t xml:space="preserve"> </w:t>
      </w:r>
      <w:r w:rsidR="002B49D9">
        <w:rPr>
          <w:rFonts w:ascii="Arial" w:eastAsia="Arial" w:hAnsi="Arial" w:cs="Arial"/>
          <w:color w:val="000000"/>
        </w:rPr>
        <w:t>П</w:t>
      </w:r>
      <w:r w:rsidRPr="00813A90">
        <w:rPr>
          <w:rFonts w:ascii="Arial" w:eastAsia="Arial" w:hAnsi="Arial" w:cs="Arial"/>
          <w:color w:val="000000"/>
        </w:rPr>
        <w:t>одвижное ограждение, которое должно открываться для введения решетки в пекарную камеру</w:t>
      </w:r>
      <w:r w:rsidR="002B49D9">
        <w:rPr>
          <w:rFonts w:ascii="Arial" w:eastAsia="Arial" w:hAnsi="Arial" w:cs="Arial"/>
          <w:color w:val="000000"/>
        </w:rPr>
        <w:t>.</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b/>
          <w:color w:val="000000"/>
        </w:rPr>
        <w:t>3.1.5 перезапуск процесса</w:t>
      </w:r>
      <w:r>
        <w:rPr>
          <w:rFonts w:ascii="Arial" w:eastAsia="Arial" w:hAnsi="Arial" w:cs="Arial"/>
          <w:b/>
          <w:color w:val="000000"/>
        </w:rPr>
        <w:t xml:space="preserve"> </w:t>
      </w:r>
      <w:r w:rsidR="00EE7789">
        <w:rPr>
          <w:rFonts w:ascii="Arial" w:eastAsia="Arial" w:hAnsi="Arial" w:cs="Arial"/>
          <w:b/>
          <w:color w:val="000000"/>
        </w:rPr>
        <w:t>(</w:t>
      </w:r>
      <w:proofErr w:type="spellStart"/>
      <w:r w:rsidR="00EE7789" w:rsidRPr="00EE7789">
        <w:rPr>
          <w:rFonts w:ascii="Arial" w:eastAsia="Arial" w:hAnsi="Arial" w:cs="Arial"/>
          <w:color w:val="000000"/>
        </w:rPr>
        <w:t>process</w:t>
      </w:r>
      <w:proofErr w:type="spellEnd"/>
      <w:r w:rsidR="00EE7789" w:rsidRPr="00EE7789">
        <w:rPr>
          <w:rFonts w:ascii="Arial" w:eastAsia="Arial" w:hAnsi="Arial" w:cs="Arial"/>
          <w:color w:val="000000"/>
        </w:rPr>
        <w:t xml:space="preserve"> </w:t>
      </w:r>
      <w:proofErr w:type="spellStart"/>
      <w:r w:rsidR="00EE7789" w:rsidRPr="00EE7789">
        <w:rPr>
          <w:rFonts w:ascii="Arial" w:eastAsia="Arial" w:hAnsi="Arial" w:cs="Arial"/>
          <w:color w:val="000000"/>
        </w:rPr>
        <w:t>restart</w:t>
      </w:r>
      <w:proofErr w:type="spellEnd"/>
      <w:r w:rsidR="00EE7789" w:rsidRPr="00EE7789">
        <w:rPr>
          <w:rFonts w:ascii="Arial" w:eastAsia="Arial" w:hAnsi="Arial" w:cs="Arial"/>
          <w:color w:val="000000"/>
        </w:rPr>
        <w:t>)</w:t>
      </w:r>
      <w:r w:rsidR="00EE7789">
        <w:rPr>
          <w:rFonts w:ascii="Arial" w:eastAsia="Arial" w:hAnsi="Arial" w:cs="Arial"/>
          <w:color w:val="000000"/>
        </w:rPr>
        <w:t>: З</w:t>
      </w:r>
      <w:r w:rsidRPr="00813A90">
        <w:rPr>
          <w:rFonts w:ascii="Arial" w:eastAsia="Arial" w:hAnsi="Arial" w:cs="Arial"/>
          <w:color w:val="000000"/>
        </w:rPr>
        <w:t>апуск после остановки:</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color w:val="000000"/>
        </w:rPr>
        <w:t>а) при выполнении цикла выпечки;</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color w:val="000000"/>
        </w:rPr>
        <w:t>б) между двумя циклами выпечки без каких-либо изменений в процессе выпечки;</w:t>
      </w:r>
    </w:p>
    <w:p w:rsidR="00813A90" w:rsidRDefault="00813A90" w:rsidP="00813A90">
      <w:pPr>
        <w:ind w:firstLine="560"/>
        <w:jc w:val="both"/>
        <w:rPr>
          <w:rFonts w:ascii="Arial" w:eastAsia="Arial" w:hAnsi="Arial" w:cs="Arial"/>
          <w:color w:val="000000"/>
        </w:rPr>
      </w:pPr>
      <w:r w:rsidRPr="00813A90">
        <w:rPr>
          <w:rFonts w:ascii="Arial" w:eastAsia="Arial" w:hAnsi="Arial" w:cs="Arial"/>
          <w:color w:val="000000"/>
        </w:rPr>
        <w:t>в) после окончания цикла выпечки только для поддержания уровня температуры в пекарной камере</w:t>
      </w:r>
      <w:r w:rsidR="00EE7789">
        <w:rPr>
          <w:rFonts w:ascii="Arial" w:eastAsia="Arial" w:hAnsi="Arial" w:cs="Arial"/>
          <w:color w:val="000000"/>
        </w:rPr>
        <w:t>.</w:t>
      </w:r>
    </w:p>
    <w:p w:rsidR="00224858" w:rsidRPr="00986F3E" w:rsidRDefault="00A06A18" w:rsidP="00813A90">
      <w:pPr>
        <w:ind w:firstLine="560"/>
        <w:jc w:val="both"/>
        <w:rPr>
          <w:rFonts w:ascii="Arial" w:eastAsia="Arial" w:hAnsi="Arial" w:cs="Arial"/>
          <w:b/>
          <w:color w:val="000000"/>
        </w:rPr>
      </w:pPr>
      <w:r>
        <w:rPr>
          <w:rFonts w:ascii="Arial" w:eastAsia="Arial" w:hAnsi="Arial" w:cs="Arial"/>
          <w:b/>
          <w:color w:val="000000"/>
        </w:rPr>
        <w:t xml:space="preserve">3.2 </w:t>
      </w:r>
      <w:proofErr w:type="spellStart"/>
      <w:r>
        <w:rPr>
          <w:rFonts w:ascii="Arial" w:eastAsia="Arial" w:hAnsi="Arial" w:cs="Arial"/>
          <w:b/>
          <w:color w:val="000000"/>
        </w:rPr>
        <w:t>Устройтво</w:t>
      </w:r>
      <w:proofErr w:type="spellEnd"/>
      <w:r w:rsidR="00813A90" w:rsidRPr="00986F3E">
        <w:rPr>
          <w:rFonts w:ascii="Arial" w:eastAsia="Arial" w:hAnsi="Arial" w:cs="Arial"/>
          <w:b/>
          <w:color w:val="000000"/>
        </w:rPr>
        <w:t xml:space="preserve"> </w:t>
      </w:r>
    </w:p>
    <w:p w:rsidR="00813A90" w:rsidRPr="00813A90" w:rsidRDefault="00813A90" w:rsidP="00813A90">
      <w:pPr>
        <w:ind w:firstLine="560"/>
        <w:jc w:val="both"/>
        <w:rPr>
          <w:rFonts w:ascii="Arial" w:eastAsia="Arial" w:hAnsi="Arial" w:cs="Arial"/>
          <w:color w:val="000000"/>
        </w:rPr>
      </w:pPr>
      <w:r w:rsidRPr="00813A90">
        <w:rPr>
          <w:rFonts w:ascii="Arial" w:eastAsia="Arial" w:hAnsi="Arial" w:cs="Arial"/>
          <w:color w:val="000000"/>
        </w:rPr>
        <w:t xml:space="preserve">Печь хлебопекарная </w:t>
      </w:r>
      <w:r w:rsidR="00224858">
        <w:rPr>
          <w:rFonts w:ascii="Arial" w:eastAsia="Arial" w:hAnsi="Arial" w:cs="Arial"/>
          <w:color w:val="000000"/>
        </w:rPr>
        <w:t>вращающаяся (</w:t>
      </w:r>
      <w:r w:rsidRPr="00813A90">
        <w:rPr>
          <w:rFonts w:ascii="Arial" w:eastAsia="Arial" w:hAnsi="Arial" w:cs="Arial"/>
          <w:color w:val="000000"/>
        </w:rPr>
        <w:t>ротационная</w:t>
      </w:r>
      <w:r w:rsidR="00224858">
        <w:rPr>
          <w:rFonts w:ascii="Arial" w:eastAsia="Arial" w:hAnsi="Arial" w:cs="Arial"/>
          <w:color w:val="000000"/>
        </w:rPr>
        <w:t>)</w:t>
      </w:r>
      <w:r w:rsidRPr="00813A90">
        <w:rPr>
          <w:rFonts w:ascii="Arial" w:eastAsia="Arial" w:hAnsi="Arial" w:cs="Arial"/>
          <w:color w:val="000000"/>
        </w:rPr>
        <w:t xml:space="preserve"> состоит из следующих основных частей (см. рисунок 1):</w:t>
      </w:r>
    </w:p>
    <w:p w:rsidR="00C60EDB" w:rsidRDefault="00C60EDB" w:rsidP="003341FC">
      <w:pPr>
        <w:ind w:firstLine="560"/>
        <w:jc w:val="both"/>
        <w:rPr>
          <w:rFonts w:ascii="Arial" w:eastAsia="Arial" w:hAnsi="Arial" w:cs="Arial"/>
          <w:color w:val="000000"/>
        </w:rPr>
      </w:pPr>
    </w:p>
    <w:p w:rsidR="00C60EDB" w:rsidRDefault="00C60EDB" w:rsidP="003341FC">
      <w:pPr>
        <w:ind w:firstLine="560"/>
        <w:jc w:val="both"/>
        <w:rPr>
          <w:rFonts w:ascii="Arial" w:eastAsia="Arial" w:hAnsi="Arial" w:cs="Arial"/>
          <w:color w:val="000000"/>
        </w:rPr>
      </w:pPr>
    </w:p>
    <w:p w:rsidR="00C60EDB" w:rsidRDefault="00C60EDB"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224858" w:rsidRDefault="00224858" w:rsidP="003341FC">
      <w:pPr>
        <w:ind w:firstLine="560"/>
        <w:jc w:val="both"/>
        <w:rPr>
          <w:rFonts w:ascii="Arial" w:eastAsia="Arial" w:hAnsi="Arial" w:cs="Arial"/>
          <w:color w:val="000000"/>
        </w:rPr>
      </w:pPr>
    </w:p>
    <w:p w:rsidR="00C60EDB" w:rsidRDefault="00C60EDB" w:rsidP="003341FC">
      <w:pPr>
        <w:ind w:firstLine="560"/>
        <w:jc w:val="both"/>
        <w:rPr>
          <w:rFonts w:ascii="Arial" w:eastAsia="Arial" w:hAnsi="Arial" w:cs="Arial"/>
          <w:color w:val="000000"/>
        </w:rPr>
      </w:pPr>
    </w:p>
    <w:p w:rsidR="00C60EDB" w:rsidRDefault="00C60EDB" w:rsidP="003341FC">
      <w:pPr>
        <w:ind w:firstLine="560"/>
        <w:jc w:val="both"/>
        <w:rPr>
          <w:rFonts w:ascii="Arial" w:eastAsia="Arial" w:hAnsi="Arial" w:cs="Arial"/>
          <w:color w:val="000000"/>
        </w:rPr>
      </w:pPr>
    </w:p>
    <w:p w:rsidR="00C60EDB" w:rsidRDefault="00C60EDB" w:rsidP="003341FC">
      <w:pPr>
        <w:ind w:firstLine="560"/>
        <w:jc w:val="both"/>
        <w:rPr>
          <w:rFonts w:ascii="Arial" w:eastAsia="Arial" w:hAnsi="Arial" w:cs="Arial"/>
          <w:color w:val="000000"/>
        </w:rPr>
      </w:pPr>
    </w:p>
    <w:p w:rsidR="009F59AC" w:rsidRDefault="009F59AC" w:rsidP="00B83568">
      <w:pPr>
        <w:ind w:firstLine="560"/>
        <w:jc w:val="both"/>
        <w:rPr>
          <w:rFonts w:ascii="Arial" w:eastAsia="Arial" w:hAnsi="Arial" w:cs="Arial"/>
          <w:b/>
          <w:color w:val="000000"/>
          <w:sz w:val="28"/>
          <w:szCs w:val="28"/>
        </w:rPr>
      </w:pPr>
    </w:p>
    <w:p w:rsidR="009F59AC" w:rsidRDefault="009F59AC" w:rsidP="00B83568">
      <w:pPr>
        <w:ind w:firstLine="560"/>
        <w:jc w:val="both"/>
        <w:rPr>
          <w:rFonts w:ascii="Arial" w:eastAsia="Arial" w:hAnsi="Arial" w:cs="Arial"/>
          <w:b/>
          <w:color w:val="000000"/>
          <w:sz w:val="28"/>
          <w:szCs w:val="28"/>
        </w:rPr>
      </w:pPr>
    </w:p>
    <w:p w:rsidR="009F59AC" w:rsidRDefault="00A1781F" w:rsidP="00B83568">
      <w:pPr>
        <w:ind w:firstLine="560"/>
        <w:jc w:val="both"/>
        <w:rPr>
          <w:rFonts w:ascii="Arial" w:eastAsia="Arial" w:hAnsi="Arial" w:cs="Arial"/>
          <w:b/>
          <w:color w:val="000000"/>
          <w:sz w:val="28"/>
          <w:szCs w:val="28"/>
        </w:rPr>
      </w:pPr>
      <w:r>
        <w:rPr>
          <w:rFonts w:ascii="Arial" w:eastAsia="Arial" w:hAnsi="Arial" w:cs="Arial"/>
          <w:b/>
          <w:noProof/>
          <w:color w:val="000000"/>
          <w:sz w:val="28"/>
          <w:szCs w:val="28"/>
        </w:rPr>
        <w:drawing>
          <wp:inline distT="0" distB="0" distL="0" distR="0" wp14:anchorId="21186C63" wp14:editId="4102CA16">
            <wp:extent cx="4810125" cy="421515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9386" cy="4214507"/>
                    </a:xfrm>
                    <a:prstGeom prst="rect">
                      <a:avLst/>
                    </a:prstGeom>
                    <a:noFill/>
                  </pic:spPr>
                </pic:pic>
              </a:graphicData>
            </a:graphic>
          </wp:inline>
        </w:drawing>
      </w:r>
    </w:p>
    <w:p w:rsidR="00DE4EE3" w:rsidRDefault="00DE4EE3" w:rsidP="00573639">
      <w:pPr>
        <w:jc w:val="both"/>
        <w:rPr>
          <w:rFonts w:ascii="Arial" w:eastAsia="Arial" w:hAnsi="Arial" w:cs="Arial"/>
          <w:color w:val="000000"/>
        </w:rPr>
      </w:pPr>
    </w:p>
    <w:p w:rsidR="00A1781F" w:rsidRDefault="00A1781F" w:rsidP="00573639">
      <w:pPr>
        <w:jc w:val="both"/>
        <w:rPr>
          <w:rFonts w:ascii="Arial" w:eastAsia="Arial" w:hAnsi="Arial" w:cs="Arial"/>
          <w:color w:val="000000"/>
        </w:rPr>
      </w:pPr>
    </w:p>
    <w:p w:rsidR="00006684" w:rsidRPr="00006684" w:rsidRDefault="00006684" w:rsidP="00A1781F">
      <w:pPr>
        <w:jc w:val="both"/>
        <w:rPr>
          <w:rFonts w:ascii="Arial" w:eastAsia="Arial" w:hAnsi="Arial" w:cs="Arial"/>
          <w:color w:val="000000"/>
        </w:rPr>
      </w:pPr>
      <w:r w:rsidRPr="00006684">
        <w:rPr>
          <w:rFonts w:ascii="Arial" w:eastAsia="Arial" w:hAnsi="Arial" w:cs="Arial"/>
          <w:color w:val="000000"/>
        </w:rPr>
        <w:t>a</w:t>
      </w:r>
      <w:r w:rsidR="00573639">
        <w:rPr>
          <w:rFonts w:ascii="Arial" w:eastAsia="Arial" w:hAnsi="Arial" w:cs="Arial"/>
          <w:color w:val="000000"/>
        </w:rPr>
        <w:t>-</w:t>
      </w:r>
      <w:r w:rsidRPr="00006684">
        <w:rPr>
          <w:rFonts w:ascii="Arial" w:eastAsia="Arial" w:hAnsi="Arial" w:cs="Arial"/>
          <w:color w:val="000000"/>
        </w:rPr>
        <w:t xml:space="preserve"> </w:t>
      </w:r>
      <w:proofErr w:type="gramStart"/>
      <w:r w:rsidRPr="00006684">
        <w:rPr>
          <w:rFonts w:ascii="Arial" w:eastAsia="Arial" w:hAnsi="Arial" w:cs="Arial"/>
          <w:color w:val="000000"/>
        </w:rPr>
        <w:t>контейнер</w:t>
      </w:r>
      <w:proofErr w:type="gramEnd"/>
      <w:r w:rsidRPr="00006684">
        <w:rPr>
          <w:rFonts w:ascii="Arial" w:eastAsia="Arial" w:hAnsi="Arial" w:cs="Arial"/>
          <w:color w:val="000000"/>
        </w:rPr>
        <w:t xml:space="preserve"> встро</w:t>
      </w:r>
      <w:r w:rsidR="00573639">
        <w:rPr>
          <w:rFonts w:ascii="Arial" w:eastAsia="Arial" w:hAnsi="Arial" w:cs="Arial"/>
          <w:color w:val="000000"/>
        </w:rPr>
        <w:t>енный с изолированными панелями,</w:t>
      </w:r>
      <w:r w:rsidRPr="00006684">
        <w:rPr>
          <w:rFonts w:ascii="Arial" w:eastAsia="Arial" w:hAnsi="Arial" w:cs="Arial"/>
          <w:color w:val="000000"/>
        </w:rPr>
        <w:tab/>
        <w:t>b</w:t>
      </w:r>
      <w:r w:rsidR="00573639">
        <w:rPr>
          <w:rFonts w:ascii="Arial" w:eastAsia="Arial" w:hAnsi="Arial" w:cs="Arial"/>
          <w:color w:val="000000"/>
        </w:rPr>
        <w:t>-</w:t>
      </w:r>
      <w:r w:rsidR="00282DF0">
        <w:rPr>
          <w:rFonts w:ascii="Arial" w:eastAsia="Arial" w:hAnsi="Arial" w:cs="Arial"/>
          <w:color w:val="000000"/>
        </w:rPr>
        <w:t xml:space="preserve"> </w:t>
      </w:r>
      <w:r w:rsidRPr="00006684">
        <w:rPr>
          <w:rFonts w:ascii="Arial" w:eastAsia="Arial" w:hAnsi="Arial" w:cs="Arial"/>
          <w:color w:val="000000"/>
        </w:rPr>
        <w:t>пекарная камера</w:t>
      </w:r>
      <w:r w:rsidR="00573639">
        <w:rPr>
          <w:rFonts w:ascii="Arial" w:eastAsia="Arial" w:hAnsi="Arial" w:cs="Arial"/>
          <w:color w:val="000000"/>
        </w:rPr>
        <w:t xml:space="preserve">,         </w:t>
      </w:r>
      <w:r w:rsidRPr="00006684">
        <w:rPr>
          <w:rFonts w:ascii="Arial" w:eastAsia="Arial" w:hAnsi="Arial" w:cs="Arial"/>
          <w:color w:val="000000"/>
        </w:rPr>
        <w:t>c</w:t>
      </w:r>
      <w:r w:rsidR="00573639">
        <w:rPr>
          <w:rFonts w:ascii="Arial" w:eastAsia="Arial" w:hAnsi="Arial" w:cs="Arial"/>
          <w:color w:val="000000"/>
        </w:rPr>
        <w:t xml:space="preserve">- </w:t>
      </w:r>
      <w:r w:rsidRPr="00006684">
        <w:rPr>
          <w:rFonts w:ascii="Arial" w:eastAsia="Arial" w:hAnsi="Arial" w:cs="Arial"/>
          <w:color w:val="000000"/>
        </w:rPr>
        <w:t xml:space="preserve"> блок производства тепла</w:t>
      </w:r>
      <w:r w:rsidR="00573639">
        <w:rPr>
          <w:rFonts w:ascii="Arial" w:eastAsia="Arial" w:hAnsi="Arial" w:cs="Arial"/>
          <w:color w:val="000000"/>
        </w:rPr>
        <w:t xml:space="preserve">, </w:t>
      </w:r>
      <w:r w:rsidRPr="00006684">
        <w:rPr>
          <w:rFonts w:ascii="Arial" w:eastAsia="Arial" w:hAnsi="Arial" w:cs="Arial"/>
          <w:color w:val="000000"/>
        </w:rPr>
        <w:t>d</w:t>
      </w:r>
      <w:r w:rsidR="00573639">
        <w:rPr>
          <w:rFonts w:ascii="Arial" w:eastAsia="Arial" w:hAnsi="Arial" w:cs="Arial"/>
          <w:color w:val="000000"/>
        </w:rPr>
        <w:t xml:space="preserve">- </w:t>
      </w:r>
      <w:r w:rsidRPr="00006684">
        <w:rPr>
          <w:rFonts w:ascii="Arial" w:eastAsia="Arial" w:hAnsi="Arial" w:cs="Arial"/>
          <w:color w:val="000000"/>
        </w:rPr>
        <w:t xml:space="preserve"> система циркуляции горячего воздуха</w:t>
      </w:r>
      <w:r w:rsidR="00573639">
        <w:rPr>
          <w:rFonts w:ascii="Arial" w:eastAsia="Arial" w:hAnsi="Arial" w:cs="Arial"/>
          <w:color w:val="000000"/>
        </w:rPr>
        <w:t xml:space="preserve">, e- </w:t>
      </w:r>
      <w:r w:rsidRPr="00006684">
        <w:rPr>
          <w:rFonts w:ascii="Arial" w:eastAsia="Arial" w:hAnsi="Arial" w:cs="Arial"/>
          <w:color w:val="000000"/>
        </w:rPr>
        <w:t>стеллаж</w:t>
      </w:r>
      <w:r w:rsidR="00573639">
        <w:rPr>
          <w:rFonts w:ascii="Arial" w:eastAsia="Arial" w:hAnsi="Arial" w:cs="Arial"/>
          <w:color w:val="000000"/>
        </w:rPr>
        <w:t xml:space="preserve">, </w:t>
      </w:r>
      <w:r w:rsidRPr="00006684">
        <w:rPr>
          <w:rFonts w:ascii="Arial" w:eastAsia="Arial" w:hAnsi="Arial" w:cs="Arial"/>
          <w:color w:val="000000"/>
        </w:rPr>
        <w:t xml:space="preserve">f </w:t>
      </w:r>
      <w:r w:rsidR="00573639">
        <w:rPr>
          <w:rFonts w:ascii="Arial" w:eastAsia="Arial" w:hAnsi="Arial" w:cs="Arial"/>
          <w:color w:val="000000"/>
        </w:rPr>
        <w:t xml:space="preserve">–противни, </w:t>
      </w:r>
      <w:r w:rsidRPr="00006684">
        <w:rPr>
          <w:rFonts w:ascii="Arial" w:eastAsia="Arial" w:hAnsi="Arial" w:cs="Arial"/>
          <w:color w:val="000000"/>
        </w:rPr>
        <w:t xml:space="preserve">g </w:t>
      </w:r>
      <w:r w:rsidR="00573639">
        <w:rPr>
          <w:rFonts w:ascii="Arial" w:eastAsia="Arial" w:hAnsi="Arial" w:cs="Arial"/>
          <w:color w:val="000000"/>
        </w:rPr>
        <w:t>-</w:t>
      </w:r>
      <w:r w:rsidRPr="00006684">
        <w:rPr>
          <w:rFonts w:ascii="Arial" w:eastAsia="Arial" w:hAnsi="Arial" w:cs="Arial"/>
          <w:color w:val="000000"/>
        </w:rPr>
        <w:t>привод для вращения стеллажа</w:t>
      </w:r>
      <w:r w:rsidR="00573639">
        <w:rPr>
          <w:rFonts w:ascii="Arial" w:eastAsia="Arial" w:hAnsi="Arial" w:cs="Arial"/>
          <w:color w:val="000000"/>
        </w:rPr>
        <w:t xml:space="preserve">, </w:t>
      </w:r>
      <w:r w:rsidRPr="00006684">
        <w:rPr>
          <w:rFonts w:ascii="Arial" w:eastAsia="Arial" w:hAnsi="Arial" w:cs="Arial"/>
          <w:color w:val="000000"/>
        </w:rPr>
        <w:t>h</w:t>
      </w:r>
      <w:r w:rsidR="00573639">
        <w:rPr>
          <w:rFonts w:ascii="Arial" w:eastAsia="Arial" w:hAnsi="Arial" w:cs="Arial"/>
          <w:color w:val="000000"/>
        </w:rPr>
        <w:t xml:space="preserve">- </w:t>
      </w:r>
      <w:r w:rsidRPr="00006684">
        <w:rPr>
          <w:rFonts w:ascii="Arial" w:eastAsia="Arial" w:hAnsi="Arial" w:cs="Arial"/>
          <w:color w:val="000000"/>
        </w:rPr>
        <w:t xml:space="preserve"> парогенератор</w:t>
      </w:r>
      <w:r w:rsidR="00573639">
        <w:rPr>
          <w:rFonts w:ascii="Arial" w:eastAsia="Arial" w:hAnsi="Arial" w:cs="Arial"/>
          <w:color w:val="000000"/>
        </w:rPr>
        <w:t xml:space="preserve">, </w:t>
      </w:r>
      <w:r w:rsidRPr="00006684">
        <w:rPr>
          <w:rFonts w:ascii="Arial" w:eastAsia="Arial" w:hAnsi="Arial" w:cs="Arial"/>
          <w:color w:val="000000"/>
        </w:rPr>
        <w:t>i</w:t>
      </w:r>
      <w:r w:rsidR="00573639">
        <w:rPr>
          <w:rFonts w:ascii="Arial" w:eastAsia="Arial" w:hAnsi="Arial" w:cs="Arial"/>
          <w:color w:val="000000"/>
        </w:rPr>
        <w:t xml:space="preserve">- </w:t>
      </w:r>
      <w:r w:rsidRPr="00006684">
        <w:rPr>
          <w:rFonts w:ascii="Arial" w:eastAsia="Arial" w:hAnsi="Arial" w:cs="Arial"/>
          <w:color w:val="000000"/>
        </w:rPr>
        <w:t xml:space="preserve"> экстрактор пара</w:t>
      </w:r>
      <w:r w:rsidR="00573639">
        <w:rPr>
          <w:rFonts w:ascii="Arial" w:eastAsia="Arial" w:hAnsi="Arial" w:cs="Arial"/>
          <w:color w:val="000000"/>
        </w:rPr>
        <w:t xml:space="preserve">, </w:t>
      </w:r>
      <w:r w:rsidRPr="00006684">
        <w:rPr>
          <w:rFonts w:ascii="Arial" w:eastAsia="Arial" w:hAnsi="Arial" w:cs="Arial"/>
          <w:color w:val="000000"/>
        </w:rPr>
        <w:tab/>
      </w:r>
      <w:r w:rsidR="00A1781F">
        <w:rPr>
          <w:rFonts w:ascii="Arial" w:eastAsia="Arial" w:hAnsi="Arial" w:cs="Arial"/>
          <w:color w:val="000000"/>
        </w:rPr>
        <w:t xml:space="preserve"> </w:t>
      </w:r>
      <w:r w:rsidRPr="00006684">
        <w:rPr>
          <w:rFonts w:ascii="Arial" w:eastAsia="Arial" w:hAnsi="Arial" w:cs="Arial"/>
          <w:color w:val="000000"/>
        </w:rPr>
        <w:t>j</w:t>
      </w:r>
      <w:r w:rsidR="00A1781F">
        <w:rPr>
          <w:rFonts w:ascii="Arial" w:eastAsia="Arial" w:hAnsi="Arial" w:cs="Arial"/>
          <w:color w:val="000000"/>
        </w:rPr>
        <w:t xml:space="preserve"> - </w:t>
      </w:r>
      <w:r w:rsidRPr="00006684">
        <w:rPr>
          <w:rFonts w:ascii="Arial" w:eastAsia="Arial" w:hAnsi="Arial" w:cs="Arial"/>
          <w:color w:val="000000"/>
        </w:rPr>
        <w:t xml:space="preserve"> панель управления</w:t>
      </w:r>
      <w:r w:rsidR="00A1781F">
        <w:rPr>
          <w:rFonts w:ascii="Arial" w:eastAsia="Arial" w:hAnsi="Arial" w:cs="Arial"/>
          <w:color w:val="000000"/>
        </w:rPr>
        <w:t xml:space="preserve">, </w:t>
      </w:r>
      <w:r w:rsidRPr="00006684">
        <w:rPr>
          <w:rFonts w:ascii="Arial" w:eastAsia="Arial" w:hAnsi="Arial" w:cs="Arial"/>
          <w:color w:val="000000"/>
        </w:rPr>
        <w:t>k</w:t>
      </w:r>
      <w:r w:rsidR="00A1781F">
        <w:rPr>
          <w:rFonts w:ascii="Arial" w:eastAsia="Arial" w:hAnsi="Arial" w:cs="Arial"/>
          <w:color w:val="000000"/>
        </w:rPr>
        <w:t xml:space="preserve">- </w:t>
      </w:r>
      <w:r w:rsidRPr="00006684">
        <w:rPr>
          <w:rFonts w:ascii="Arial" w:eastAsia="Arial" w:hAnsi="Arial" w:cs="Arial"/>
          <w:color w:val="000000"/>
        </w:rPr>
        <w:t xml:space="preserve"> различные устройства (например, дымоход продуктов сгорания при сжигании газа или топлива) (дополнительно)</w:t>
      </w:r>
      <w:r w:rsidR="00A1781F">
        <w:rPr>
          <w:rFonts w:ascii="Arial" w:eastAsia="Arial" w:hAnsi="Arial" w:cs="Arial"/>
          <w:color w:val="000000"/>
        </w:rPr>
        <w:t xml:space="preserve">,                       </w:t>
      </w:r>
      <w:r w:rsidRPr="00006684">
        <w:rPr>
          <w:rFonts w:ascii="Arial" w:eastAsia="Arial" w:hAnsi="Arial" w:cs="Arial"/>
          <w:color w:val="000000"/>
        </w:rPr>
        <w:t xml:space="preserve">l </w:t>
      </w:r>
      <w:r w:rsidR="00A1781F">
        <w:rPr>
          <w:rFonts w:ascii="Arial" w:eastAsia="Arial" w:hAnsi="Arial" w:cs="Arial"/>
          <w:color w:val="000000"/>
        </w:rPr>
        <w:t xml:space="preserve">- </w:t>
      </w:r>
      <w:r w:rsidRPr="00006684">
        <w:rPr>
          <w:rFonts w:ascii="Arial" w:eastAsia="Arial" w:hAnsi="Arial" w:cs="Arial"/>
          <w:color w:val="000000"/>
        </w:rPr>
        <w:t>устройство для удержания и/или поворота съемных поворотных стеллажей</w:t>
      </w:r>
      <w:r w:rsidR="00A1781F">
        <w:rPr>
          <w:rFonts w:ascii="Arial" w:eastAsia="Arial" w:hAnsi="Arial" w:cs="Arial"/>
          <w:color w:val="000000"/>
        </w:rPr>
        <w:t xml:space="preserve">,      </w:t>
      </w:r>
      <w:r w:rsidRPr="00006684">
        <w:rPr>
          <w:rFonts w:ascii="Arial" w:eastAsia="Arial" w:hAnsi="Arial" w:cs="Arial"/>
          <w:color w:val="000000"/>
        </w:rPr>
        <w:t>m дверца пекарной камеры</w:t>
      </w:r>
      <w:r w:rsidR="00A1781F">
        <w:rPr>
          <w:rFonts w:ascii="Arial" w:eastAsia="Arial" w:hAnsi="Arial" w:cs="Arial"/>
          <w:color w:val="000000"/>
        </w:rPr>
        <w:t xml:space="preserve">, </w:t>
      </w:r>
      <w:r w:rsidRPr="00006684">
        <w:rPr>
          <w:rFonts w:ascii="Arial" w:eastAsia="Arial" w:hAnsi="Arial" w:cs="Arial"/>
          <w:color w:val="000000"/>
        </w:rPr>
        <w:t>n</w:t>
      </w:r>
      <w:r w:rsidR="00A1781F">
        <w:rPr>
          <w:rFonts w:ascii="Arial" w:eastAsia="Arial" w:hAnsi="Arial" w:cs="Arial"/>
          <w:color w:val="000000"/>
        </w:rPr>
        <w:t xml:space="preserve">- </w:t>
      </w:r>
      <w:r w:rsidRPr="00006684">
        <w:rPr>
          <w:rFonts w:ascii="Arial" w:eastAsia="Arial" w:hAnsi="Arial" w:cs="Arial"/>
          <w:color w:val="000000"/>
        </w:rPr>
        <w:t xml:space="preserve"> погрузочная площадка</w:t>
      </w:r>
      <w:r w:rsidR="00A1781F">
        <w:rPr>
          <w:rFonts w:ascii="Arial" w:eastAsia="Arial" w:hAnsi="Arial" w:cs="Arial"/>
          <w:color w:val="000000"/>
        </w:rPr>
        <w:t xml:space="preserve">, </w:t>
      </w:r>
      <w:proofErr w:type="gramStart"/>
      <w:r w:rsidRPr="00006684">
        <w:rPr>
          <w:rFonts w:ascii="Arial" w:eastAsia="Arial" w:hAnsi="Arial" w:cs="Arial"/>
          <w:color w:val="000000"/>
        </w:rPr>
        <w:t>о</w:t>
      </w:r>
      <w:r w:rsidR="00A1781F">
        <w:rPr>
          <w:rFonts w:ascii="Arial" w:eastAsia="Arial" w:hAnsi="Arial" w:cs="Arial"/>
          <w:color w:val="000000"/>
        </w:rPr>
        <w:t>-</w:t>
      </w:r>
      <w:proofErr w:type="gramEnd"/>
      <w:r w:rsidR="00A1781F">
        <w:rPr>
          <w:rFonts w:ascii="Arial" w:eastAsia="Arial" w:hAnsi="Arial" w:cs="Arial"/>
          <w:color w:val="000000"/>
        </w:rPr>
        <w:t xml:space="preserve"> </w:t>
      </w:r>
      <w:r w:rsidRPr="00006684">
        <w:rPr>
          <w:rFonts w:ascii="Arial" w:eastAsia="Arial" w:hAnsi="Arial" w:cs="Arial"/>
          <w:color w:val="000000"/>
        </w:rPr>
        <w:t xml:space="preserve"> внутренняя ручка</w:t>
      </w:r>
    </w:p>
    <w:p w:rsidR="00006684" w:rsidRPr="00006684" w:rsidRDefault="00006684" w:rsidP="00006684">
      <w:pPr>
        <w:ind w:firstLine="560"/>
        <w:jc w:val="both"/>
        <w:rPr>
          <w:rFonts w:ascii="Arial" w:eastAsia="Arial" w:hAnsi="Arial" w:cs="Arial"/>
          <w:b/>
          <w:color w:val="000000"/>
          <w:sz w:val="28"/>
          <w:szCs w:val="28"/>
        </w:rPr>
      </w:pPr>
    </w:p>
    <w:p w:rsidR="00006684" w:rsidRPr="00A1781F" w:rsidRDefault="00A1781F" w:rsidP="00A1781F">
      <w:pPr>
        <w:jc w:val="both"/>
        <w:rPr>
          <w:rFonts w:ascii="Arial" w:eastAsia="Arial" w:hAnsi="Arial" w:cs="Arial"/>
          <w:color w:val="000000"/>
          <w:sz w:val="20"/>
          <w:szCs w:val="20"/>
        </w:rPr>
      </w:pPr>
      <w:proofErr w:type="gramStart"/>
      <w:r w:rsidRPr="00A1781F">
        <w:rPr>
          <w:rFonts w:ascii="Arial" w:eastAsia="Arial" w:hAnsi="Arial" w:cs="Arial"/>
          <w:color w:val="000000"/>
          <w:sz w:val="20"/>
          <w:szCs w:val="20"/>
        </w:rPr>
        <w:t>П</w:t>
      </w:r>
      <w:proofErr w:type="gramEnd"/>
      <w:r w:rsidRPr="00A1781F">
        <w:rPr>
          <w:rFonts w:ascii="Arial" w:eastAsia="Arial" w:hAnsi="Arial" w:cs="Arial"/>
          <w:color w:val="000000"/>
          <w:sz w:val="20"/>
          <w:szCs w:val="20"/>
        </w:rPr>
        <w:t xml:space="preserve"> р и м е ч а н и е - </w:t>
      </w:r>
      <w:r w:rsidR="00006684" w:rsidRPr="00A1781F">
        <w:rPr>
          <w:rFonts w:ascii="Arial" w:eastAsia="Arial" w:hAnsi="Arial" w:cs="Arial"/>
          <w:color w:val="000000"/>
          <w:sz w:val="20"/>
          <w:szCs w:val="20"/>
        </w:rPr>
        <w:t>Стеллаж (e ) и противни (f) предоставляются либо производителем, либо пользователем.</w:t>
      </w:r>
    </w:p>
    <w:p w:rsidR="00006684" w:rsidRPr="00006684" w:rsidRDefault="00006684" w:rsidP="00006684">
      <w:pPr>
        <w:ind w:firstLine="560"/>
        <w:jc w:val="both"/>
        <w:rPr>
          <w:rFonts w:ascii="Arial" w:eastAsia="Arial" w:hAnsi="Arial" w:cs="Arial"/>
          <w:color w:val="000000"/>
          <w:sz w:val="28"/>
          <w:szCs w:val="28"/>
        </w:rPr>
      </w:pPr>
    </w:p>
    <w:p w:rsidR="00006684" w:rsidRPr="00006684" w:rsidRDefault="00006684" w:rsidP="00006684">
      <w:pPr>
        <w:ind w:firstLine="560"/>
        <w:jc w:val="both"/>
        <w:rPr>
          <w:rFonts w:ascii="Arial" w:eastAsia="Arial" w:hAnsi="Arial" w:cs="Arial"/>
          <w:color w:val="000000"/>
          <w:sz w:val="28"/>
          <w:szCs w:val="28"/>
        </w:rPr>
      </w:pPr>
    </w:p>
    <w:p w:rsidR="00006684" w:rsidRPr="00575CCC" w:rsidRDefault="00006684" w:rsidP="00006684">
      <w:pPr>
        <w:ind w:firstLine="560"/>
        <w:jc w:val="both"/>
        <w:rPr>
          <w:rFonts w:ascii="Arial" w:eastAsia="Arial" w:hAnsi="Arial" w:cs="Arial"/>
          <w:b/>
          <w:color w:val="000000"/>
        </w:rPr>
      </w:pPr>
      <w:r w:rsidRPr="00575CCC">
        <w:rPr>
          <w:rFonts w:ascii="Arial" w:eastAsia="Arial" w:hAnsi="Arial" w:cs="Arial"/>
          <w:b/>
          <w:color w:val="000000"/>
        </w:rPr>
        <w:t>Рисунок 1 — Пример частей печи хлебопекарной ротационной</w:t>
      </w:r>
    </w:p>
    <w:p w:rsidR="009F59AC" w:rsidRPr="00575CCC" w:rsidRDefault="00006684" w:rsidP="00006684">
      <w:pPr>
        <w:ind w:firstLine="560"/>
        <w:jc w:val="both"/>
        <w:rPr>
          <w:rFonts w:ascii="Arial" w:eastAsia="Arial" w:hAnsi="Arial" w:cs="Arial"/>
          <w:b/>
          <w:color w:val="000000"/>
        </w:rPr>
      </w:pPr>
      <w:r w:rsidRPr="00575CCC">
        <w:rPr>
          <w:rFonts w:ascii="Arial" w:eastAsia="Arial" w:hAnsi="Arial" w:cs="Arial"/>
          <w:b/>
          <w:color w:val="000000"/>
        </w:rPr>
        <w:tab/>
      </w:r>
    </w:p>
    <w:p w:rsidR="00E92BCA" w:rsidRPr="00986F3E" w:rsidRDefault="00E92BCA" w:rsidP="00E92BCA">
      <w:pPr>
        <w:ind w:firstLine="560"/>
        <w:jc w:val="both"/>
        <w:rPr>
          <w:rFonts w:ascii="Arial" w:eastAsia="Arial" w:hAnsi="Arial" w:cs="Arial"/>
          <w:b/>
          <w:color w:val="000000"/>
        </w:rPr>
      </w:pPr>
      <w:r w:rsidRPr="00986F3E">
        <w:rPr>
          <w:rFonts w:ascii="Arial" w:eastAsia="Arial" w:hAnsi="Arial" w:cs="Arial"/>
          <w:b/>
          <w:color w:val="000000"/>
        </w:rPr>
        <w:t>4</w:t>
      </w:r>
      <w:r w:rsidRPr="00986F3E">
        <w:rPr>
          <w:rFonts w:ascii="Arial" w:eastAsia="Arial" w:hAnsi="Arial" w:cs="Arial"/>
          <w:b/>
          <w:color w:val="000000"/>
        </w:rPr>
        <w:tab/>
        <w:t xml:space="preserve">Требования безопасности и гигиены и/или меры защиты </w:t>
      </w:r>
    </w:p>
    <w:p w:rsidR="00986F3E" w:rsidRPr="00E92BCA" w:rsidRDefault="00986F3E" w:rsidP="00E92BCA">
      <w:pPr>
        <w:ind w:firstLine="560"/>
        <w:jc w:val="both"/>
        <w:rPr>
          <w:rFonts w:ascii="Arial" w:eastAsia="Arial" w:hAnsi="Arial" w:cs="Arial"/>
          <w:b/>
          <w:color w:val="000000"/>
          <w:sz w:val="28"/>
          <w:szCs w:val="28"/>
        </w:rPr>
      </w:pPr>
    </w:p>
    <w:p w:rsidR="00E92BCA" w:rsidRDefault="00E92BCA" w:rsidP="00E92BCA">
      <w:pPr>
        <w:ind w:firstLine="560"/>
        <w:jc w:val="both"/>
        <w:rPr>
          <w:rFonts w:ascii="Arial" w:eastAsia="Arial" w:hAnsi="Arial" w:cs="Arial"/>
          <w:b/>
          <w:color w:val="000000"/>
        </w:rPr>
      </w:pPr>
      <w:r w:rsidRPr="00436C2F">
        <w:rPr>
          <w:rFonts w:ascii="Arial" w:eastAsia="Arial" w:hAnsi="Arial" w:cs="Arial"/>
          <w:b/>
          <w:color w:val="000000"/>
        </w:rPr>
        <w:t>4.1</w:t>
      </w:r>
      <w:r w:rsidRPr="00436C2F">
        <w:rPr>
          <w:rFonts w:ascii="Arial" w:eastAsia="Arial" w:hAnsi="Arial" w:cs="Arial"/>
          <w:b/>
          <w:color w:val="000000"/>
        </w:rPr>
        <w:tab/>
        <w:t>Общие положения</w:t>
      </w:r>
    </w:p>
    <w:p w:rsidR="00E92BCA"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t>Машины должны соответствовать требованиям безопасности и/или мерам защиты, изложенным в настоящем пункте.</w:t>
      </w:r>
    </w:p>
    <w:p w:rsidR="00E92BCA" w:rsidRPr="00E92BCA" w:rsidRDefault="00436C2F" w:rsidP="00E92BCA">
      <w:pPr>
        <w:ind w:firstLine="560"/>
        <w:jc w:val="both"/>
        <w:rPr>
          <w:rFonts w:ascii="Arial" w:eastAsia="Arial" w:hAnsi="Arial" w:cs="Arial"/>
          <w:color w:val="000000"/>
        </w:rPr>
      </w:pPr>
      <w:r>
        <w:rPr>
          <w:rFonts w:ascii="Arial" w:eastAsia="Arial" w:hAnsi="Arial" w:cs="Arial"/>
          <w:color w:val="000000"/>
        </w:rPr>
        <w:t>М</w:t>
      </w:r>
      <w:r w:rsidR="00E92BCA" w:rsidRPr="00E92BCA">
        <w:rPr>
          <w:rFonts w:ascii="Arial" w:eastAsia="Arial" w:hAnsi="Arial" w:cs="Arial"/>
          <w:color w:val="000000"/>
        </w:rPr>
        <w:t xml:space="preserve">ашина должна быть спроектирована в соответствии с принципами стандарта EN ISO 12100:2010 для соответствующих, но не существенных опасностей, которые не </w:t>
      </w:r>
      <w:r w:rsidR="00352B42">
        <w:rPr>
          <w:rFonts w:ascii="Arial" w:eastAsia="Arial" w:hAnsi="Arial" w:cs="Arial"/>
          <w:color w:val="000000"/>
        </w:rPr>
        <w:t>рассматриваются в настоящем</w:t>
      </w:r>
      <w:r>
        <w:rPr>
          <w:rFonts w:ascii="Arial" w:eastAsia="Arial" w:hAnsi="Arial" w:cs="Arial"/>
          <w:color w:val="000000"/>
        </w:rPr>
        <w:t xml:space="preserve"> стандарте</w:t>
      </w:r>
      <w:r w:rsidR="00E92BCA" w:rsidRPr="00E92BCA">
        <w:rPr>
          <w:rFonts w:ascii="Arial" w:eastAsia="Arial" w:hAnsi="Arial" w:cs="Arial"/>
          <w:color w:val="000000"/>
        </w:rPr>
        <w:t>.</w:t>
      </w:r>
    </w:p>
    <w:p w:rsidR="00E92BCA"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lastRenderedPageBreak/>
        <w:t>Все электрические цепи управления с функциями безопасности должны соответствовать как минимум уровню производительности «с», определенн</w:t>
      </w:r>
      <w:r w:rsidR="00436C2F">
        <w:rPr>
          <w:rFonts w:ascii="Arial" w:eastAsia="Arial" w:hAnsi="Arial" w:cs="Arial"/>
          <w:color w:val="000000"/>
        </w:rPr>
        <w:t>ому в соответствии с</w:t>
      </w:r>
      <w:r w:rsidRPr="00E92BCA">
        <w:rPr>
          <w:rFonts w:ascii="Arial" w:eastAsia="Arial" w:hAnsi="Arial" w:cs="Arial"/>
          <w:color w:val="000000"/>
        </w:rPr>
        <w:t xml:space="preserve"> EN ISO 13849 1:2015, если иное </w:t>
      </w:r>
      <w:r w:rsidR="00436C2F">
        <w:rPr>
          <w:rFonts w:ascii="Arial" w:eastAsia="Arial" w:hAnsi="Arial" w:cs="Arial"/>
          <w:color w:val="000000"/>
        </w:rPr>
        <w:t>не указано в настоящем стандарте</w:t>
      </w:r>
      <w:r w:rsidRPr="00E92BCA">
        <w:rPr>
          <w:rFonts w:ascii="Arial" w:eastAsia="Arial" w:hAnsi="Arial" w:cs="Arial"/>
          <w:color w:val="000000"/>
        </w:rPr>
        <w:t>.</w:t>
      </w:r>
    </w:p>
    <w:p w:rsidR="00E92BCA"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t xml:space="preserve">Если неподвижные ограждения или части машины, действующие как таковые, не закреплены постоянно, например, с помощью сварки, то их крепежные системы должны оставаться прикрепленными к ограждениям или к оборудованию после снятия ограждений. </w:t>
      </w:r>
    </w:p>
    <w:p w:rsidR="00E92BCA"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t>Должно быть предусмотрено обыч</w:t>
      </w:r>
      <w:r w:rsidR="00352B42">
        <w:rPr>
          <w:rFonts w:ascii="Arial" w:eastAsia="Arial" w:hAnsi="Arial" w:cs="Arial"/>
          <w:color w:val="000000"/>
        </w:rPr>
        <w:t xml:space="preserve">ное устройство остановки, которое </w:t>
      </w:r>
      <w:r w:rsidRPr="00E92BCA">
        <w:rPr>
          <w:rFonts w:ascii="Arial" w:eastAsia="Arial" w:hAnsi="Arial" w:cs="Arial"/>
          <w:color w:val="000000"/>
        </w:rPr>
        <w:t>должно управлять остановкой категории 1 в соответствии со стандартом EN 60204 1:2006, 9.2.2, за исключением обычной остановки, управляемой отпусканием кнопки удержания перед запуском, которая должна быть категории 0.</w:t>
      </w:r>
    </w:p>
    <w:p w:rsidR="00E92BCA"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t>Аварийная остановка не тр</w:t>
      </w:r>
      <w:r w:rsidR="00352B42">
        <w:rPr>
          <w:rFonts w:ascii="Arial" w:eastAsia="Arial" w:hAnsi="Arial" w:cs="Arial"/>
          <w:color w:val="000000"/>
        </w:rPr>
        <w:t>ебуется, если в настоящем стандарте</w:t>
      </w:r>
      <w:r w:rsidRPr="00E92BCA">
        <w:rPr>
          <w:rFonts w:ascii="Arial" w:eastAsia="Arial" w:hAnsi="Arial" w:cs="Arial"/>
          <w:color w:val="000000"/>
        </w:rPr>
        <w:t xml:space="preserve"> не указано иное.</w:t>
      </w:r>
    </w:p>
    <w:p w:rsidR="009F59AC" w:rsidRPr="00E92BCA" w:rsidRDefault="00E92BCA" w:rsidP="00E92BCA">
      <w:pPr>
        <w:ind w:firstLine="560"/>
        <w:jc w:val="both"/>
        <w:rPr>
          <w:rFonts w:ascii="Arial" w:eastAsia="Arial" w:hAnsi="Arial" w:cs="Arial"/>
          <w:color w:val="000000"/>
        </w:rPr>
      </w:pPr>
      <w:r w:rsidRPr="00E92BCA">
        <w:rPr>
          <w:rFonts w:ascii="Arial" w:eastAsia="Arial" w:hAnsi="Arial" w:cs="Arial"/>
          <w:color w:val="000000"/>
        </w:rPr>
        <w:t xml:space="preserve">Если речь идет о блокирующих ограждениях, соответствующие блокирующие устройства должны соответствовать стандарту EN ISO 14119:2013. Если используется блокирующее устройство типа 2 или типа 4, как определено в </w:t>
      </w:r>
      <w:r w:rsidR="004F2578">
        <w:rPr>
          <w:rFonts w:ascii="Arial" w:eastAsia="Arial" w:hAnsi="Arial" w:cs="Arial"/>
          <w:color w:val="000000"/>
        </w:rPr>
        <w:t xml:space="preserve">        </w:t>
      </w:r>
      <w:r w:rsidRPr="00E92BCA">
        <w:rPr>
          <w:rFonts w:ascii="Arial" w:eastAsia="Arial" w:hAnsi="Arial" w:cs="Arial"/>
          <w:color w:val="000000"/>
        </w:rPr>
        <w:t>EN ISO 14119:2013, то оно может быть низкого уровня при условии достижения требуемого PL.</w:t>
      </w:r>
    </w:p>
    <w:p w:rsidR="00524A14" w:rsidRPr="00986F3E" w:rsidRDefault="00524A14" w:rsidP="00524A14">
      <w:pPr>
        <w:ind w:firstLine="560"/>
        <w:jc w:val="both"/>
        <w:rPr>
          <w:rFonts w:ascii="Arial" w:eastAsia="Arial" w:hAnsi="Arial" w:cs="Arial"/>
          <w:b/>
          <w:color w:val="000000"/>
        </w:rPr>
      </w:pPr>
      <w:r w:rsidRPr="00986F3E">
        <w:rPr>
          <w:rFonts w:ascii="Arial" w:eastAsia="Arial" w:hAnsi="Arial" w:cs="Arial"/>
          <w:b/>
          <w:color w:val="000000"/>
        </w:rPr>
        <w:t>4.2</w:t>
      </w:r>
      <w:r w:rsidRPr="00986F3E">
        <w:rPr>
          <w:rFonts w:ascii="Arial" w:eastAsia="Arial" w:hAnsi="Arial" w:cs="Arial"/>
          <w:b/>
          <w:color w:val="000000"/>
        </w:rPr>
        <w:tab/>
        <w:t xml:space="preserve">Механические опасности </w:t>
      </w:r>
    </w:p>
    <w:p w:rsidR="00524A14" w:rsidRPr="00986F3E" w:rsidRDefault="00524A14" w:rsidP="00524A14">
      <w:pPr>
        <w:ind w:firstLine="560"/>
        <w:jc w:val="both"/>
        <w:rPr>
          <w:rFonts w:ascii="Arial" w:eastAsia="Arial" w:hAnsi="Arial" w:cs="Arial"/>
          <w:b/>
          <w:color w:val="000000"/>
        </w:rPr>
      </w:pPr>
      <w:r w:rsidRPr="00986F3E">
        <w:rPr>
          <w:rFonts w:ascii="Arial" w:eastAsia="Arial" w:hAnsi="Arial" w:cs="Arial"/>
          <w:b/>
          <w:color w:val="000000"/>
        </w:rPr>
        <w:t>4.2.1</w:t>
      </w:r>
      <w:r w:rsidRPr="00986F3E">
        <w:rPr>
          <w:rFonts w:ascii="Arial" w:eastAsia="Arial" w:hAnsi="Arial" w:cs="Arial"/>
          <w:b/>
          <w:color w:val="000000"/>
        </w:rPr>
        <w:tab/>
        <w:t>Зона 1</w:t>
      </w:r>
      <w:r w:rsidR="00016669">
        <w:rPr>
          <w:rFonts w:ascii="Arial" w:eastAsia="Arial" w:hAnsi="Arial" w:cs="Arial"/>
          <w:b/>
          <w:color w:val="000000"/>
        </w:rPr>
        <w:t xml:space="preserve">: </w:t>
      </w:r>
      <w:r w:rsidRPr="00986F3E">
        <w:rPr>
          <w:rFonts w:ascii="Arial" w:eastAsia="Arial" w:hAnsi="Arial" w:cs="Arial"/>
          <w:b/>
          <w:color w:val="000000"/>
        </w:rPr>
        <w:t xml:space="preserve">Механизм привода </w:t>
      </w:r>
    </w:p>
    <w:p w:rsidR="00524A14" w:rsidRPr="008F5477" w:rsidRDefault="00524A14" w:rsidP="00524A14">
      <w:pPr>
        <w:ind w:firstLine="560"/>
        <w:jc w:val="both"/>
        <w:rPr>
          <w:rFonts w:ascii="Arial" w:eastAsia="Arial" w:hAnsi="Arial" w:cs="Arial"/>
          <w:color w:val="000000"/>
        </w:rPr>
      </w:pPr>
      <w:r w:rsidRPr="008F5477">
        <w:rPr>
          <w:rFonts w:ascii="Arial" w:eastAsia="Arial" w:hAnsi="Arial" w:cs="Arial"/>
          <w:color w:val="000000"/>
        </w:rPr>
        <w:t>Доступ к деталям трансмиссии за пределами пекарной камеры должен быть предотвращен с помощью:</w:t>
      </w:r>
    </w:p>
    <w:p w:rsidR="00524A14" w:rsidRPr="008F5477" w:rsidRDefault="00524A14" w:rsidP="00524A14">
      <w:pPr>
        <w:ind w:firstLine="560"/>
        <w:jc w:val="both"/>
        <w:rPr>
          <w:rFonts w:ascii="Arial" w:eastAsia="Arial" w:hAnsi="Arial" w:cs="Arial"/>
          <w:color w:val="000000"/>
        </w:rPr>
      </w:pPr>
      <w:r w:rsidRPr="008F5477">
        <w:rPr>
          <w:rFonts w:ascii="Arial" w:eastAsia="Arial" w:hAnsi="Arial" w:cs="Arial"/>
          <w:color w:val="000000"/>
        </w:rPr>
        <w:t xml:space="preserve">а) стационарных защитных ограждений в соответствии со стандартами </w:t>
      </w:r>
      <w:r w:rsidR="004F2578">
        <w:rPr>
          <w:rFonts w:ascii="Arial" w:eastAsia="Arial" w:hAnsi="Arial" w:cs="Arial"/>
          <w:color w:val="000000"/>
        </w:rPr>
        <w:t xml:space="preserve">       </w:t>
      </w:r>
      <w:r w:rsidRPr="008F5477">
        <w:rPr>
          <w:rFonts w:ascii="Arial" w:eastAsia="Arial" w:hAnsi="Arial" w:cs="Arial"/>
          <w:color w:val="000000"/>
        </w:rPr>
        <w:t>EN ISO 13857:2019 и EN ISO 14120:2015; и/или</w:t>
      </w:r>
    </w:p>
    <w:p w:rsidR="00524A14" w:rsidRPr="008F5477" w:rsidRDefault="00524A14" w:rsidP="00524A14">
      <w:pPr>
        <w:ind w:firstLine="560"/>
        <w:jc w:val="both"/>
        <w:rPr>
          <w:rFonts w:ascii="Arial" w:eastAsia="Arial" w:hAnsi="Arial" w:cs="Arial"/>
          <w:color w:val="000000"/>
        </w:rPr>
      </w:pPr>
      <w:r w:rsidRPr="008F5477">
        <w:rPr>
          <w:rFonts w:ascii="Arial" w:eastAsia="Arial" w:hAnsi="Arial" w:cs="Arial"/>
          <w:color w:val="000000"/>
        </w:rPr>
        <w:t xml:space="preserve">b) дистанционных ограждений в соответствии со стандартами </w:t>
      </w:r>
      <w:r w:rsidR="004F2578">
        <w:rPr>
          <w:rFonts w:ascii="Arial" w:eastAsia="Arial" w:hAnsi="Arial" w:cs="Arial"/>
          <w:color w:val="000000"/>
        </w:rPr>
        <w:t xml:space="preserve">                      </w:t>
      </w:r>
      <w:r w:rsidR="00AE1CA2">
        <w:rPr>
          <w:rFonts w:ascii="Arial" w:eastAsia="Arial" w:hAnsi="Arial" w:cs="Arial"/>
          <w:color w:val="000000"/>
        </w:rPr>
        <w:t>EN ISO 13857:2019, таблица 1</w:t>
      </w:r>
      <w:r w:rsidRPr="008F5477">
        <w:rPr>
          <w:rFonts w:ascii="Arial" w:eastAsia="Arial" w:hAnsi="Arial" w:cs="Arial"/>
          <w:color w:val="000000"/>
        </w:rPr>
        <w:t xml:space="preserve"> и EN ISO 14120:2015.</w:t>
      </w:r>
    </w:p>
    <w:p w:rsidR="009F59AC" w:rsidRDefault="00524A14" w:rsidP="00524A14">
      <w:pPr>
        <w:ind w:firstLine="560"/>
        <w:jc w:val="both"/>
        <w:rPr>
          <w:rFonts w:ascii="Arial" w:eastAsia="Arial" w:hAnsi="Arial" w:cs="Arial"/>
          <w:color w:val="000000"/>
        </w:rPr>
      </w:pPr>
      <w:r w:rsidRPr="008F5477">
        <w:rPr>
          <w:rFonts w:ascii="Arial" w:eastAsia="Arial" w:hAnsi="Arial" w:cs="Arial"/>
          <w:color w:val="000000"/>
        </w:rPr>
        <w:t>Если в ограждении имеются отверстия, они должны соответствовать стандартам EN ISO 13857:2019, Таблица 3 и/или Таблица 4.</w:t>
      </w:r>
    </w:p>
    <w:p w:rsidR="0087510B" w:rsidRPr="00986F3E" w:rsidRDefault="00016669" w:rsidP="0087510B">
      <w:pPr>
        <w:ind w:firstLine="560"/>
        <w:jc w:val="both"/>
        <w:rPr>
          <w:rFonts w:ascii="Arial" w:eastAsia="Arial" w:hAnsi="Arial" w:cs="Arial"/>
          <w:b/>
          <w:color w:val="000000"/>
        </w:rPr>
      </w:pPr>
      <w:r>
        <w:rPr>
          <w:rFonts w:ascii="Arial" w:eastAsia="Arial" w:hAnsi="Arial" w:cs="Arial"/>
          <w:b/>
          <w:color w:val="000000"/>
        </w:rPr>
        <w:t>4.2.2</w:t>
      </w:r>
      <w:r w:rsidR="0087510B" w:rsidRPr="00986F3E">
        <w:rPr>
          <w:rFonts w:ascii="Arial" w:eastAsia="Arial" w:hAnsi="Arial" w:cs="Arial"/>
          <w:b/>
          <w:color w:val="000000"/>
        </w:rPr>
        <w:tab/>
        <w:t>Зона 2 Механические части в движении внутри пекарной камеры</w:t>
      </w:r>
    </w:p>
    <w:p w:rsidR="0087510B" w:rsidRPr="00986F3E" w:rsidRDefault="0087510B" w:rsidP="0087510B">
      <w:pPr>
        <w:ind w:firstLine="560"/>
        <w:jc w:val="both"/>
        <w:rPr>
          <w:rFonts w:ascii="Arial" w:eastAsia="Arial" w:hAnsi="Arial" w:cs="Arial"/>
          <w:b/>
          <w:color w:val="000000"/>
        </w:rPr>
      </w:pPr>
      <w:r w:rsidRPr="00986F3E">
        <w:rPr>
          <w:rFonts w:ascii="Arial" w:eastAsia="Arial" w:hAnsi="Arial" w:cs="Arial"/>
          <w:b/>
          <w:color w:val="000000"/>
        </w:rPr>
        <w:t>4.2.</w:t>
      </w:r>
      <w:r w:rsidR="00016669">
        <w:rPr>
          <w:rFonts w:ascii="Arial" w:eastAsia="Arial" w:hAnsi="Arial" w:cs="Arial"/>
          <w:b/>
          <w:color w:val="000000"/>
        </w:rPr>
        <w:t>2</w:t>
      </w:r>
      <w:r w:rsidRPr="00986F3E">
        <w:rPr>
          <w:rFonts w:ascii="Arial" w:eastAsia="Arial" w:hAnsi="Arial" w:cs="Arial"/>
          <w:b/>
          <w:color w:val="000000"/>
        </w:rPr>
        <w:t xml:space="preserve">.1 Общие положения </w:t>
      </w:r>
    </w:p>
    <w:p w:rsidR="0087510B" w:rsidRPr="008F5477" w:rsidRDefault="0087510B" w:rsidP="0087510B">
      <w:pPr>
        <w:ind w:firstLine="560"/>
        <w:jc w:val="both"/>
        <w:rPr>
          <w:rFonts w:ascii="Arial" w:eastAsia="Arial" w:hAnsi="Arial" w:cs="Arial"/>
          <w:color w:val="000000"/>
        </w:rPr>
      </w:pPr>
      <w:r w:rsidRPr="008F5477">
        <w:rPr>
          <w:rFonts w:ascii="Arial" w:eastAsia="Arial" w:hAnsi="Arial" w:cs="Arial"/>
          <w:color w:val="000000"/>
        </w:rPr>
        <w:t>Чтобы избежать любых механических опасностей из-за движения решетки внутри печи, должны применяться следующие требования:</w:t>
      </w:r>
    </w:p>
    <w:p w:rsidR="009F59AC" w:rsidRPr="008F5477" w:rsidRDefault="0087510B" w:rsidP="0087510B">
      <w:pPr>
        <w:ind w:firstLine="560"/>
        <w:jc w:val="both"/>
        <w:rPr>
          <w:rFonts w:ascii="Arial" w:eastAsia="Arial" w:hAnsi="Arial" w:cs="Arial"/>
          <w:color w:val="000000"/>
        </w:rPr>
      </w:pPr>
      <w:r w:rsidRPr="008F5477">
        <w:rPr>
          <w:rFonts w:ascii="Arial" w:eastAsia="Arial" w:hAnsi="Arial" w:cs="Arial"/>
          <w:color w:val="000000"/>
        </w:rPr>
        <w:t>а) каждая дверца пекарной камеры должна быть заблокирована, за исключением слу</w:t>
      </w:r>
      <w:r w:rsidR="00CE28FF">
        <w:rPr>
          <w:rFonts w:ascii="Arial" w:eastAsia="Arial" w:hAnsi="Arial" w:cs="Arial"/>
          <w:color w:val="000000"/>
        </w:rPr>
        <w:t>чая, указанного в</w:t>
      </w:r>
      <w:r w:rsidR="00932473">
        <w:rPr>
          <w:rFonts w:ascii="Arial" w:eastAsia="Arial" w:hAnsi="Arial" w:cs="Arial"/>
          <w:color w:val="000000"/>
        </w:rPr>
        <w:t xml:space="preserve"> 4.2.2.2.</w:t>
      </w:r>
      <w:r w:rsidRPr="008F5477">
        <w:rPr>
          <w:rFonts w:ascii="Arial" w:eastAsia="Arial" w:hAnsi="Arial" w:cs="Arial"/>
          <w:color w:val="000000"/>
        </w:rPr>
        <w:t>;</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или</w:t>
      </w:r>
    </w:p>
    <w:p w:rsidR="005A4A28" w:rsidRPr="005A4A28" w:rsidRDefault="005A4A28" w:rsidP="005A4A28">
      <w:pPr>
        <w:ind w:firstLine="560"/>
        <w:jc w:val="both"/>
        <w:rPr>
          <w:rFonts w:ascii="Arial" w:eastAsia="Arial" w:hAnsi="Arial" w:cs="Arial"/>
          <w:color w:val="000000"/>
        </w:rPr>
      </w:pPr>
      <w:proofErr w:type="gramStart"/>
      <w:r>
        <w:rPr>
          <w:rFonts w:ascii="Arial" w:eastAsia="Arial" w:hAnsi="Arial" w:cs="Arial"/>
          <w:color w:val="000000"/>
        </w:rPr>
        <w:t>b) у</w:t>
      </w:r>
      <w:r w:rsidRPr="005A4A28">
        <w:rPr>
          <w:rFonts w:ascii="Arial" w:eastAsia="Arial" w:hAnsi="Arial" w:cs="Arial"/>
          <w:color w:val="000000"/>
        </w:rPr>
        <w:t>силие, необходимое для остановки вращения стеллажа, должно составлять ≤ 150 Н, а энергия, необходимая для остановки вращения стеллажа, должна составлять ≤ 10 Дж. В этом случае должна быть предусмотрена аварийная остановка, и она должна быть легко доступна из любого отверстия, предназначенного для установки стеллажа в пекарную камеру, когда соответствующая дверца пекарной камеры открыта.</w:t>
      </w:r>
      <w:proofErr w:type="gramEnd"/>
      <w:r w:rsidRPr="005A4A28">
        <w:rPr>
          <w:rFonts w:ascii="Arial" w:eastAsia="Arial" w:hAnsi="Arial" w:cs="Arial"/>
          <w:color w:val="000000"/>
        </w:rPr>
        <w:t xml:space="preserve"> Подходящая схема управления должна соответствовать, по крайней м</w:t>
      </w:r>
      <w:r w:rsidR="00004D9A">
        <w:rPr>
          <w:rFonts w:ascii="Arial" w:eastAsia="Arial" w:hAnsi="Arial" w:cs="Arial"/>
          <w:color w:val="000000"/>
        </w:rPr>
        <w:t>ере, уровню производительности «c»</w:t>
      </w:r>
      <w:r w:rsidRPr="005A4A28">
        <w:rPr>
          <w:rFonts w:ascii="Arial" w:eastAsia="Arial" w:hAnsi="Arial" w:cs="Arial"/>
          <w:color w:val="000000"/>
        </w:rPr>
        <w:t xml:space="preserve">, определенному в соответствии </w:t>
      </w:r>
      <w:proofErr w:type="gramStart"/>
      <w:r w:rsidRPr="005A4A28">
        <w:rPr>
          <w:rFonts w:ascii="Arial" w:eastAsia="Arial" w:hAnsi="Arial" w:cs="Arial"/>
          <w:color w:val="000000"/>
        </w:rPr>
        <w:t>со</w:t>
      </w:r>
      <w:proofErr w:type="gramEnd"/>
      <w:r w:rsidRPr="005A4A28">
        <w:rPr>
          <w:rFonts w:ascii="Arial" w:eastAsia="Arial" w:hAnsi="Arial" w:cs="Arial"/>
          <w:color w:val="000000"/>
        </w:rPr>
        <w:t xml:space="preserve"> </w:t>
      </w:r>
      <w:r w:rsidR="00AE1CA2">
        <w:rPr>
          <w:rFonts w:ascii="Arial" w:eastAsia="Arial" w:hAnsi="Arial" w:cs="Arial"/>
          <w:color w:val="000000"/>
        </w:rPr>
        <w:t>требованиями стандарта</w:t>
      </w:r>
      <w:r>
        <w:rPr>
          <w:rFonts w:ascii="Arial" w:eastAsia="Arial" w:hAnsi="Arial" w:cs="Arial"/>
          <w:color w:val="000000"/>
        </w:rPr>
        <w:t xml:space="preserve"> </w:t>
      </w:r>
      <w:r w:rsidRPr="005A4A28">
        <w:rPr>
          <w:rFonts w:ascii="Arial" w:eastAsia="Arial" w:hAnsi="Arial" w:cs="Arial"/>
          <w:color w:val="000000"/>
        </w:rPr>
        <w:t>EN ISO 13849 1:2015</w:t>
      </w:r>
      <w:r w:rsidR="00932473">
        <w:rPr>
          <w:rFonts w:ascii="Arial" w:eastAsia="Arial" w:hAnsi="Arial" w:cs="Arial"/>
          <w:color w:val="000000"/>
        </w:rPr>
        <w:t>.</w:t>
      </w:r>
      <w:r w:rsidRPr="005A4A28">
        <w:rPr>
          <w:rFonts w:ascii="Arial" w:eastAsia="Arial" w:hAnsi="Arial" w:cs="Arial"/>
          <w:color w:val="000000"/>
        </w:rPr>
        <w:t xml:space="preserve"> </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Если движущая сила обеспечивается механическим трением, то усилие для остановки вращающегося стеллажа должно измеряться в соответствии с приложением А.</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Энергия, необходимая для остановки вращающегося стеллажа, должна быть рассчитана в соответствии с приложением В.</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lastRenderedPageBreak/>
        <w:t>Открытие любой блокирующей дверцы пекарной камеры должно активировать остановку движения стеллажа, если зазор открытия не превышает 20 мм.</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 xml:space="preserve">Время остановки устройства для обеспечения движения стеллажа должно быть меньше или равно 1 </w:t>
      </w:r>
      <w:proofErr w:type="gramStart"/>
      <w:r w:rsidRPr="005A4A28">
        <w:rPr>
          <w:rFonts w:ascii="Arial" w:eastAsia="Arial" w:hAnsi="Arial" w:cs="Arial"/>
          <w:color w:val="000000"/>
        </w:rPr>
        <w:t>с</w:t>
      </w:r>
      <w:proofErr w:type="gramEnd"/>
      <w:r w:rsidRPr="005A4A28">
        <w:rPr>
          <w:rFonts w:ascii="Arial" w:eastAsia="Arial" w:hAnsi="Arial" w:cs="Arial"/>
          <w:color w:val="000000"/>
        </w:rPr>
        <w:t xml:space="preserve"> </w:t>
      </w:r>
      <w:proofErr w:type="gramStart"/>
      <w:r w:rsidRPr="005A4A28">
        <w:rPr>
          <w:rFonts w:ascii="Arial" w:eastAsia="Arial" w:hAnsi="Arial" w:cs="Arial"/>
          <w:color w:val="000000"/>
        </w:rPr>
        <w:t>при</w:t>
      </w:r>
      <w:proofErr w:type="gramEnd"/>
      <w:r w:rsidRPr="005A4A28">
        <w:rPr>
          <w:rFonts w:ascii="Arial" w:eastAsia="Arial" w:hAnsi="Arial" w:cs="Arial"/>
          <w:color w:val="000000"/>
        </w:rPr>
        <w:t xml:space="preserve"> приведении в действие защитного устройства.</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Доступ к вентилятору вентилятора должен быть предотвращен с помощью:</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 xml:space="preserve">а) стационарных защитных ограждений согласно </w:t>
      </w:r>
      <w:r w:rsidR="00AE1CA2">
        <w:rPr>
          <w:rFonts w:ascii="Arial" w:eastAsia="Arial" w:hAnsi="Arial" w:cs="Arial"/>
          <w:color w:val="000000"/>
        </w:rPr>
        <w:t>требованиям стандартов</w:t>
      </w:r>
      <w:r w:rsidRPr="005A4A28">
        <w:rPr>
          <w:rFonts w:ascii="Arial" w:eastAsia="Arial" w:hAnsi="Arial" w:cs="Arial"/>
          <w:color w:val="000000"/>
        </w:rPr>
        <w:t xml:space="preserve"> </w:t>
      </w:r>
      <w:r>
        <w:rPr>
          <w:rFonts w:ascii="Arial" w:eastAsia="Arial" w:hAnsi="Arial" w:cs="Arial"/>
          <w:color w:val="000000"/>
        </w:rPr>
        <w:t xml:space="preserve">                        </w:t>
      </w:r>
      <w:r w:rsidRPr="005A4A28">
        <w:rPr>
          <w:rFonts w:ascii="Arial" w:eastAsia="Arial" w:hAnsi="Arial" w:cs="Arial"/>
          <w:color w:val="000000"/>
        </w:rPr>
        <w:t>EN ISO 13857:2019 и EN ISO 14120:2015; и/или</w:t>
      </w:r>
    </w:p>
    <w:p w:rsidR="005A4A28" w:rsidRPr="005A4A28" w:rsidRDefault="005A4A28" w:rsidP="005A4A28">
      <w:pPr>
        <w:ind w:firstLine="560"/>
        <w:jc w:val="both"/>
        <w:rPr>
          <w:rFonts w:ascii="Arial" w:eastAsia="Arial" w:hAnsi="Arial" w:cs="Arial"/>
          <w:color w:val="000000"/>
        </w:rPr>
      </w:pPr>
      <w:r w:rsidRPr="005A4A28">
        <w:rPr>
          <w:rFonts w:ascii="Arial" w:eastAsia="Arial" w:hAnsi="Arial" w:cs="Arial"/>
          <w:color w:val="000000"/>
        </w:rPr>
        <w:t>b) д</w:t>
      </w:r>
      <w:r w:rsidR="00004D9A">
        <w:rPr>
          <w:rFonts w:ascii="Arial" w:eastAsia="Arial" w:hAnsi="Arial" w:cs="Arial"/>
          <w:color w:val="000000"/>
        </w:rPr>
        <w:t xml:space="preserve">истанционных ограждений </w:t>
      </w:r>
      <w:r w:rsidR="00AE1CA2">
        <w:rPr>
          <w:rFonts w:ascii="Arial" w:eastAsia="Arial" w:hAnsi="Arial" w:cs="Arial"/>
          <w:color w:val="000000"/>
        </w:rPr>
        <w:t>в соответствии с требованиями стандарта</w:t>
      </w:r>
      <w:r w:rsidRPr="005A4A28">
        <w:rPr>
          <w:rFonts w:ascii="Arial" w:eastAsia="Arial" w:hAnsi="Arial" w:cs="Arial"/>
          <w:color w:val="000000"/>
        </w:rPr>
        <w:t xml:space="preserve"> EN ISO 13</w:t>
      </w:r>
      <w:r w:rsidR="00004D9A">
        <w:rPr>
          <w:rFonts w:ascii="Arial" w:eastAsia="Arial" w:hAnsi="Arial" w:cs="Arial"/>
          <w:color w:val="000000"/>
        </w:rPr>
        <w:t>857:2019, таблица 2, и стандартом</w:t>
      </w:r>
      <w:r w:rsidRPr="005A4A28">
        <w:rPr>
          <w:rFonts w:ascii="Arial" w:eastAsia="Arial" w:hAnsi="Arial" w:cs="Arial"/>
          <w:color w:val="000000"/>
        </w:rPr>
        <w:t xml:space="preserve"> EN ISO 14120:2015.</w:t>
      </w:r>
    </w:p>
    <w:p w:rsidR="009F59AC" w:rsidRDefault="005A4A28" w:rsidP="005A4A28">
      <w:pPr>
        <w:ind w:firstLine="560"/>
        <w:jc w:val="both"/>
        <w:rPr>
          <w:rFonts w:ascii="Arial" w:eastAsia="Arial" w:hAnsi="Arial" w:cs="Arial"/>
          <w:color w:val="000000"/>
        </w:rPr>
      </w:pPr>
      <w:r w:rsidRPr="005A4A28">
        <w:rPr>
          <w:rFonts w:ascii="Arial" w:eastAsia="Arial" w:hAnsi="Arial" w:cs="Arial"/>
          <w:color w:val="000000"/>
        </w:rPr>
        <w:t xml:space="preserve">Если в ограждении имеются отверстия, они должны соответствовать </w:t>
      </w:r>
      <w:r w:rsidR="00AE1CA2">
        <w:rPr>
          <w:rFonts w:ascii="Arial" w:eastAsia="Arial" w:hAnsi="Arial" w:cs="Arial"/>
          <w:color w:val="000000"/>
        </w:rPr>
        <w:t>требованиям стандартов</w:t>
      </w:r>
      <w:r w:rsidRPr="005A4A28">
        <w:rPr>
          <w:rFonts w:ascii="Arial" w:eastAsia="Arial" w:hAnsi="Arial" w:cs="Arial"/>
          <w:color w:val="000000"/>
        </w:rPr>
        <w:t xml:space="preserve"> EN ISO 13857:2019, Таблица 3 и/или Таблица 4.</w:t>
      </w:r>
    </w:p>
    <w:p w:rsidR="000B24FE" w:rsidRPr="000B24FE" w:rsidRDefault="000B24FE" w:rsidP="000B24FE">
      <w:pPr>
        <w:ind w:firstLine="560"/>
        <w:jc w:val="both"/>
        <w:rPr>
          <w:rFonts w:ascii="Arial" w:eastAsia="Arial" w:hAnsi="Arial" w:cs="Arial"/>
          <w:color w:val="000000"/>
        </w:rPr>
      </w:pPr>
      <w:r w:rsidRPr="000B24FE">
        <w:rPr>
          <w:rFonts w:ascii="Arial" w:eastAsia="Arial" w:hAnsi="Arial" w:cs="Arial"/>
          <w:color w:val="000000"/>
        </w:rPr>
        <w:t xml:space="preserve">Для автоматических подъемных устройств подъем и подъемное движение должны быть остановлены, когда открыта любая дверь пекарной камеры. Доступ к автоматической подъемной системе должен быть предотвращен заблокированной дверью (дверьми), которые препятствуют доступу в пекарную камеру во время работы приводного механизма вращения стеллажа. Открытие любой блокирующей двери пекарной камеры должно активировать остановку движения стеллажа, если зазор открытия не превышает 20 мм. </w:t>
      </w:r>
    </w:p>
    <w:p w:rsidR="000B24FE" w:rsidRPr="000B24FE" w:rsidRDefault="000B24FE" w:rsidP="000B24FE">
      <w:pPr>
        <w:ind w:firstLine="560"/>
        <w:jc w:val="both"/>
        <w:rPr>
          <w:rFonts w:ascii="Arial" w:eastAsia="Arial" w:hAnsi="Arial" w:cs="Arial"/>
          <w:color w:val="000000"/>
        </w:rPr>
      </w:pPr>
      <w:r w:rsidRPr="000B24FE">
        <w:rPr>
          <w:rFonts w:ascii="Arial" w:eastAsia="Arial" w:hAnsi="Arial" w:cs="Arial"/>
          <w:color w:val="000000"/>
        </w:rPr>
        <w:t xml:space="preserve">Время остановки устройства для обеспечения подъема и подъемного движения стеллажа должно быть меньше или равно 1 </w:t>
      </w:r>
      <w:proofErr w:type="gramStart"/>
      <w:r w:rsidRPr="000B24FE">
        <w:rPr>
          <w:rFonts w:ascii="Arial" w:eastAsia="Arial" w:hAnsi="Arial" w:cs="Arial"/>
          <w:color w:val="000000"/>
        </w:rPr>
        <w:t>с</w:t>
      </w:r>
      <w:proofErr w:type="gramEnd"/>
      <w:r w:rsidRPr="000B24FE">
        <w:rPr>
          <w:rFonts w:ascii="Arial" w:eastAsia="Arial" w:hAnsi="Arial" w:cs="Arial"/>
          <w:color w:val="000000"/>
        </w:rPr>
        <w:t xml:space="preserve"> </w:t>
      </w:r>
      <w:proofErr w:type="gramStart"/>
      <w:r w:rsidRPr="000B24FE">
        <w:rPr>
          <w:rFonts w:ascii="Arial" w:eastAsia="Arial" w:hAnsi="Arial" w:cs="Arial"/>
          <w:color w:val="000000"/>
        </w:rPr>
        <w:t>при</w:t>
      </w:r>
      <w:proofErr w:type="gramEnd"/>
      <w:r w:rsidRPr="000B24FE">
        <w:rPr>
          <w:rFonts w:ascii="Arial" w:eastAsia="Arial" w:hAnsi="Arial" w:cs="Arial"/>
          <w:color w:val="000000"/>
        </w:rPr>
        <w:t xml:space="preserve"> срабатывании защитного устройства.</w:t>
      </w:r>
    </w:p>
    <w:p w:rsidR="009F59AC" w:rsidRDefault="000B24FE" w:rsidP="000B24FE">
      <w:pPr>
        <w:ind w:firstLine="560"/>
        <w:jc w:val="both"/>
        <w:rPr>
          <w:rFonts w:ascii="Arial" w:eastAsia="Arial" w:hAnsi="Arial" w:cs="Arial"/>
          <w:color w:val="000000"/>
        </w:rPr>
      </w:pPr>
      <w:r w:rsidRPr="000B24FE">
        <w:rPr>
          <w:rFonts w:ascii="Arial" w:eastAsia="Arial" w:hAnsi="Arial" w:cs="Arial"/>
          <w:color w:val="000000"/>
        </w:rPr>
        <w:t xml:space="preserve">Перезапуск процесса, который может включать в себя подъем и разгрузку стеллажа, должен быть возможен только путем приведения в действие кнопки </w:t>
      </w:r>
      <w:r w:rsidRPr="00986F3E">
        <w:rPr>
          <w:rFonts w:ascii="Arial" w:eastAsia="Arial" w:hAnsi="Arial" w:cs="Arial"/>
          <w:color w:val="000000"/>
        </w:rPr>
        <w:t>запуска или – при наличии – управления перезапуском процесса (см. 4.7).</w:t>
      </w:r>
    </w:p>
    <w:p w:rsidR="00016669" w:rsidRPr="00016669" w:rsidRDefault="00016669" w:rsidP="00016669">
      <w:pPr>
        <w:ind w:firstLine="560"/>
        <w:jc w:val="both"/>
        <w:rPr>
          <w:rFonts w:ascii="Arial" w:eastAsia="Arial" w:hAnsi="Arial" w:cs="Arial"/>
          <w:b/>
          <w:color w:val="000000"/>
        </w:rPr>
      </w:pPr>
      <w:r w:rsidRPr="00016669">
        <w:rPr>
          <w:rFonts w:ascii="Arial" w:eastAsia="Arial" w:hAnsi="Arial" w:cs="Arial"/>
          <w:b/>
          <w:color w:val="000000"/>
        </w:rPr>
        <w:t>4.2.2.2</w:t>
      </w:r>
      <w:r w:rsidRPr="00016669">
        <w:rPr>
          <w:rFonts w:ascii="Arial" w:eastAsia="Arial" w:hAnsi="Arial" w:cs="Arial"/>
          <w:b/>
          <w:color w:val="000000"/>
        </w:rPr>
        <w:tab/>
        <w:t>Регулировка положения стеллажа под напряжением</w:t>
      </w:r>
    </w:p>
    <w:p w:rsidR="00016669" w:rsidRDefault="00016669" w:rsidP="00016669">
      <w:pPr>
        <w:ind w:firstLine="560"/>
        <w:jc w:val="both"/>
        <w:rPr>
          <w:rFonts w:ascii="Arial" w:eastAsia="Arial" w:hAnsi="Arial" w:cs="Arial"/>
          <w:color w:val="000000"/>
        </w:rPr>
      </w:pPr>
      <w:r w:rsidRPr="00016669">
        <w:rPr>
          <w:rFonts w:ascii="Arial" w:eastAsia="Arial" w:hAnsi="Arial" w:cs="Arial"/>
          <w:color w:val="000000"/>
        </w:rPr>
        <w:t>Любая операция, требующая вращения стеллажа под напряжением при открытой дверце пекарной камеры, должна контролироваться исключительно с помощью удерживающего устройства, расположенного рядом с соответствующей дверцей, максимум на один оборот. Максимальная скорость стеллажа должна быть 5 об/мин.</w:t>
      </w:r>
    </w:p>
    <w:p w:rsidR="002217EE" w:rsidRDefault="00016669" w:rsidP="002217EE">
      <w:pPr>
        <w:ind w:firstLine="560"/>
        <w:jc w:val="both"/>
        <w:rPr>
          <w:rFonts w:ascii="Arial" w:eastAsia="Arial" w:hAnsi="Arial" w:cs="Arial"/>
          <w:b/>
          <w:color w:val="000000"/>
        </w:rPr>
      </w:pPr>
      <w:r>
        <w:rPr>
          <w:rFonts w:ascii="Arial" w:eastAsia="Arial" w:hAnsi="Arial" w:cs="Arial"/>
          <w:b/>
          <w:color w:val="000000"/>
        </w:rPr>
        <w:t>4.2.3</w:t>
      </w:r>
      <w:r w:rsidR="00126970">
        <w:rPr>
          <w:rFonts w:ascii="Arial" w:eastAsia="Arial" w:hAnsi="Arial" w:cs="Arial"/>
          <w:b/>
          <w:color w:val="000000"/>
        </w:rPr>
        <w:tab/>
        <w:t>Зона 2</w:t>
      </w:r>
      <w:r w:rsidR="002217EE" w:rsidRPr="00986F3E">
        <w:rPr>
          <w:rFonts w:ascii="Arial" w:eastAsia="Arial" w:hAnsi="Arial" w:cs="Arial"/>
          <w:b/>
          <w:color w:val="000000"/>
        </w:rPr>
        <w:t xml:space="preserve"> Пространство между </w:t>
      </w:r>
      <w:proofErr w:type="spellStart"/>
      <w:r w:rsidR="002217EE" w:rsidRPr="00986F3E">
        <w:rPr>
          <w:rFonts w:ascii="Arial" w:eastAsia="Arial" w:hAnsi="Arial" w:cs="Arial"/>
          <w:b/>
          <w:color w:val="000000"/>
        </w:rPr>
        <w:t>стеллажем</w:t>
      </w:r>
      <w:proofErr w:type="spellEnd"/>
      <w:r w:rsidR="002217EE" w:rsidRPr="00986F3E">
        <w:rPr>
          <w:rFonts w:ascii="Arial" w:eastAsia="Arial" w:hAnsi="Arial" w:cs="Arial"/>
          <w:b/>
          <w:color w:val="000000"/>
        </w:rPr>
        <w:t xml:space="preserve"> и любой дверной рамой пекарной камеры</w:t>
      </w:r>
    </w:p>
    <w:p w:rsidR="009F59AC" w:rsidRDefault="002217EE" w:rsidP="002217EE">
      <w:pPr>
        <w:ind w:firstLine="560"/>
        <w:jc w:val="both"/>
        <w:rPr>
          <w:rFonts w:ascii="Arial" w:eastAsia="Arial" w:hAnsi="Arial" w:cs="Arial"/>
          <w:color w:val="000000"/>
        </w:rPr>
      </w:pPr>
      <w:r w:rsidRPr="002217EE">
        <w:rPr>
          <w:rFonts w:ascii="Arial" w:eastAsia="Arial" w:hAnsi="Arial" w:cs="Arial"/>
          <w:color w:val="000000"/>
        </w:rPr>
        <w:t xml:space="preserve">Во избежание травм рук при введении и извлечении стеллажа </w:t>
      </w:r>
      <w:proofErr w:type="gramStart"/>
      <w:r w:rsidRPr="002217EE">
        <w:rPr>
          <w:rFonts w:ascii="Arial" w:eastAsia="Arial" w:hAnsi="Arial" w:cs="Arial"/>
          <w:color w:val="000000"/>
        </w:rPr>
        <w:t>из</w:t>
      </w:r>
      <w:proofErr w:type="gramEnd"/>
      <w:r w:rsidRPr="002217EE">
        <w:rPr>
          <w:rFonts w:ascii="Arial" w:eastAsia="Arial" w:hAnsi="Arial" w:cs="Arial"/>
          <w:color w:val="000000"/>
        </w:rPr>
        <w:t>/</w:t>
      </w:r>
      <w:proofErr w:type="gramStart"/>
      <w:r w:rsidRPr="002217EE">
        <w:rPr>
          <w:rFonts w:ascii="Arial" w:eastAsia="Arial" w:hAnsi="Arial" w:cs="Arial"/>
          <w:color w:val="000000"/>
        </w:rPr>
        <w:t>в</w:t>
      </w:r>
      <w:proofErr w:type="gramEnd"/>
      <w:r w:rsidRPr="002217EE">
        <w:rPr>
          <w:rFonts w:ascii="Arial" w:eastAsia="Arial" w:hAnsi="Arial" w:cs="Arial"/>
          <w:color w:val="000000"/>
        </w:rPr>
        <w:t xml:space="preserve"> печь ширина проходного отверстия при полностью открытой дверце любой пекарной камеры должна быть не менее чем на 100 мм больше, чем ширина наибольшего стеллажа, указанная в инструкции по эксплуатации (см. 6.3).</w:t>
      </w:r>
    </w:p>
    <w:p w:rsidR="00A86FA2" w:rsidRDefault="00016669" w:rsidP="00A86FA2">
      <w:pPr>
        <w:ind w:firstLine="560"/>
        <w:jc w:val="both"/>
        <w:rPr>
          <w:rFonts w:ascii="Arial" w:eastAsia="Arial" w:hAnsi="Arial" w:cs="Arial"/>
          <w:b/>
          <w:color w:val="000000"/>
        </w:rPr>
      </w:pPr>
      <w:r>
        <w:rPr>
          <w:rFonts w:ascii="Arial" w:eastAsia="Arial" w:hAnsi="Arial" w:cs="Arial"/>
          <w:b/>
          <w:color w:val="000000"/>
        </w:rPr>
        <w:t>4.2.4</w:t>
      </w:r>
      <w:r w:rsidR="00A86FA2" w:rsidRPr="00986F3E">
        <w:rPr>
          <w:rFonts w:ascii="Arial" w:eastAsia="Arial" w:hAnsi="Arial" w:cs="Arial"/>
          <w:b/>
          <w:color w:val="000000"/>
        </w:rPr>
        <w:tab/>
        <w:t>Зона 4</w:t>
      </w:r>
      <w:r w:rsidR="00126970">
        <w:rPr>
          <w:rFonts w:ascii="Arial" w:eastAsia="Arial" w:hAnsi="Arial" w:cs="Arial"/>
          <w:b/>
          <w:color w:val="000000"/>
        </w:rPr>
        <w:t>:</w:t>
      </w:r>
      <w:r w:rsidR="00A86FA2" w:rsidRPr="00986F3E">
        <w:rPr>
          <w:rFonts w:ascii="Arial" w:eastAsia="Arial" w:hAnsi="Arial" w:cs="Arial"/>
          <w:b/>
          <w:color w:val="000000"/>
        </w:rPr>
        <w:t xml:space="preserve"> Зона перед дверцей любой пекарной камеры</w:t>
      </w:r>
    </w:p>
    <w:p w:rsidR="00A86FA2" w:rsidRPr="00A86FA2" w:rsidRDefault="00A86FA2" w:rsidP="00A86FA2">
      <w:pPr>
        <w:ind w:firstLine="560"/>
        <w:jc w:val="both"/>
        <w:rPr>
          <w:rFonts w:ascii="Arial" w:eastAsia="Arial" w:hAnsi="Arial" w:cs="Arial"/>
          <w:color w:val="000000"/>
        </w:rPr>
      </w:pPr>
      <w:r w:rsidRPr="00A86FA2">
        <w:rPr>
          <w:rFonts w:ascii="Arial" w:eastAsia="Arial" w:hAnsi="Arial" w:cs="Arial"/>
          <w:color w:val="000000"/>
        </w:rPr>
        <w:t>Для предотвращения непреднамеренного открывания любой дверцы пекарной камеры из-за избыточного давления, внутри пекарной камеры должен быть установлен вытяжной канал, ограничивающий избыточное давление. Сила нажатия на дверцу пекарной камеры, создаваемая избыточным давлением, не должна превышать 500 Н.</w:t>
      </w:r>
    </w:p>
    <w:p w:rsidR="00A86FA2" w:rsidRPr="00A86FA2" w:rsidRDefault="00A86FA2" w:rsidP="00A86FA2">
      <w:pPr>
        <w:ind w:firstLine="560"/>
        <w:jc w:val="both"/>
        <w:rPr>
          <w:rFonts w:ascii="Arial" w:eastAsia="Arial" w:hAnsi="Arial" w:cs="Arial"/>
          <w:color w:val="000000"/>
        </w:rPr>
      </w:pPr>
      <w:r w:rsidRPr="00A86FA2">
        <w:rPr>
          <w:rFonts w:ascii="Arial" w:eastAsia="Arial" w:hAnsi="Arial" w:cs="Arial"/>
          <w:color w:val="000000"/>
        </w:rPr>
        <w:t>Изготовитель должен предоставить инструкции о методе и частоте осмотра и технического обслуживания вытяжного канала (см. 6.3).</w:t>
      </w:r>
    </w:p>
    <w:p w:rsidR="00A86FA2" w:rsidRDefault="00126970" w:rsidP="00A86FA2">
      <w:pPr>
        <w:ind w:firstLine="560"/>
        <w:jc w:val="both"/>
        <w:rPr>
          <w:rFonts w:ascii="Arial" w:eastAsia="Arial" w:hAnsi="Arial" w:cs="Arial"/>
          <w:b/>
          <w:color w:val="000000"/>
        </w:rPr>
      </w:pPr>
      <w:r>
        <w:rPr>
          <w:rFonts w:ascii="Arial" w:eastAsia="Arial" w:hAnsi="Arial" w:cs="Arial"/>
          <w:b/>
          <w:color w:val="000000"/>
        </w:rPr>
        <w:t>4.2.5</w:t>
      </w:r>
      <w:r w:rsidR="00A86FA2" w:rsidRPr="00A86FA2">
        <w:rPr>
          <w:rFonts w:ascii="Arial" w:eastAsia="Arial" w:hAnsi="Arial" w:cs="Arial"/>
          <w:b/>
          <w:color w:val="000000"/>
        </w:rPr>
        <w:tab/>
        <w:t>Потеря устойчивости</w:t>
      </w:r>
    </w:p>
    <w:p w:rsidR="00A86FA2" w:rsidRDefault="00126970" w:rsidP="00A86FA2">
      <w:pPr>
        <w:ind w:firstLine="560"/>
        <w:jc w:val="both"/>
        <w:rPr>
          <w:rFonts w:ascii="Arial" w:eastAsia="Arial" w:hAnsi="Arial" w:cs="Arial"/>
          <w:b/>
          <w:color w:val="000000"/>
        </w:rPr>
      </w:pPr>
      <w:r>
        <w:rPr>
          <w:rFonts w:ascii="Arial" w:eastAsia="Arial" w:hAnsi="Arial" w:cs="Arial"/>
          <w:b/>
          <w:color w:val="000000"/>
        </w:rPr>
        <w:t>4.2.5</w:t>
      </w:r>
      <w:r w:rsidR="00A86FA2" w:rsidRPr="00A86FA2">
        <w:rPr>
          <w:rFonts w:ascii="Arial" w:eastAsia="Arial" w:hAnsi="Arial" w:cs="Arial"/>
          <w:b/>
          <w:color w:val="000000"/>
        </w:rPr>
        <w:t>.1</w:t>
      </w:r>
      <w:r w:rsidR="00A86FA2" w:rsidRPr="00A86FA2">
        <w:rPr>
          <w:rFonts w:ascii="Arial" w:eastAsia="Arial" w:hAnsi="Arial" w:cs="Arial"/>
          <w:b/>
          <w:color w:val="000000"/>
        </w:rPr>
        <w:tab/>
        <w:t>Устойчивость стеллажа при вращении</w:t>
      </w:r>
    </w:p>
    <w:p w:rsidR="00A86FA2" w:rsidRPr="00A86FA2" w:rsidRDefault="00A86FA2" w:rsidP="00A86FA2">
      <w:pPr>
        <w:ind w:firstLine="560"/>
        <w:jc w:val="both"/>
        <w:rPr>
          <w:rFonts w:ascii="Arial" w:eastAsia="Arial" w:hAnsi="Arial" w:cs="Arial"/>
          <w:color w:val="000000"/>
        </w:rPr>
      </w:pPr>
      <w:r w:rsidRPr="00A86FA2">
        <w:rPr>
          <w:rFonts w:ascii="Arial" w:eastAsia="Arial" w:hAnsi="Arial" w:cs="Arial"/>
          <w:color w:val="000000"/>
        </w:rPr>
        <w:t xml:space="preserve">Для предотвращения опрокидывания стеллажа при вращении и зацепления/отцепления стеллажа </w:t>
      </w:r>
      <w:proofErr w:type="gramStart"/>
      <w:r w:rsidRPr="00A86FA2">
        <w:rPr>
          <w:rFonts w:ascii="Arial" w:eastAsia="Arial" w:hAnsi="Arial" w:cs="Arial"/>
          <w:color w:val="000000"/>
        </w:rPr>
        <w:t>с</w:t>
      </w:r>
      <w:proofErr w:type="gramEnd"/>
      <w:r w:rsidRPr="00A86FA2">
        <w:rPr>
          <w:rFonts w:ascii="Arial" w:eastAsia="Arial" w:hAnsi="Arial" w:cs="Arial"/>
          <w:color w:val="000000"/>
        </w:rPr>
        <w:t>/</w:t>
      </w:r>
      <w:proofErr w:type="gramStart"/>
      <w:r w:rsidRPr="00A86FA2">
        <w:rPr>
          <w:rFonts w:ascii="Arial" w:eastAsia="Arial" w:hAnsi="Arial" w:cs="Arial"/>
          <w:color w:val="000000"/>
        </w:rPr>
        <w:t>от</w:t>
      </w:r>
      <w:proofErr w:type="gramEnd"/>
      <w:r w:rsidRPr="00A86FA2">
        <w:rPr>
          <w:rFonts w:ascii="Arial" w:eastAsia="Arial" w:hAnsi="Arial" w:cs="Arial"/>
          <w:color w:val="000000"/>
        </w:rPr>
        <w:t xml:space="preserve"> системы вращения следует принять одно из решений, показанных на рисунке 2.</w:t>
      </w:r>
    </w:p>
    <w:p w:rsidR="00A86FA2" w:rsidRPr="00A86FA2" w:rsidRDefault="00A86FA2" w:rsidP="00A86FA2">
      <w:pPr>
        <w:ind w:firstLine="560"/>
        <w:jc w:val="both"/>
        <w:rPr>
          <w:rFonts w:ascii="Arial" w:eastAsia="Arial" w:hAnsi="Arial" w:cs="Arial"/>
          <w:color w:val="000000"/>
        </w:rPr>
      </w:pPr>
      <w:r w:rsidRPr="00A86FA2">
        <w:rPr>
          <w:rFonts w:ascii="Arial" w:eastAsia="Arial" w:hAnsi="Arial" w:cs="Arial"/>
          <w:color w:val="000000"/>
        </w:rPr>
        <w:lastRenderedPageBreak/>
        <w:t>На рис. 2</w:t>
      </w:r>
      <w:r>
        <w:rPr>
          <w:rFonts w:ascii="Arial" w:eastAsia="Arial" w:hAnsi="Arial" w:cs="Arial"/>
          <w:color w:val="000000"/>
        </w:rPr>
        <w:t xml:space="preserve"> </w:t>
      </w:r>
      <w:r w:rsidRPr="00A86FA2">
        <w:rPr>
          <w:rFonts w:ascii="Arial" w:eastAsia="Arial" w:hAnsi="Arial" w:cs="Arial"/>
          <w:color w:val="000000"/>
        </w:rPr>
        <w:t>а) стеллаж вручную вдвигается на вращающуюся платформу и фиксируется, например, с помощью пружин.</w:t>
      </w:r>
    </w:p>
    <w:p w:rsidR="00A86FA2" w:rsidRPr="00A86FA2" w:rsidRDefault="00A86FA2" w:rsidP="00A86FA2">
      <w:pPr>
        <w:ind w:firstLine="560"/>
        <w:jc w:val="both"/>
        <w:rPr>
          <w:rFonts w:ascii="Arial" w:eastAsia="Arial" w:hAnsi="Arial" w:cs="Arial"/>
          <w:color w:val="000000"/>
        </w:rPr>
      </w:pPr>
      <w:r w:rsidRPr="00A86FA2">
        <w:rPr>
          <w:rFonts w:ascii="Arial" w:eastAsia="Arial" w:hAnsi="Arial" w:cs="Arial"/>
          <w:color w:val="000000"/>
        </w:rPr>
        <w:t>На рис. 2 б) стеллаж вручную зацепляется на крюк системы вращения и поднимается над землей за наклонную поверхность крюка. Стеллаж должен оставаться устойчивым во время враще</w:t>
      </w:r>
      <w:r w:rsidR="00452E39">
        <w:rPr>
          <w:rFonts w:ascii="Arial" w:eastAsia="Arial" w:hAnsi="Arial" w:cs="Arial"/>
          <w:color w:val="000000"/>
        </w:rPr>
        <w:t>ния на полу печи. Это достигается</w:t>
      </w:r>
      <w:r w:rsidRPr="00A86FA2">
        <w:rPr>
          <w:rFonts w:ascii="Arial" w:eastAsia="Arial" w:hAnsi="Arial" w:cs="Arial"/>
          <w:color w:val="000000"/>
        </w:rPr>
        <w:t xml:space="preserve"> с помощью муфты на оси вращения или другими средствами (например, клещами, губками).</w:t>
      </w:r>
    </w:p>
    <w:p w:rsidR="009F59AC" w:rsidRPr="000B24FE" w:rsidRDefault="00A86FA2" w:rsidP="00A86FA2">
      <w:pPr>
        <w:ind w:firstLine="560"/>
        <w:jc w:val="both"/>
        <w:rPr>
          <w:rFonts w:ascii="Arial" w:eastAsia="Arial" w:hAnsi="Arial" w:cs="Arial"/>
          <w:color w:val="000000"/>
        </w:rPr>
      </w:pPr>
      <w:r w:rsidRPr="00A86FA2">
        <w:rPr>
          <w:rFonts w:ascii="Arial" w:eastAsia="Arial" w:hAnsi="Arial" w:cs="Arial"/>
          <w:color w:val="000000"/>
        </w:rPr>
        <w:t>На рис. 2</w:t>
      </w:r>
      <w:r>
        <w:rPr>
          <w:rFonts w:ascii="Arial" w:eastAsia="Arial" w:hAnsi="Arial" w:cs="Arial"/>
          <w:color w:val="000000"/>
        </w:rPr>
        <w:t xml:space="preserve"> </w:t>
      </w:r>
      <w:r w:rsidRPr="00A86FA2">
        <w:rPr>
          <w:rFonts w:ascii="Arial" w:eastAsia="Arial" w:hAnsi="Arial" w:cs="Arial"/>
          <w:color w:val="000000"/>
        </w:rPr>
        <w:t>с) стойка вдвигается в систему вращения и поднимается с помощью механизма с механическим приводом.</w:t>
      </w:r>
    </w:p>
    <w:p w:rsidR="009F59AC" w:rsidRDefault="009F59AC" w:rsidP="00B83568">
      <w:pPr>
        <w:ind w:firstLine="560"/>
        <w:jc w:val="both"/>
        <w:rPr>
          <w:rFonts w:ascii="Arial" w:eastAsia="Arial" w:hAnsi="Arial" w:cs="Arial"/>
          <w:b/>
          <w:color w:val="000000"/>
          <w:sz w:val="28"/>
          <w:szCs w:val="28"/>
        </w:rPr>
      </w:pPr>
    </w:p>
    <w:p w:rsidR="00B83568" w:rsidRDefault="00B83568" w:rsidP="00F10530">
      <w:pPr>
        <w:autoSpaceDE w:val="0"/>
        <w:autoSpaceDN w:val="0"/>
        <w:adjustRightInd w:val="0"/>
        <w:ind w:firstLine="567"/>
        <w:jc w:val="both"/>
        <w:rPr>
          <w:rFonts w:ascii="Arial" w:eastAsiaTheme="minorEastAsia" w:hAnsi="Arial" w:cs="Arial"/>
          <w:b/>
          <w:bCs/>
        </w:rPr>
      </w:pPr>
    </w:p>
    <w:p w:rsidR="00B83568" w:rsidRDefault="00B83568" w:rsidP="00F10530">
      <w:pPr>
        <w:autoSpaceDE w:val="0"/>
        <w:autoSpaceDN w:val="0"/>
        <w:adjustRightInd w:val="0"/>
        <w:ind w:firstLine="567"/>
        <w:jc w:val="both"/>
        <w:rPr>
          <w:rFonts w:ascii="Arial" w:eastAsiaTheme="minorEastAsia" w:hAnsi="Arial" w:cs="Arial"/>
          <w:b/>
          <w:bCs/>
        </w:rPr>
      </w:pP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766"/>
      </w:tblGrid>
      <w:tr w:rsidR="00EC6008" w:rsidRPr="00DF3469" w:rsidTr="00932473">
        <w:trPr>
          <w:jc w:val="center"/>
        </w:trPr>
        <w:tc>
          <w:tcPr>
            <w:tcW w:w="4876" w:type="dxa"/>
          </w:tcPr>
          <w:p w:rsidR="00EC6008" w:rsidRPr="00DF3469" w:rsidRDefault="00EC6008" w:rsidP="00932473">
            <w:pPr>
              <w:pStyle w:val="Tablebody"/>
              <w:autoSpaceDE w:val="0"/>
              <w:autoSpaceDN w:val="0"/>
              <w:adjustRightInd w:val="0"/>
              <w:jc w:val="center"/>
              <w:rPr>
                <w:szCs w:val="24"/>
              </w:rPr>
            </w:pPr>
            <w:r>
              <w:rPr>
                <w:noProof/>
                <w:szCs w:val="24"/>
                <w:lang w:val="ru-RU" w:eastAsia="ru-RU"/>
              </w:rPr>
              <w:drawing>
                <wp:inline distT="0" distB="0" distL="0" distR="0">
                  <wp:extent cx="2400300" cy="2867025"/>
                  <wp:effectExtent l="0" t="0" r="0" b="9525"/>
                  <wp:docPr id="37" name="Рисунок 37" descr="C:\Users\e.kuleshova.KSM\Desktop\моя разработка 2022\ГОСТ ЕН 1673\51_e_dr\00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kuleshova.KSM\Desktop\моя разработка 2022\ГОСТ ЕН 1673\51_e_dr\002a.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0300" cy="2867025"/>
                          </a:xfrm>
                          <a:prstGeom prst="rect">
                            <a:avLst/>
                          </a:prstGeom>
                          <a:noFill/>
                          <a:ln>
                            <a:noFill/>
                          </a:ln>
                        </pic:spPr>
                      </pic:pic>
                    </a:graphicData>
                  </a:graphic>
                </wp:inline>
              </w:drawing>
            </w:r>
          </w:p>
          <w:p w:rsidR="00EC6008" w:rsidRPr="00DF3469" w:rsidRDefault="00EC6008" w:rsidP="00932473">
            <w:pPr>
              <w:pStyle w:val="Tablebody"/>
              <w:jc w:val="center"/>
            </w:pPr>
          </w:p>
        </w:tc>
        <w:tc>
          <w:tcPr>
            <w:tcW w:w="4876" w:type="dxa"/>
          </w:tcPr>
          <w:p w:rsidR="00EC6008" w:rsidRPr="00DF3469" w:rsidRDefault="00EC6008" w:rsidP="00932473">
            <w:pPr>
              <w:pStyle w:val="Tablebody"/>
              <w:autoSpaceDE w:val="0"/>
              <w:autoSpaceDN w:val="0"/>
              <w:adjustRightInd w:val="0"/>
              <w:jc w:val="center"/>
              <w:rPr>
                <w:szCs w:val="24"/>
              </w:rPr>
            </w:pPr>
            <w:r>
              <w:rPr>
                <w:noProof/>
                <w:szCs w:val="24"/>
                <w:lang w:val="ru-RU" w:eastAsia="ru-RU"/>
              </w:rPr>
              <w:drawing>
                <wp:inline distT="0" distB="0" distL="0" distR="0">
                  <wp:extent cx="2114550" cy="2438400"/>
                  <wp:effectExtent l="0" t="0" r="0" b="0"/>
                  <wp:docPr id="36" name="Рисунок 36" descr="C:\Users\e.kuleshova.KSM\Desktop\моя разработка 2022\ГОСТ ЕН 1673\51_e_dr\002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kuleshova.KSM\Desktop\моя разработка 2022\ГОСТ ЕН 1673\51_e_dr\002b.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4550" cy="2438400"/>
                          </a:xfrm>
                          <a:prstGeom prst="rect">
                            <a:avLst/>
                          </a:prstGeom>
                          <a:noFill/>
                          <a:ln>
                            <a:noFill/>
                          </a:ln>
                        </pic:spPr>
                      </pic:pic>
                    </a:graphicData>
                  </a:graphic>
                </wp:inline>
              </w:drawing>
            </w:r>
          </w:p>
          <w:p w:rsidR="00EC6008" w:rsidRPr="00DF3469" w:rsidRDefault="00EC6008" w:rsidP="00932473">
            <w:pPr>
              <w:pStyle w:val="Tablebody"/>
              <w:jc w:val="center"/>
              <w:rPr>
                <w:noProof/>
              </w:rPr>
            </w:pPr>
          </w:p>
        </w:tc>
      </w:tr>
      <w:tr w:rsidR="00EC6008" w:rsidRPr="004920F2" w:rsidTr="00932473">
        <w:trPr>
          <w:jc w:val="center"/>
        </w:trPr>
        <w:tc>
          <w:tcPr>
            <w:tcW w:w="4876" w:type="dxa"/>
          </w:tcPr>
          <w:p w:rsidR="00EC6008" w:rsidRPr="006E3684" w:rsidRDefault="00EC6008" w:rsidP="00932473">
            <w:pPr>
              <w:pStyle w:val="Tablebody"/>
              <w:autoSpaceDE w:val="0"/>
              <w:autoSpaceDN w:val="0"/>
              <w:adjustRightInd w:val="0"/>
              <w:jc w:val="center"/>
              <w:rPr>
                <w:rFonts w:ascii="Arial" w:hAnsi="Arial" w:cs="Arial"/>
                <w:lang w:val="ru-RU"/>
              </w:rPr>
            </w:pPr>
            <w:r w:rsidRPr="006E3684">
              <w:rPr>
                <w:rFonts w:ascii="Arial" w:hAnsi="Arial" w:cs="Arial"/>
              </w:rPr>
              <w:t>a</w:t>
            </w:r>
            <w:r w:rsidRPr="006E3684">
              <w:rPr>
                <w:rFonts w:ascii="Arial" w:hAnsi="Arial" w:cs="Arial"/>
                <w:lang w:val="ru-RU"/>
              </w:rPr>
              <w:t>) Вращающаяся платформа с рампой</w:t>
            </w:r>
          </w:p>
        </w:tc>
        <w:tc>
          <w:tcPr>
            <w:tcW w:w="4876" w:type="dxa"/>
          </w:tcPr>
          <w:p w:rsidR="00EC6008" w:rsidRPr="006E3684" w:rsidRDefault="00EC6008" w:rsidP="00932473">
            <w:pPr>
              <w:pStyle w:val="Tablebody"/>
              <w:autoSpaceDE w:val="0"/>
              <w:autoSpaceDN w:val="0"/>
              <w:adjustRightInd w:val="0"/>
              <w:jc w:val="center"/>
              <w:rPr>
                <w:rFonts w:ascii="Arial" w:hAnsi="Arial" w:cs="Arial"/>
                <w:lang w:val="ru-RU"/>
              </w:rPr>
            </w:pPr>
            <w:r w:rsidRPr="006E3684">
              <w:rPr>
                <w:rFonts w:ascii="Arial" w:hAnsi="Arial" w:cs="Arial"/>
                <w:szCs w:val="24"/>
              </w:rPr>
              <w:t>b</w:t>
            </w:r>
            <w:r w:rsidRPr="006E3684">
              <w:rPr>
                <w:rFonts w:ascii="Arial" w:hAnsi="Arial" w:cs="Arial"/>
                <w:szCs w:val="24"/>
                <w:lang w:val="ru-RU"/>
              </w:rPr>
              <w:t>) Вращающийся системный подъемный крюк</w:t>
            </w:r>
          </w:p>
        </w:tc>
      </w:tr>
      <w:tr w:rsidR="00EC6008" w:rsidRPr="004920F2" w:rsidTr="006E3684">
        <w:trPr>
          <w:trHeight w:val="241"/>
          <w:jc w:val="center"/>
        </w:trPr>
        <w:tc>
          <w:tcPr>
            <w:tcW w:w="4876" w:type="dxa"/>
          </w:tcPr>
          <w:p w:rsidR="00EC6008" w:rsidRDefault="00EC6008" w:rsidP="00932473">
            <w:pPr>
              <w:pStyle w:val="Tablebody"/>
              <w:autoSpaceDE w:val="0"/>
              <w:autoSpaceDN w:val="0"/>
              <w:adjustRightInd w:val="0"/>
              <w:jc w:val="both"/>
              <w:rPr>
                <w:rFonts w:ascii="Arial" w:hAnsi="Arial" w:cs="Arial"/>
                <w:lang w:val="ru-RU"/>
              </w:rPr>
            </w:pPr>
            <w:r w:rsidRPr="006E3684">
              <w:rPr>
                <w:rFonts w:ascii="Arial" w:hAnsi="Arial" w:cs="Arial"/>
                <w:lang w:val="ru-RU"/>
              </w:rPr>
              <w:t>Стеллаж вручную вдвигается на вращающуюся платформу.</w:t>
            </w:r>
          </w:p>
          <w:p w:rsidR="00452E39" w:rsidRPr="006E3684" w:rsidRDefault="00452E39" w:rsidP="00932473">
            <w:pPr>
              <w:pStyle w:val="Tablebody"/>
              <w:autoSpaceDE w:val="0"/>
              <w:autoSpaceDN w:val="0"/>
              <w:adjustRightInd w:val="0"/>
              <w:jc w:val="both"/>
              <w:rPr>
                <w:rFonts w:ascii="Arial" w:hAnsi="Arial" w:cs="Arial"/>
                <w:lang w:val="ru-RU"/>
              </w:rPr>
            </w:pPr>
          </w:p>
        </w:tc>
        <w:tc>
          <w:tcPr>
            <w:tcW w:w="4876" w:type="dxa"/>
          </w:tcPr>
          <w:p w:rsidR="00EC6008" w:rsidRPr="006E3684" w:rsidRDefault="00EC6008" w:rsidP="00932473">
            <w:pPr>
              <w:pStyle w:val="Tablebody"/>
              <w:autoSpaceDE w:val="0"/>
              <w:autoSpaceDN w:val="0"/>
              <w:adjustRightInd w:val="0"/>
              <w:jc w:val="both"/>
              <w:rPr>
                <w:rFonts w:ascii="Arial" w:hAnsi="Arial" w:cs="Arial"/>
                <w:lang w:val="ru-RU"/>
              </w:rPr>
            </w:pPr>
            <w:r w:rsidRPr="006E3684">
              <w:rPr>
                <w:rFonts w:ascii="Arial" w:hAnsi="Arial" w:cs="Arial"/>
                <w:szCs w:val="24"/>
                <w:lang w:val="ru-RU"/>
              </w:rPr>
              <w:t>Стойка вручную зацепляется и поднимается на вращающуюся систему.</w:t>
            </w:r>
          </w:p>
        </w:tc>
      </w:tr>
      <w:tr w:rsidR="00EC6008" w:rsidRPr="00DF3469" w:rsidTr="00932473">
        <w:trPr>
          <w:jc w:val="center"/>
        </w:trPr>
        <w:tc>
          <w:tcPr>
            <w:tcW w:w="9752" w:type="dxa"/>
            <w:gridSpan w:val="2"/>
          </w:tcPr>
          <w:p w:rsidR="00EC6008" w:rsidRPr="006E3684" w:rsidRDefault="00EC6008" w:rsidP="00932473">
            <w:pPr>
              <w:pStyle w:val="Tablebody"/>
              <w:autoSpaceDE w:val="0"/>
              <w:autoSpaceDN w:val="0"/>
              <w:adjustRightInd w:val="0"/>
              <w:jc w:val="center"/>
              <w:rPr>
                <w:rFonts w:ascii="Arial" w:hAnsi="Arial" w:cs="Arial"/>
                <w:szCs w:val="24"/>
              </w:rPr>
            </w:pPr>
            <w:r w:rsidRPr="006E3684">
              <w:rPr>
                <w:rFonts w:ascii="Arial" w:hAnsi="Arial" w:cs="Arial"/>
                <w:noProof/>
                <w:szCs w:val="24"/>
                <w:lang w:val="ru-RU" w:eastAsia="ru-RU"/>
              </w:rPr>
              <w:lastRenderedPageBreak/>
              <w:drawing>
                <wp:inline distT="0" distB="0" distL="0" distR="0" wp14:anchorId="1EAE605F" wp14:editId="22B3D5A6">
                  <wp:extent cx="2495550" cy="2809875"/>
                  <wp:effectExtent l="0" t="0" r="0" b="9525"/>
                  <wp:docPr id="35" name="Рисунок 35" descr="C:\Users\e.kuleshova.KSM\Desktop\моя разработка 2022\ГОСТ ЕН 1673\51_e_dr\002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kuleshova.KSM\Desktop\моя разработка 2022\ГОСТ ЕН 1673\51_e_dr\002c.t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95550" cy="2809875"/>
                          </a:xfrm>
                          <a:prstGeom prst="rect">
                            <a:avLst/>
                          </a:prstGeom>
                          <a:noFill/>
                          <a:ln>
                            <a:noFill/>
                          </a:ln>
                        </pic:spPr>
                      </pic:pic>
                    </a:graphicData>
                  </a:graphic>
                </wp:inline>
              </w:drawing>
            </w:r>
          </w:p>
          <w:p w:rsidR="00EC6008" w:rsidRPr="006E3684" w:rsidRDefault="00EC6008" w:rsidP="00932473">
            <w:pPr>
              <w:pStyle w:val="Tablebody"/>
              <w:jc w:val="center"/>
              <w:rPr>
                <w:rFonts w:ascii="Arial" w:hAnsi="Arial" w:cs="Arial"/>
                <w:noProof/>
                <w:lang w:val="ru-RU"/>
              </w:rPr>
            </w:pPr>
          </w:p>
          <w:p w:rsidR="006E3684" w:rsidRPr="006E3684" w:rsidRDefault="006E3684" w:rsidP="00932473">
            <w:pPr>
              <w:pStyle w:val="Tablebody"/>
              <w:jc w:val="center"/>
              <w:rPr>
                <w:rFonts w:ascii="Arial" w:hAnsi="Arial" w:cs="Arial"/>
                <w:noProof/>
                <w:lang w:val="ru-RU"/>
              </w:rPr>
            </w:pPr>
          </w:p>
        </w:tc>
      </w:tr>
      <w:tr w:rsidR="00EC6008" w:rsidRPr="00B11936" w:rsidTr="00932473">
        <w:trPr>
          <w:jc w:val="center"/>
        </w:trPr>
        <w:tc>
          <w:tcPr>
            <w:tcW w:w="9752" w:type="dxa"/>
            <w:gridSpan w:val="2"/>
          </w:tcPr>
          <w:p w:rsidR="00EC6008" w:rsidRPr="006E3684" w:rsidRDefault="00EC6008" w:rsidP="00932473">
            <w:pPr>
              <w:pStyle w:val="Tablebody"/>
              <w:autoSpaceDE w:val="0"/>
              <w:autoSpaceDN w:val="0"/>
              <w:adjustRightInd w:val="0"/>
              <w:jc w:val="center"/>
              <w:rPr>
                <w:rFonts w:ascii="Arial" w:hAnsi="Arial" w:cs="Arial"/>
                <w:lang w:val="ru-RU"/>
              </w:rPr>
            </w:pPr>
            <w:r w:rsidRPr="006E3684">
              <w:rPr>
                <w:rFonts w:ascii="Arial" w:hAnsi="Arial" w:cs="Arial"/>
                <w:szCs w:val="24"/>
              </w:rPr>
              <w:t>c</w:t>
            </w:r>
            <w:r w:rsidRPr="006E3684">
              <w:rPr>
                <w:rFonts w:ascii="Arial" w:hAnsi="Arial" w:cs="Arial"/>
                <w:szCs w:val="24"/>
                <w:lang w:val="ru-RU"/>
              </w:rPr>
              <w:t>) Автоматическая подъемная установка</w:t>
            </w:r>
          </w:p>
        </w:tc>
      </w:tr>
    </w:tbl>
    <w:p w:rsidR="00B83568" w:rsidRDefault="00B83568" w:rsidP="00352B42">
      <w:pPr>
        <w:autoSpaceDE w:val="0"/>
        <w:autoSpaceDN w:val="0"/>
        <w:adjustRightInd w:val="0"/>
        <w:ind w:firstLine="567"/>
        <w:jc w:val="center"/>
        <w:rPr>
          <w:rFonts w:ascii="Arial" w:eastAsiaTheme="minorEastAsia" w:hAnsi="Arial" w:cs="Arial"/>
          <w:b/>
          <w:bCs/>
        </w:rPr>
      </w:pPr>
    </w:p>
    <w:p w:rsidR="00891487" w:rsidRPr="00575CCC" w:rsidRDefault="00891487" w:rsidP="00352B42">
      <w:pPr>
        <w:autoSpaceDE w:val="0"/>
        <w:autoSpaceDN w:val="0"/>
        <w:adjustRightInd w:val="0"/>
        <w:ind w:firstLine="567"/>
        <w:jc w:val="center"/>
        <w:rPr>
          <w:rFonts w:ascii="Arial" w:eastAsiaTheme="minorEastAsia" w:hAnsi="Arial" w:cs="Arial"/>
          <w:b/>
          <w:bCs/>
        </w:rPr>
      </w:pPr>
      <w:r w:rsidRPr="00575CCC">
        <w:rPr>
          <w:rFonts w:ascii="Arial" w:eastAsiaTheme="minorEastAsia" w:hAnsi="Arial" w:cs="Arial"/>
          <w:b/>
          <w:bCs/>
        </w:rPr>
        <w:t xml:space="preserve">Рисунок 2 — Решения по зацеплению/отцеплению стеллажа </w:t>
      </w:r>
      <w:proofErr w:type="gramStart"/>
      <w:r w:rsidRPr="00575CCC">
        <w:rPr>
          <w:rFonts w:ascii="Arial" w:eastAsiaTheme="minorEastAsia" w:hAnsi="Arial" w:cs="Arial"/>
          <w:b/>
          <w:bCs/>
        </w:rPr>
        <w:t>с</w:t>
      </w:r>
      <w:proofErr w:type="gramEnd"/>
      <w:r w:rsidRPr="00575CCC">
        <w:rPr>
          <w:rFonts w:ascii="Arial" w:eastAsiaTheme="minorEastAsia" w:hAnsi="Arial" w:cs="Arial"/>
          <w:b/>
          <w:bCs/>
        </w:rPr>
        <w:t>/</w:t>
      </w:r>
      <w:proofErr w:type="gramStart"/>
      <w:r w:rsidRPr="00575CCC">
        <w:rPr>
          <w:rFonts w:ascii="Arial" w:eastAsiaTheme="minorEastAsia" w:hAnsi="Arial" w:cs="Arial"/>
          <w:b/>
          <w:bCs/>
        </w:rPr>
        <w:t>от</w:t>
      </w:r>
      <w:proofErr w:type="gramEnd"/>
      <w:r w:rsidRPr="00575CCC">
        <w:rPr>
          <w:rFonts w:ascii="Arial" w:eastAsiaTheme="minorEastAsia" w:hAnsi="Arial" w:cs="Arial"/>
          <w:b/>
          <w:bCs/>
        </w:rPr>
        <w:t xml:space="preserve"> системы вращения</w:t>
      </w:r>
    </w:p>
    <w:p w:rsidR="00891487" w:rsidRDefault="00891487" w:rsidP="00352B42">
      <w:pPr>
        <w:autoSpaceDE w:val="0"/>
        <w:autoSpaceDN w:val="0"/>
        <w:adjustRightInd w:val="0"/>
        <w:ind w:firstLine="567"/>
        <w:jc w:val="center"/>
        <w:rPr>
          <w:rFonts w:ascii="Arial" w:eastAsiaTheme="minorEastAsia" w:hAnsi="Arial" w:cs="Arial"/>
          <w:b/>
          <w:bCs/>
        </w:rPr>
      </w:pPr>
    </w:p>
    <w:p w:rsidR="00B312D4" w:rsidRDefault="00B312D4" w:rsidP="00891487">
      <w:pPr>
        <w:autoSpaceDE w:val="0"/>
        <w:autoSpaceDN w:val="0"/>
        <w:adjustRightInd w:val="0"/>
        <w:ind w:firstLine="567"/>
        <w:jc w:val="both"/>
        <w:rPr>
          <w:rFonts w:ascii="Arial" w:eastAsiaTheme="minorEastAsia" w:hAnsi="Arial" w:cs="Arial"/>
          <w:b/>
          <w:bCs/>
        </w:rPr>
      </w:pPr>
    </w:p>
    <w:p w:rsidR="00891487" w:rsidRPr="00891487" w:rsidRDefault="00126970" w:rsidP="00891487">
      <w:pPr>
        <w:autoSpaceDE w:val="0"/>
        <w:autoSpaceDN w:val="0"/>
        <w:adjustRightInd w:val="0"/>
        <w:ind w:firstLine="567"/>
        <w:jc w:val="both"/>
        <w:rPr>
          <w:rFonts w:ascii="Arial" w:eastAsiaTheme="minorEastAsia" w:hAnsi="Arial" w:cs="Arial"/>
          <w:b/>
          <w:bCs/>
        </w:rPr>
      </w:pPr>
      <w:r>
        <w:rPr>
          <w:rFonts w:ascii="Arial" w:eastAsiaTheme="minorEastAsia" w:hAnsi="Arial" w:cs="Arial"/>
          <w:b/>
          <w:bCs/>
        </w:rPr>
        <w:t>4.2.5</w:t>
      </w:r>
      <w:r w:rsidR="00891487" w:rsidRPr="00891487">
        <w:rPr>
          <w:rFonts w:ascii="Arial" w:eastAsiaTheme="minorEastAsia" w:hAnsi="Arial" w:cs="Arial"/>
          <w:b/>
          <w:bCs/>
        </w:rPr>
        <w:t>.2</w:t>
      </w:r>
      <w:r w:rsidR="00891487" w:rsidRPr="00891487">
        <w:rPr>
          <w:rFonts w:ascii="Arial" w:eastAsiaTheme="minorEastAsia" w:hAnsi="Arial" w:cs="Arial"/>
          <w:b/>
          <w:bCs/>
        </w:rPr>
        <w:tab/>
        <w:t>Устойчивость стеллажа на входе в пекарную камеру</w:t>
      </w:r>
    </w:p>
    <w:p w:rsidR="00891487" w:rsidRPr="00891487" w:rsidRDefault="00891487" w:rsidP="00891487">
      <w:pPr>
        <w:autoSpaceDE w:val="0"/>
        <w:autoSpaceDN w:val="0"/>
        <w:adjustRightInd w:val="0"/>
        <w:ind w:firstLine="567"/>
        <w:jc w:val="both"/>
        <w:rPr>
          <w:rFonts w:ascii="Arial" w:eastAsiaTheme="minorEastAsia" w:hAnsi="Arial" w:cs="Arial"/>
          <w:bCs/>
        </w:rPr>
      </w:pPr>
      <w:r w:rsidRPr="00891487">
        <w:rPr>
          <w:rFonts w:ascii="Arial" w:eastAsiaTheme="minorEastAsia" w:hAnsi="Arial" w:cs="Arial"/>
          <w:bCs/>
        </w:rPr>
        <w:t>Для предотвращения опрокидывания стеллажа при входе в печь необходимо предусмотреть пандус, если перепад уровней превышает 10 мм. Пандус должен быть спроектирован таким образом, чтобы наклон стеллажа не превышал 7° при входе или выходе из печи по отношению к</w:t>
      </w:r>
      <w:r>
        <w:rPr>
          <w:rFonts w:ascii="Arial" w:eastAsiaTheme="minorEastAsia" w:hAnsi="Arial" w:cs="Arial"/>
          <w:bCs/>
        </w:rPr>
        <w:t xml:space="preserve"> </w:t>
      </w:r>
      <w:r w:rsidRPr="00891487">
        <w:rPr>
          <w:rFonts w:ascii="Arial" w:eastAsiaTheme="minorEastAsia" w:hAnsi="Arial" w:cs="Arial"/>
          <w:bCs/>
        </w:rPr>
        <w:t>горизонтальной плоскости в любом состоянии. Однако угол пандуса по отношению к горизонтальной плоскости не должен превышать 10°.</w:t>
      </w:r>
    </w:p>
    <w:p w:rsidR="00891487" w:rsidRPr="00126970" w:rsidRDefault="00126970" w:rsidP="00891487">
      <w:pPr>
        <w:autoSpaceDE w:val="0"/>
        <w:autoSpaceDN w:val="0"/>
        <w:adjustRightInd w:val="0"/>
        <w:ind w:firstLine="567"/>
        <w:jc w:val="both"/>
        <w:rPr>
          <w:rFonts w:ascii="Arial" w:eastAsiaTheme="minorEastAsia" w:hAnsi="Arial" w:cs="Arial"/>
          <w:b/>
          <w:bCs/>
        </w:rPr>
      </w:pPr>
      <w:r w:rsidRPr="00126970">
        <w:rPr>
          <w:rFonts w:ascii="Arial" w:eastAsiaTheme="minorEastAsia" w:hAnsi="Arial" w:cs="Arial"/>
          <w:b/>
          <w:bCs/>
        </w:rPr>
        <w:t>4.2.5</w:t>
      </w:r>
      <w:r w:rsidR="00891487" w:rsidRPr="00126970">
        <w:rPr>
          <w:rFonts w:ascii="Arial" w:eastAsiaTheme="minorEastAsia" w:hAnsi="Arial" w:cs="Arial"/>
          <w:b/>
          <w:bCs/>
        </w:rPr>
        <w:t>.3</w:t>
      </w:r>
      <w:r w:rsidR="00891487" w:rsidRPr="00126970">
        <w:rPr>
          <w:rFonts w:ascii="Arial" w:eastAsiaTheme="minorEastAsia" w:hAnsi="Arial" w:cs="Arial"/>
          <w:b/>
          <w:bCs/>
        </w:rPr>
        <w:tab/>
        <w:t>Устойчивость стеллажей и противней, стоящих вне пекарной камеры</w:t>
      </w:r>
    </w:p>
    <w:p w:rsidR="00891487" w:rsidRPr="00891487" w:rsidRDefault="00891487" w:rsidP="00891487">
      <w:pPr>
        <w:autoSpaceDE w:val="0"/>
        <w:autoSpaceDN w:val="0"/>
        <w:adjustRightInd w:val="0"/>
        <w:ind w:firstLine="567"/>
        <w:jc w:val="both"/>
        <w:rPr>
          <w:rFonts w:ascii="Arial" w:eastAsiaTheme="minorEastAsia" w:hAnsi="Arial" w:cs="Arial"/>
          <w:bCs/>
        </w:rPr>
      </w:pPr>
      <w:r w:rsidRPr="00891487">
        <w:rPr>
          <w:rFonts w:ascii="Arial" w:eastAsiaTheme="minorEastAsia" w:hAnsi="Arial" w:cs="Arial"/>
          <w:bCs/>
        </w:rPr>
        <w:t>Устойчивость стеллажа можно проверить одним из следующих способов:</w:t>
      </w:r>
    </w:p>
    <w:p w:rsidR="00891487" w:rsidRPr="00891487" w:rsidRDefault="00891487" w:rsidP="00891487">
      <w:pPr>
        <w:autoSpaceDE w:val="0"/>
        <w:autoSpaceDN w:val="0"/>
        <w:adjustRightInd w:val="0"/>
        <w:ind w:firstLine="567"/>
        <w:jc w:val="both"/>
        <w:rPr>
          <w:rFonts w:ascii="Arial" w:eastAsiaTheme="minorEastAsia" w:hAnsi="Arial" w:cs="Arial"/>
          <w:bCs/>
        </w:rPr>
      </w:pPr>
      <w:r w:rsidRPr="00891487">
        <w:rPr>
          <w:rFonts w:ascii="Arial" w:eastAsiaTheme="minorEastAsia" w:hAnsi="Arial" w:cs="Arial"/>
          <w:bCs/>
        </w:rPr>
        <w:t>1) практическим испытанием: пустой стеллаж (без противней) не должен опрокидываться при его наклоне более чем на 7° по отношению к горизонтальной плоскости в наиболее неблагоприятном положении и с колесами, расположенными, как показано на рисунке 3, и заблокированными.</w:t>
      </w:r>
    </w:p>
    <w:p w:rsidR="00B83568" w:rsidRPr="00891487" w:rsidRDefault="00891487" w:rsidP="00891487">
      <w:pPr>
        <w:autoSpaceDE w:val="0"/>
        <w:autoSpaceDN w:val="0"/>
        <w:adjustRightInd w:val="0"/>
        <w:ind w:firstLine="567"/>
        <w:jc w:val="both"/>
        <w:rPr>
          <w:rFonts w:ascii="Arial" w:eastAsiaTheme="minorEastAsia" w:hAnsi="Arial" w:cs="Arial"/>
          <w:bCs/>
        </w:rPr>
      </w:pPr>
      <w:r w:rsidRPr="00891487">
        <w:rPr>
          <w:rFonts w:ascii="Arial" w:eastAsiaTheme="minorEastAsia" w:hAnsi="Arial" w:cs="Arial"/>
          <w:bCs/>
        </w:rPr>
        <w:t>2) расчетным путем: рассчитать положение центра тяжести и проверить, чтобы его горизонтальная проекция находилась внутри опорной точки стойки при ее наклоне на 7° в наиболее неблагоприятном положении.</w:t>
      </w:r>
    </w:p>
    <w:p w:rsidR="00B83568" w:rsidRDefault="00DB3445" w:rsidP="00DB3445">
      <w:pPr>
        <w:autoSpaceDE w:val="0"/>
        <w:autoSpaceDN w:val="0"/>
        <w:adjustRightInd w:val="0"/>
        <w:ind w:firstLine="567"/>
        <w:jc w:val="both"/>
        <w:rPr>
          <w:rFonts w:ascii="Arial" w:eastAsiaTheme="minorEastAsia" w:hAnsi="Arial" w:cs="Arial"/>
          <w:bCs/>
        </w:rPr>
      </w:pPr>
      <w:r w:rsidRPr="00DB3445">
        <w:rPr>
          <w:rFonts w:ascii="Arial" w:eastAsiaTheme="minorEastAsia" w:hAnsi="Arial" w:cs="Arial"/>
          <w:bCs/>
        </w:rPr>
        <w:t>Если стеллажи поставляются изготовителем, то конструкция должна предотвращать случайное смещение противней при загрузке и разгрузке печи. Противни должны быть закреплены на   стеллаже (например, с помощью механических упоров на конце опоры противня стеллажа, как показано на рисунке</w:t>
      </w:r>
      <w:r>
        <w:rPr>
          <w:rFonts w:ascii="Arial" w:eastAsiaTheme="minorEastAsia" w:hAnsi="Arial" w:cs="Arial"/>
          <w:bCs/>
        </w:rPr>
        <w:t xml:space="preserve">                                                                                                                               3) </w:t>
      </w:r>
      <w:r w:rsidRPr="00DB3445">
        <w:rPr>
          <w:rFonts w:ascii="Arial" w:eastAsiaTheme="minorEastAsia" w:hAnsi="Arial" w:cs="Arial"/>
          <w:bCs/>
        </w:rPr>
        <w:t>Если стеллажи не поставляются изготовителем, то изготовитель должен указать в инструкции по эксплуатации те стеллажи, которые можно использовать в печи (см. 6.3).</w:t>
      </w:r>
    </w:p>
    <w:p w:rsidR="004731F2" w:rsidRPr="00DB3445" w:rsidRDefault="004731F2" w:rsidP="00DB3445">
      <w:pPr>
        <w:autoSpaceDE w:val="0"/>
        <w:autoSpaceDN w:val="0"/>
        <w:adjustRightInd w:val="0"/>
        <w:ind w:firstLine="567"/>
        <w:jc w:val="both"/>
        <w:rPr>
          <w:rFonts w:ascii="Arial" w:eastAsiaTheme="minorEastAsia" w:hAnsi="Arial" w:cs="Arial"/>
          <w:bCs/>
        </w:rPr>
      </w:pPr>
    </w:p>
    <w:p w:rsidR="00603313" w:rsidRPr="00DB3445" w:rsidRDefault="004731F2" w:rsidP="00DB3445">
      <w:pPr>
        <w:autoSpaceDE w:val="0"/>
        <w:autoSpaceDN w:val="0"/>
        <w:adjustRightInd w:val="0"/>
        <w:jc w:val="both"/>
        <w:rPr>
          <w:rFonts w:ascii="Arial" w:eastAsiaTheme="minorEastAsia" w:hAnsi="Arial" w:cs="Arial"/>
          <w:bCs/>
        </w:rPr>
      </w:pPr>
      <w:r>
        <w:rPr>
          <w:rFonts w:ascii="Arial" w:eastAsiaTheme="minorEastAsia" w:hAnsi="Arial" w:cs="Arial"/>
          <w:bCs/>
          <w:noProof/>
        </w:rPr>
        <w:lastRenderedPageBreak/>
        <w:drawing>
          <wp:inline distT="0" distB="0" distL="0" distR="0" wp14:anchorId="2AF8F6DB">
            <wp:extent cx="6041390" cy="39446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1390" cy="3944620"/>
                    </a:xfrm>
                    <a:prstGeom prst="rect">
                      <a:avLst/>
                    </a:prstGeom>
                    <a:noFill/>
                  </pic:spPr>
                </pic:pic>
              </a:graphicData>
            </a:graphic>
          </wp:inline>
        </w:drawing>
      </w:r>
    </w:p>
    <w:p w:rsidR="00A25B78" w:rsidRPr="00A25B78" w:rsidRDefault="00A25B78" w:rsidP="00A25B78">
      <w:pPr>
        <w:autoSpaceDE w:val="0"/>
        <w:autoSpaceDN w:val="0"/>
        <w:adjustRightInd w:val="0"/>
        <w:ind w:firstLine="567"/>
        <w:jc w:val="both"/>
        <w:rPr>
          <w:rFonts w:ascii="Arial" w:eastAsiaTheme="minorEastAsia" w:hAnsi="Arial" w:cs="Arial"/>
          <w:bCs/>
        </w:rPr>
      </w:pPr>
      <w:r w:rsidRPr="00A25B78">
        <w:rPr>
          <w:rFonts w:ascii="Arial" w:eastAsiaTheme="minorEastAsia" w:hAnsi="Arial" w:cs="Arial"/>
          <w:bCs/>
        </w:rPr>
        <w:t>1</w:t>
      </w:r>
      <w:r w:rsidRPr="00A25B78">
        <w:rPr>
          <w:rFonts w:ascii="Arial" w:eastAsiaTheme="minorEastAsia" w:hAnsi="Arial" w:cs="Arial"/>
          <w:bCs/>
        </w:rPr>
        <w:tab/>
      </w:r>
      <w:r>
        <w:rPr>
          <w:rFonts w:ascii="Arial" w:eastAsiaTheme="minorEastAsia" w:hAnsi="Arial" w:cs="Arial"/>
          <w:bCs/>
        </w:rPr>
        <w:t>-</w:t>
      </w:r>
      <w:r w:rsidRPr="00A25B78">
        <w:rPr>
          <w:rFonts w:ascii="Arial" w:eastAsiaTheme="minorEastAsia" w:hAnsi="Arial" w:cs="Arial"/>
          <w:bCs/>
        </w:rPr>
        <w:t>пример механических упоров для стеллажей</w:t>
      </w:r>
    </w:p>
    <w:p w:rsidR="00A25B78" w:rsidRDefault="00A25B78" w:rsidP="00A25B78">
      <w:pPr>
        <w:autoSpaceDE w:val="0"/>
        <w:autoSpaceDN w:val="0"/>
        <w:adjustRightInd w:val="0"/>
        <w:ind w:firstLine="567"/>
        <w:jc w:val="both"/>
        <w:rPr>
          <w:rFonts w:ascii="Arial" w:eastAsiaTheme="minorEastAsia" w:hAnsi="Arial" w:cs="Arial"/>
          <w:b/>
          <w:bCs/>
        </w:rPr>
      </w:pPr>
    </w:p>
    <w:p w:rsidR="00B83568" w:rsidRDefault="00A25B78" w:rsidP="007D218D">
      <w:pPr>
        <w:autoSpaceDE w:val="0"/>
        <w:autoSpaceDN w:val="0"/>
        <w:adjustRightInd w:val="0"/>
        <w:ind w:firstLine="567"/>
        <w:jc w:val="center"/>
        <w:rPr>
          <w:rFonts w:ascii="Arial" w:eastAsiaTheme="minorEastAsia" w:hAnsi="Arial" w:cs="Arial"/>
          <w:b/>
          <w:bCs/>
        </w:rPr>
      </w:pPr>
      <w:r w:rsidRPr="00575CCC">
        <w:rPr>
          <w:rFonts w:ascii="Arial" w:eastAsiaTheme="minorEastAsia" w:hAnsi="Arial" w:cs="Arial"/>
          <w:b/>
          <w:bCs/>
        </w:rPr>
        <w:t>Рисунок 3 — Условия для испытания на стабильность</w:t>
      </w:r>
    </w:p>
    <w:p w:rsidR="00575CCC" w:rsidRPr="00575CCC" w:rsidRDefault="00575CCC" w:rsidP="007D218D">
      <w:pPr>
        <w:autoSpaceDE w:val="0"/>
        <w:autoSpaceDN w:val="0"/>
        <w:adjustRightInd w:val="0"/>
        <w:ind w:firstLine="567"/>
        <w:jc w:val="center"/>
        <w:rPr>
          <w:rFonts w:ascii="Arial" w:eastAsiaTheme="minorEastAsia" w:hAnsi="Arial" w:cs="Arial"/>
          <w:b/>
          <w:bCs/>
        </w:rPr>
      </w:pPr>
    </w:p>
    <w:p w:rsidR="00125277" w:rsidRDefault="00125277" w:rsidP="00125277">
      <w:pPr>
        <w:autoSpaceDE w:val="0"/>
        <w:autoSpaceDN w:val="0"/>
        <w:adjustRightInd w:val="0"/>
        <w:ind w:firstLine="567"/>
        <w:jc w:val="both"/>
        <w:rPr>
          <w:rFonts w:ascii="Arial" w:eastAsiaTheme="minorEastAsia" w:hAnsi="Arial" w:cs="Arial"/>
          <w:b/>
          <w:bCs/>
        </w:rPr>
      </w:pPr>
      <w:r w:rsidRPr="00125277">
        <w:rPr>
          <w:rFonts w:ascii="Arial" w:eastAsiaTheme="minorEastAsia" w:hAnsi="Arial" w:cs="Arial"/>
          <w:b/>
          <w:bCs/>
        </w:rPr>
        <w:t>4.3</w:t>
      </w:r>
      <w:r w:rsidRPr="00125277">
        <w:rPr>
          <w:rFonts w:ascii="Arial" w:eastAsiaTheme="minorEastAsia" w:hAnsi="Arial" w:cs="Arial"/>
          <w:b/>
          <w:bCs/>
        </w:rPr>
        <w:tab/>
        <w:t>Опасность поражения электрическим током</w:t>
      </w:r>
    </w:p>
    <w:p w:rsidR="00125277" w:rsidRPr="00125277" w:rsidRDefault="00125277" w:rsidP="00125277">
      <w:pPr>
        <w:autoSpaceDE w:val="0"/>
        <w:autoSpaceDN w:val="0"/>
        <w:adjustRightInd w:val="0"/>
        <w:ind w:firstLine="567"/>
        <w:jc w:val="both"/>
        <w:rPr>
          <w:rFonts w:ascii="Arial" w:eastAsiaTheme="minorEastAsia" w:hAnsi="Arial" w:cs="Arial"/>
          <w:bCs/>
        </w:rPr>
      </w:pPr>
      <w:r w:rsidRPr="00125277">
        <w:rPr>
          <w:rFonts w:ascii="Arial" w:eastAsiaTheme="minorEastAsia" w:hAnsi="Arial" w:cs="Arial"/>
          <w:bCs/>
        </w:rPr>
        <w:t xml:space="preserve">Электрооборудование должно соответствовать </w:t>
      </w:r>
      <w:r w:rsidR="00AE1CA2">
        <w:rPr>
          <w:rFonts w:ascii="Arial" w:eastAsiaTheme="minorEastAsia" w:hAnsi="Arial" w:cs="Arial"/>
          <w:bCs/>
        </w:rPr>
        <w:t>требованиям стандартов</w:t>
      </w:r>
      <w:r w:rsidRPr="00125277">
        <w:rPr>
          <w:rFonts w:ascii="Arial" w:eastAsiaTheme="minorEastAsia" w:hAnsi="Arial" w:cs="Arial"/>
          <w:bCs/>
        </w:rPr>
        <w:t xml:space="preserve"> </w:t>
      </w:r>
      <w:r w:rsidR="00AE1CA2">
        <w:rPr>
          <w:rFonts w:ascii="Arial" w:eastAsiaTheme="minorEastAsia" w:hAnsi="Arial" w:cs="Arial"/>
          <w:bCs/>
        </w:rPr>
        <w:t xml:space="preserve">   </w:t>
      </w:r>
      <w:r w:rsidRPr="00125277">
        <w:rPr>
          <w:rFonts w:ascii="Arial" w:eastAsiaTheme="minorEastAsia" w:hAnsi="Arial" w:cs="Arial"/>
          <w:bCs/>
        </w:rPr>
        <w:t xml:space="preserve">EN 60204 1:2006. </w:t>
      </w:r>
      <w:r w:rsidR="00CE28FF">
        <w:rPr>
          <w:rFonts w:ascii="Arial" w:eastAsiaTheme="minorEastAsia" w:hAnsi="Arial" w:cs="Arial"/>
          <w:bCs/>
        </w:rPr>
        <w:t xml:space="preserve">Согласно EN 60204-1:2006, </w:t>
      </w:r>
      <w:r w:rsidRPr="00125277">
        <w:rPr>
          <w:rFonts w:ascii="Arial" w:eastAsiaTheme="minorEastAsia" w:hAnsi="Arial" w:cs="Arial"/>
          <w:bCs/>
        </w:rPr>
        <w:t>18.1, испытания a), b), c), d) и f) должны проводиться на распределительном щите машины.</w:t>
      </w:r>
    </w:p>
    <w:p w:rsidR="00125277" w:rsidRDefault="00125277" w:rsidP="00125277">
      <w:pPr>
        <w:autoSpaceDE w:val="0"/>
        <w:autoSpaceDN w:val="0"/>
        <w:adjustRightInd w:val="0"/>
        <w:ind w:firstLine="567"/>
        <w:jc w:val="both"/>
        <w:rPr>
          <w:rFonts w:ascii="Arial" w:eastAsiaTheme="minorEastAsia" w:hAnsi="Arial" w:cs="Arial"/>
          <w:b/>
          <w:bCs/>
        </w:rPr>
      </w:pPr>
      <w:r w:rsidRPr="00125277">
        <w:rPr>
          <w:rFonts w:ascii="Arial" w:eastAsiaTheme="minorEastAsia" w:hAnsi="Arial" w:cs="Arial"/>
          <w:b/>
          <w:bCs/>
        </w:rPr>
        <w:t>4.4</w:t>
      </w:r>
      <w:r w:rsidRPr="00125277">
        <w:rPr>
          <w:rFonts w:ascii="Arial" w:eastAsiaTheme="minorEastAsia" w:hAnsi="Arial" w:cs="Arial"/>
          <w:b/>
          <w:bCs/>
        </w:rPr>
        <w:tab/>
        <w:t>Термические опасности</w:t>
      </w:r>
    </w:p>
    <w:p w:rsidR="00125277" w:rsidRDefault="00125277" w:rsidP="00125277">
      <w:pPr>
        <w:autoSpaceDE w:val="0"/>
        <w:autoSpaceDN w:val="0"/>
        <w:adjustRightInd w:val="0"/>
        <w:ind w:firstLine="567"/>
        <w:jc w:val="both"/>
        <w:rPr>
          <w:rFonts w:ascii="Arial" w:eastAsiaTheme="minorEastAsia" w:hAnsi="Arial" w:cs="Arial"/>
          <w:b/>
          <w:bCs/>
        </w:rPr>
      </w:pPr>
      <w:r w:rsidRPr="00125277">
        <w:rPr>
          <w:rFonts w:ascii="Arial" w:eastAsiaTheme="minorEastAsia" w:hAnsi="Arial" w:cs="Arial"/>
          <w:b/>
          <w:bCs/>
        </w:rPr>
        <w:t>4.4.1</w:t>
      </w:r>
      <w:r w:rsidRPr="00125277">
        <w:rPr>
          <w:rFonts w:ascii="Arial" w:eastAsiaTheme="minorEastAsia" w:hAnsi="Arial" w:cs="Arial"/>
          <w:b/>
          <w:bCs/>
        </w:rPr>
        <w:tab/>
        <w:t>Выброс пара при открывании любой дверцы пекарной камеры</w:t>
      </w:r>
    </w:p>
    <w:p w:rsidR="00125277" w:rsidRPr="00125277" w:rsidRDefault="00125277" w:rsidP="00125277">
      <w:pPr>
        <w:autoSpaceDE w:val="0"/>
        <w:autoSpaceDN w:val="0"/>
        <w:adjustRightInd w:val="0"/>
        <w:ind w:firstLine="567"/>
        <w:jc w:val="both"/>
        <w:rPr>
          <w:rFonts w:ascii="Arial" w:eastAsiaTheme="minorEastAsia" w:hAnsi="Arial" w:cs="Arial"/>
          <w:bCs/>
        </w:rPr>
      </w:pPr>
      <w:r w:rsidRPr="00125277">
        <w:rPr>
          <w:rFonts w:ascii="Arial" w:eastAsiaTheme="minorEastAsia" w:hAnsi="Arial" w:cs="Arial"/>
          <w:bCs/>
        </w:rPr>
        <w:t>Выброс пара при открытии любой дверцы пекарной камеры должна быть сведена к минимуму с помощью подходящих средств, например, за счет включения вытяжки при открытии любой дверцы пекарной камеры, удаления пара до окончания выпечки.</w:t>
      </w:r>
    </w:p>
    <w:p w:rsidR="00125277" w:rsidRPr="00125277" w:rsidRDefault="00125277" w:rsidP="00125277">
      <w:pPr>
        <w:autoSpaceDE w:val="0"/>
        <w:autoSpaceDN w:val="0"/>
        <w:adjustRightInd w:val="0"/>
        <w:ind w:firstLine="567"/>
        <w:jc w:val="both"/>
        <w:rPr>
          <w:rFonts w:ascii="Arial" w:eastAsiaTheme="minorEastAsia" w:hAnsi="Arial" w:cs="Arial"/>
          <w:bCs/>
        </w:rPr>
      </w:pPr>
      <w:r w:rsidRPr="00125277">
        <w:rPr>
          <w:rFonts w:ascii="Arial" w:eastAsiaTheme="minorEastAsia" w:hAnsi="Arial" w:cs="Arial"/>
          <w:bCs/>
        </w:rPr>
        <w:t>С внешней стороны каждой дверцы пекарной камеры должен быть прикреплен предупреждающий знак о выбросе пара (см. 6.1).</w:t>
      </w:r>
    </w:p>
    <w:p w:rsidR="00125277" w:rsidRPr="00125277" w:rsidRDefault="00125277" w:rsidP="00125277">
      <w:pPr>
        <w:autoSpaceDE w:val="0"/>
        <w:autoSpaceDN w:val="0"/>
        <w:adjustRightInd w:val="0"/>
        <w:ind w:firstLine="567"/>
        <w:jc w:val="both"/>
        <w:rPr>
          <w:rFonts w:ascii="Arial" w:eastAsiaTheme="minorEastAsia" w:hAnsi="Arial" w:cs="Arial"/>
          <w:bCs/>
        </w:rPr>
      </w:pPr>
      <w:r w:rsidRPr="00125277">
        <w:rPr>
          <w:rFonts w:ascii="Arial" w:eastAsiaTheme="minorEastAsia" w:hAnsi="Arial" w:cs="Arial"/>
          <w:bCs/>
        </w:rPr>
        <w:t>При открытии любой дверцы пекарной камеры:</w:t>
      </w:r>
    </w:p>
    <w:p w:rsidR="00125277" w:rsidRPr="00125277" w:rsidRDefault="00B312D4" w:rsidP="00125277">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125277" w:rsidRPr="00125277">
        <w:rPr>
          <w:rFonts w:ascii="Arial" w:eastAsiaTheme="minorEastAsia" w:hAnsi="Arial" w:cs="Arial"/>
          <w:bCs/>
        </w:rPr>
        <w:t>устройство подачи воды для получения пара должно автоматически отключаться; уровень производительности для всех соответствующих цепей не требуется;</w:t>
      </w:r>
    </w:p>
    <w:p w:rsidR="00B75ADC" w:rsidRPr="00125277" w:rsidRDefault="00B312D4" w:rsidP="00F10530">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125277" w:rsidRPr="00125277">
        <w:rPr>
          <w:rFonts w:ascii="Arial" w:eastAsiaTheme="minorEastAsia" w:hAnsi="Arial" w:cs="Arial"/>
          <w:bCs/>
        </w:rPr>
        <w:t>циркуляция воздуха внутри пекарной камеры должна отключаться автоматически</w:t>
      </w:r>
      <w:r w:rsidR="00D717A4">
        <w:rPr>
          <w:rFonts w:ascii="Arial" w:eastAsiaTheme="minorEastAsia" w:hAnsi="Arial" w:cs="Arial"/>
          <w:bCs/>
        </w:rPr>
        <w:t>.</w:t>
      </w:r>
    </w:p>
    <w:p w:rsidR="00D717A4" w:rsidRPr="00D717A4" w:rsidRDefault="00D717A4" w:rsidP="00D717A4">
      <w:pPr>
        <w:autoSpaceDE w:val="0"/>
        <w:autoSpaceDN w:val="0"/>
        <w:adjustRightInd w:val="0"/>
        <w:ind w:firstLine="567"/>
        <w:jc w:val="both"/>
        <w:rPr>
          <w:rFonts w:ascii="Arial" w:eastAsiaTheme="minorEastAsia" w:hAnsi="Arial" w:cs="Arial"/>
          <w:b/>
          <w:bCs/>
        </w:rPr>
      </w:pPr>
      <w:r w:rsidRPr="00D717A4">
        <w:rPr>
          <w:rFonts w:ascii="Arial" w:eastAsiaTheme="minorEastAsia" w:hAnsi="Arial" w:cs="Arial"/>
          <w:b/>
          <w:bCs/>
        </w:rPr>
        <w:t>4.4.2</w:t>
      </w:r>
      <w:r w:rsidRPr="00D717A4">
        <w:rPr>
          <w:rFonts w:ascii="Arial" w:eastAsiaTheme="minorEastAsia" w:hAnsi="Arial" w:cs="Arial"/>
          <w:b/>
          <w:bCs/>
        </w:rPr>
        <w:tab/>
        <w:t>Горячие внешние поверхности</w:t>
      </w:r>
    </w:p>
    <w:p w:rsidR="00D717A4" w:rsidRPr="00D717A4" w:rsidRDefault="00D717A4" w:rsidP="00D717A4">
      <w:pPr>
        <w:autoSpaceDE w:val="0"/>
        <w:autoSpaceDN w:val="0"/>
        <w:adjustRightInd w:val="0"/>
        <w:ind w:firstLine="567"/>
        <w:jc w:val="both"/>
        <w:rPr>
          <w:rFonts w:ascii="Arial" w:eastAsiaTheme="minorEastAsia" w:hAnsi="Arial" w:cs="Arial"/>
          <w:bCs/>
        </w:rPr>
      </w:pPr>
      <w:r w:rsidRPr="00D717A4">
        <w:rPr>
          <w:rFonts w:ascii="Arial" w:eastAsiaTheme="minorEastAsia" w:hAnsi="Arial" w:cs="Arial"/>
          <w:bCs/>
        </w:rPr>
        <w:t>Для предотвращения травм</w:t>
      </w:r>
      <w:r>
        <w:rPr>
          <w:rFonts w:ascii="Arial" w:eastAsiaTheme="minorEastAsia" w:hAnsi="Arial" w:cs="Arial"/>
          <w:bCs/>
        </w:rPr>
        <w:t>атизма</w:t>
      </w:r>
      <w:r w:rsidRPr="00D717A4">
        <w:rPr>
          <w:rFonts w:ascii="Arial" w:eastAsiaTheme="minorEastAsia" w:hAnsi="Arial" w:cs="Arial"/>
          <w:bCs/>
        </w:rPr>
        <w:t xml:space="preserve"> от горячих внешних поверхностей</w:t>
      </w:r>
      <w:r>
        <w:rPr>
          <w:rFonts w:ascii="Arial" w:eastAsiaTheme="minorEastAsia" w:hAnsi="Arial" w:cs="Arial"/>
          <w:bCs/>
        </w:rPr>
        <w:t>,</w:t>
      </w:r>
      <w:r w:rsidRPr="00D717A4">
        <w:rPr>
          <w:rFonts w:ascii="Arial" w:eastAsiaTheme="minorEastAsia" w:hAnsi="Arial" w:cs="Arial"/>
          <w:bCs/>
        </w:rPr>
        <w:t xml:space="preserve"> печь должна быть снабжена изоляцией, чтобы температура передних поверхностей не превышала:</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D717A4" w:rsidRPr="00D717A4">
        <w:rPr>
          <w:rFonts w:ascii="Arial" w:eastAsiaTheme="minorEastAsia" w:hAnsi="Arial" w:cs="Arial"/>
          <w:bCs/>
        </w:rPr>
        <w:t>70</w:t>
      </w:r>
      <w:proofErr w:type="gramStart"/>
      <w:r w:rsidR="00D717A4" w:rsidRPr="00D717A4">
        <w:rPr>
          <w:rFonts w:ascii="Arial" w:eastAsiaTheme="minorEastAsia" w:hAnsi="Arial" w:cs="Arial"/>
          <w:bCs/>
        </w:rPr>
        <w:t xml:space="preserve"> °С</w:t>
      </w:r>
      <w:proofErr w:type="gramEnd"/>
      <w:r w:rsidR="00D717A4" w:rsidRPr="00D717A4">
        <w:rPr>
          <w:rFonts w:ascii="Arial" w:eastAsiaTheme="minorEastAsia" w:hAnsi="Arial" w:cs="Arial"/>
          <w:bCs/>
        </w:rPr>
        <w:t xml:space="preserve"> для непокрытых металлических поверхностей;</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D717A4" w:rsidRPr="00D717A4">
        <w:rPr>
          <w:rFonts w:ascii="Arial" w:eastAsiaTheme="minorEastAsia" w:hAnsi="Arial" w:cs="Arial"/>
          <w:bCs/>
        </w:rPr>
        <w:t>85</w:t>
      </w:r>
      <w:proofErr w:type="gramStart"/>
      <w:r w:rsidR="00D717A4" w:rsidRPr="00D717A4">
        <w:rPr>
          <w:rFonts w:ascii="Arial" w:eastAsiaTheme="minorEastAsia" w:hAnsi="Arial" w:cs="Arial"/>
          <w:bCs/>
        </w:rPr>
        <w:t xml:space="preserve"> °С</w:t>
      </w:r>
      <w:proofErr w:type="gramEnd"/>
      <w:r w:rsidR="00D717A4" w:rsidRPr="00D717A4">
        <w:rPr>
          <w:rFonts w:ascii="Arial" w:eastAsiaTheme="minorEastAsia" w:hAnsi="Arial" w:cs="Arial"/>
          <w:bCs/>
        </w:rPr>
        <w:t xml:space="preserve"> для стеклянных поверхностей;</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lastRenderedPageBreak/>
        <w:t xml:space="preserve">- </w:t>
      </w:r>
      <w:r w:rsidR="00D717A4" w:rsidRPr="00D717A4">
        <w:rPr>
          <w:rFonts w:ascii="Arial" w:eastAsiaTheme="minorEastAsia" w:hAnsi="Arial" w:cs="Arial"/>
          <w:bCs/>
        </w:rPr>
        <w:t>90</w:t>
      </w:r>
      <w:proofErr w:type="gramStart"/>
      <w:r w:rsidR="00D717A4" w:rsidRPr="00D717A4">
        <w:rPr>
          <w:rFonts w:ascii="Arial" w:eastAsiaTheme="minorEastAsia" w:hAnsi="Arial" w:cs="Arial"/>
          <w:bCs/>
        </w:rPr>
        <w:t xml:space="preserve"> °С</w:t>
      </w:r>
      <w:proofErr w:type="gramEnd"/>
      <w:r w:rsidR="00D717A4" w:rsidRPr="00D717A4">
        <w:rPr>
          <w:rFonts w:ascii="Arial" w:eastAsiaTheme="minorEastAsia" w:hAnsi="Arial" w:cs="Arial"/>
          <w:bCs/>
        </w:rPr>
        <w:t xml:space="preserve"> для пластиковых поверхностей.</w:t>
      </w:r>
    </w:p>
    <w:p w:rsidR="00D717A4" w:rsidRPr="00D717A4" w:rsidRDefault="00D717A4" w:rsidP="00D717A4">
      <w:pPr>
        <w:autoSpaceDE w:val="0"/>
        <w:autoSpaceDN w:val="0"/>
        <w:adjustRightInd w:val="0"/>
        <w:ind w:firstLine="567"/>
        <w:jc w:val="both"/>
        <w:rPr>
          <w:rFonts w:ascii="Arial" w:eastAsiaTheme="minorEastAsia" w:hAnsi="Arial" w:cs="Arial"/>
          <w:bCs/>
        </w:rPr>
      </w:pPr>
      <w:r w:rsidRPr="00D717A4">
        <w:rPr>
          <w:rFonts w:ascii="Arial" w:eastAsiaTheme="minorEastAsia" w:hAnsi="Arial" w:cs="Arial"/>
          <w:bCs/>
        </w:rPr>
        <w:t>Для других материалов см. стандарт EN ISO 13732 1:2008.</w:t>
      </w:r>
    </w:p>
    <w:p w:rsidR="00D717A4" w:rsidRPr="00D717A4" w:rsidRDefault="00D717A4" w:rsidP="00D717A4">
      <w:pPr>
        <w:autoSpaceDE w:val="0"/>
        <w:autoSpaceDN w:val="0"/>
        <w:adjustRightInd w:val="0"/>
        <w:ind w:firstLine="567"/>
        <w:jc w:val="both"/>
        <w:rPr>
          <w:rFonts w:ascii="Arial" w:eastAsiaTheme="minorEastAsia" w:hAnsi="Arial" w:cs="Arial"/>
          <w:bCs/>
        </w:rPr>
      </w:pPr>
      <w:r w:rsidRPr="00D717A4">
        <w:rPr>
          <w:rFonts w:ascii="Arial" w:eastAsiaTheme="minorEastAsia" w:hAnsi="Arial" w:cs="Arial"/>
          <w:bCs/>
        </w:rPr>
        <w:t xml:space="preserve">Внешние кривошипные рукоятки, рукоятки и аналогичные устройства ручного управления, которые при обычном использовании удерживаются в руке более 4 с, не должны превышать </w:t>
      </w:r>
      <w:proofErr w:type="spellStart"/>
      <w:r w:rsidRPr="00D717A4">
        <w:rPr>
          <w:rFonts w:ascii="Arial" w:eastAsiaTheme="minorEastAsia" w:hAnsi="Arial" w:cs="Arial"/>
          <w:bCs/>
        </w:rPr>
        <w:t>предельноного</w:t>
      </w:r>
      <w:proofErr w:type="spellEnd"/>
      <w:r w:rsidRPr="00D717A4">
        <w:rPr>
          <w:rFonts w:ascii="Arial" w:eastAsiaTheme="minorEastAsia" w:hAnsi="Arial" w:cs="Arial"/>
          <w:bCs/>
        </w:rPr>
        <w:t xml:space="preserve"> значения температуры:</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D717A4" w:rsidRPr="00D717A4">
        <w:rPr>
          <w:rFonts w:ascii="Arial" w:eastAsiaTheme="minorEastAsia" w:hAnsi="Arial" w:cs="Arial"/>
          <w:bCs/>
        </w:rPr>
        <w:t>58 °C для металлической ручки без покрытия;</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D717A4" w:rsidRPr="00D717A4">
        <w:rPr>
          <w:rFonts w:ascii="Arial" w:eastAsiaTheme="minorEastAsia" w:hAnsi="Arial" w:cs="Arial"/>
          <w:bCs/>
        </w:rPr>
        <w:t>70 °C для стеклянной или керамической ручки;</w:t>
      </w:r>
    </w:p>
    <w:p w:rsidR="00D717A4" w:rsidRPr="00D717A4" w:rsidRDefault="00352B42" w:rsidP="00D717A4">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D717A4" w:rsidRPr="00D717A4">
        <w:rPr>
          <w:rFonts w:ascii="Arial" w:eastAsiaTheme="minorEastAsia" w:hAnsi="Arial" w:cs="Arial"/>
          <w:bCs/>
        </w:rPr>
        <w:t>75 °C для пластиковой ручки.</w:t>
      </w:r>
    </w:p>
    <w:p w:rsidR="00D717A4" w:rsidRPr="00D717A4" w:rsidRDefault="00D717A4" w:rsidP="00D717A4">
      <w:pPr>
        <w:autoSpaceDE w:val="0"/>
        <w:autoSpaceDN w:val="0"/>
        <w:adjustRightInd w:val="0"/>
        <w:ind w:firstLine="567"/>
        <w:jc w:val="both"/>
        <w:rPr>
          <w:rFonts w:ascii="Arial" w:eastAsiaTheme="minorEastAsia" w:hAnsi="Arial" w:cs="Arial"/>
          <w:bCs/>
        </w:rPr>
      </w:pPr>
      <w:r w:rsidRPr="00D717A4">
        <w:rPr>
          <w:rFonts w:ascii="Arial" w:eastAsiaTheme="minorEastAsia" w:hAnsi="Arial" w:cs="Arial"/>
          <w:bCs/>
        </w:rPr>
        <w:t>Для других материалов см. стандарт EN ISO 13732 1:2008.</w:t>
      </w:r>
    </w:p>
    <w:p w:rsidR="00B75ADC" w:rsidRPr="00D717A4" w:rsidRDefault="00D717A4" w:rsidP="00D717A4">
      <w:pPr>
        <w:autoSpaceDE w:val="0"/>
        <w:autoSpaceDN w:val="0"/>
        <w:adjustRightInd w:val="0"/>
        <w:ind w:firstLine="567"/>
        <w:jc w:val="both"/>
        <w:rPr>
          <w:rFonts w:ascii="Arial" w:eastAsiaTheme="minorEastAsia" w:hAnsi="Arial" w:cs="Arial"/>
          <w:bCs/>
        </w:rPr>
      </w:pPr>
      <w:r w:rsidRPr="00D717A4">
        <w:rPr>
          <w:rFonts w:ascii="Arial" w:eastAsiaTheme="minorEastAsia" w:hAnsi="Arial" w:cs="Arial"/>
          <w:bCs/>
        </w:rPr>
        <w:t xml:space="preserve">На рисунке 4 показан температурный порог для поверхностей ручек и для внешних поверхностей печей. Минимальное время использования составляет 1 </w:t>
      </w:r>
      <w:proofErr w:type="gramStart"/>
      <w:r w:rsidRPr="00D717A4">
        <w:rPr>
          <w:rFonts w:ascii="Arial" w:eastAsiaTheme="minorEastAsia" w:hAnsi="Arial" w:cs="Arial"/>
          <w:bCs/>
        </w:rPr>
        <w:t>с</w:t>
      </w:r>
      <w:proofErr w:type="gramEnd"/>
      <w:r w:rsidRPr="00D717A4">
        <w:rPr>
          <w:rFonts w:ascii="Arial" w:eastAsiaTheme="minorEastAsia" w:hAnsi="Arial" w:cs="Arial"/>
          <w:bCs/>
        </w:rPr>
        <w:t xml:space="preserve"> </w:t>
      </w:r>
      <w:proofErr w:type="gramStart"/>
      <w:r w:rsidRPr="00D717A4">
        <w:rPr>
          <w:rFonts w:ascii="Arial" w:eastAsiaTheme="minorEastAsia" w:hAnsi="Arial" w:cs="Arial"/>
          <w:bCs/>
        </w:rPr>
        <w:t>при</w:t>
      </w:r>
      <w:proofErr w:type="gramEnd"/>
      <w:r w:rsidRPr="00D717A4">
        <w:rPr>
          <w:rFonts w:ascii="Arial" w:eastAsiaTheme="minorEastAsia" w:hAnsi="Arial" w:cs="Arial"/>
          <w:bCs/>
        </w:rPr>
        <w:t xml:space="preserve"> неожиданном контакте (внешние поверхности) и 4 с при добровольном контакте (ручка и панель управления).</w:t>
      </w:r>
    </w:p>
    <w:p w:rsidR="00B75ADC" w:rsidRPr="00D717A4" w:rsidRDefault="00B75ADC" w:rsidP="00F10530">
      <w:pPr>
        <w:autoSpaceDE w:val="0"/>
        <w:autoSpaceDN w:val="0"/>
        <w:adjustRightInd w:val="0"/>
        <w:ind w:firstLine="567"/>
        <w:jc w:val="both"/>
        <w:rPr>
          <w:rFonts w:ascii="Arial" w:eastAsiaTheme="minorEastAsia" w:hAnsi="Arial" w:cs="Arial"/>
          <w:bCs/>
        </w:rPr>
      </w:pPr>
    </w:p>
    <w:p w:rsidR="00B75ADC" w:rsidRDefault="009C129D" w:rsidP="00F10530">
      <w:pPr>
        <w:autoSpaceDE w:val="0"/>
        <w:autoSpaceDN w:val="0"/>
        <w:adjustRightInd w:val="0"/>
        <w:ind w:firstLine="567"/>
        <w:jc w:val="both"/>
        <w:rPr>
          <w:rFonts w:ascii="Arial" w:eastAsiaTheme="minorEastAsia" w:hAnsi="Arial" w:cs="Arial"/>
          <w:b/>
          <w:bCs/>
        </w:rPr>
      </w:pPr>
      <w:r>
        <w:rPr>
          <w:rFonts w:ascii="Arial" w:eastAsiaTheme="minorEastAsia" w:hAnsi="Arial" w:cs="Arial"/>
          <w:b/>
          <w:bCs/>
          <w:noProof/>
        </w:rPr>
        <w:drawing>
          <wp:inline distT="0" distB="0" distL="0" distR="0" wp14:anchorId="04857E1B">
            <wp:extent cx="5161915" cy="254254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1915" cy="2542540"/>
                    </a:xfrm>
                    <a:prstGeom prst="rect">
                      <a:avLst/>
                    </a:prstGeom>
                    <a:noFill/>
                  </pic:spPr>
                </pic:pic>
              </a:graphicData>
            </a:graphic>
          </wp:inline>
        </w:drawing>
      </w:r>
    </w:p>
    <w:p w:rsidR="00B75ADC" w:rsidRDefault="00B75ADC" w:rsidP="00F10530">
      <w:pPr>
        <w:autoSpaceDE w:val="0"/>
        <w:autoSpaceDN w:val="0"/>
        <w:adjustRightInd w:val="0"/>
        <w:ind w:firstLine="567"/>
        <w:jc w:val="both"/>
        <w:rPr>
          <w:rFonts w:ascii="Arial" w:eastAsiaTheme="minorEastAsia" w:hAnsi="Arial" w:cs="Arial"/>
          <w:b/>
          <w:bCs/>
        </w:rPr>
      </w:pPr>
    </w:p>
    <w:p w:rsidR="00975C6A" w:rsidRPr="00667BED" w:rsidRDefault="00667BED" w:rsidP="00F10530">
      <w:pPr>
        <w:autoSpaceDE w:val="0"/>
        <w:autoSpaceDN w:val="0"/>
        <w:adjustRightInd w:val="0"/>
        <w:ind w:firstLine="567"/>
        <w:jc w:val="both"/>
        <w:rPr>
          <w:rFonts w:ascii="Arial" w:eastAsiaTheme="minorEastAsia" w:hAnsi="Arial" w:cs="Arial"/>
          <w:bCs/>
        </w:rPr>
      </w:pPr>
      <w:r w:rsidRPr="00667BED">
        <w:rPr>
          <w:rFonts w:ascii="Arial" w:eastAsiaTheme="minorEastAsia" w:hAnsi="Arial" w:cs="Arial"/>
          <w:bCs/>
        </w:rPr>
        <w:t>a) Металлические поверхности</w:t>
      </w:r>
    </w:p>
    <w:p w:rsidR="00975C6A" w:rsidRPr="00667BED" w:rsidRDefault="00975C6A" w:rsidP="00F10530">
      <w:pPr>
        <w:autoSpaceDE w:val="0"/>
        <w:autoSpaceDN w:val="0"/>
        <w:adjustRightInd w:val="0"/>
        <w:ind w:firstLine="567"/>
        <w:jc w:val="both"/>
        <w:rPr>
          <w:rFonts w:ascii="Arial" w:eastAsiaTheme="minorEastAsia" w:hAnsi="Arial" w:cs="Arial"/>
          <w:bCs/>
        </w:rPr>
      </w:pPr>
    </w:p>
    <w:p w:rsidR="00975C6A" w:rsidRDefault="00975C6A" w:rsidP="00F10530">
      <w:pPr>
        <w:autoSpaceDE w:val="0"/>
        <w:autoSpaceDN w:val="0"/>
        <w:adjustRightInd w:val="0"/>
        <w:ind w:firstLine="567"/>
        <w:jc w:val="both"/>
        <w:rPr>
          <w:rFonts w:ascii="Arial" w:eastAsiaTheme="minorEastAsia" w:hAnsi="Arial" w:cs="Arial"/>
          <w:b/>
          <w:bCs/>
        </w:rPr>
      </w:pPr>
    </w:p>
    <w:p w:rsidR="00975C6A" w:rsidRDefault="00667BED" w:rsidP="00F10530">
      <w:pPr>
        <w:autoSpaceDE w:val="0"/>
        <w:autoSpaceDN w:val="0"/>
        <w:adjustRightInd w:val="0"/>
        <w:ind w:firstLine="567"/>
        <w:jc w:val="both"/>
        <w:rPr>
          <w:rFonts w:ascii="Arial" w:eastAsiaTheme="minorEastAsia" w:hAnsi="Arial" w:cs="Arial"/>
          <w:b/>
          <w:bCs/>
        </w:rPr>
      </w:pPr>
      <w:r>
        <w:rPr>
          <w:rFonts w:ascii="Arial" w:eastAsiaTheme="minorEastAsia" w:hAnsi="Arial" w:cs="Arial"/>
          <w:b/>
          <w:bCs/>
          <w:noProof/>
        </w:rPr>
        <w:drawing>
          <wp:inline distT="0" distB="0" distL="0" distR="0" wp14:anchorId="71C92F2A">
            <wp:extent cx="5219065" cy="2590165"/>
            <wp:effectExtent l="0" t="0" r="635"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9065" cy="2590165"/>
                    </a:xfrm>
                    <a:prstGeom prst="rect">
                      <a:avLst/>
                    </a:prstGeom>
                    <a:noFill/>
                  </pic:spPr>
                </pic:pic>
              </a:graphicData>
            </a:graphic>
          </wp:inline>
        </w:drawing>
      </w:r>
    </w:p>
    <w:p w:rsidR="00975C6A" w:rsidRDefault="00975C6A" w:rsidP="00F10530">
      <w:pPr>
        <w:autoSpaceDE w:val="0"/>
        <w:autoSpaceDN w:val="0"/>
        <w:adjustRightInd w:val="0"/>
        <w:ind w:firstLine="567"/>
        <w:jc w:val="both"/>
        <w:rPr>
          <w:rFonts w:ascii="Arial" w:eastAsiaTheme="minorEastAsia" w:hAnsi="Arial" w:cs="Arial"/>
          <w:b/>
          <w:bCs/>
        </w:rPr>
      </w:pPr>
    </w:p>
    <w:p w:rsidR="00975C6A" w:rsidRDefault="00975C6A" w:rsidP="00F10530">
      <w:pPr>
        <w:autoSpaceDE w:val="0"/>
        <w:autoSpaceDN w:val="0"/>
        <w:adjustRightInd w:val="0"/>
        <w:ind w:firstLine="567"/>
        <w:jc w:val="both"/>
        <w:rPr>
          <w:rFonts w:ascii="Arial" w:eastAsiaTheme="minorEastAsia" w:hAnsi="Arial" w:cs="Arial"/>
          <w:b/>
          <w:bCs/>
        </w:rPr>
      </w:pPr>
    </w:p>
    <w:p w:rsidR="00975C6A" w:rsidRPr="001D3B34" w:rsidRDefault="001D3B34" w:rsidP="00F10530">
      <w:pPr>
        <w:autoSpaceDE w:val="0"/>
        <w:autoSpaceDN w:val="0"/>
        <w:adjustRightInd w:val="0"/>
        <w:ind w:firstLine="567"/>
        <w:jc w:val="both"/>
        <w:rPr>
          <w:rFonts w:ascii="Arial" w:eastAsiaTheme="minorEastAsia" w:hAnsi="Arial" w:cs="Arial"/>
          <w:bCs/>
        </w:rPr>
      </w:pPr>
      <w:r w:rsidRPr="001D3B34">
        <w:rPr>
          <w:rFonts w:ascii="Arial" w:eastAsiaTheme="minorEastAsia" w:hAnsi="Arial" w:cs="Arial"/>
          <w:bCs/>
        </w:rPr>
        <w:t>b) Стеклянные поверхности</w:t>
      </w:r>
    </w:p>
    <w:p w:rsidR="00B75ADC" w:rsidRDefault="00907CC8" w:rsidP="00F10530">
      <w:pPr>
        <w:autoSpaceDE w:val="0"/>
        <w:autoSpaceDN w:val="0"/>
        <w:adjustRightInd w:val="0"/>
        <w:ind w:firstLine="567"/>
        <w:jc w:val="both"/>
        <w:rPr>
          <w:rFonts w:ascii="Arial" w:eastAsiaTheme="minorEastAsia" w:hAnsi="Arial" w:cs="Arial"/>
          <w:b/>
          <w:bCs/>
        </w:rPr>
      </w:pPr>
      <w:r>
        <w:rPr>
          <w:rFonts w:ascii="Arial" w:eastAsiaTheme="minorEastAsia" w:hAnsi="Arial" w:cs="Arial"/>
          <w:b/>
          <w:bCs/>
          <w:noProof/>
        </w:rPr>
        <w:lastRenderedPageBreak/>
        <w:drawing>
          <wp:inline distT="0" distB="0" distL="0" distR="0" wp14:anchorId="77850FFE">
            <wp:extent cx="5295265" cy="2914015"/>
            <wp:effectExtent l="0" t="0" r="635"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5265" cy="2914015"/>
                    </a:xfrm>
                    <a:prstGeom prst="rect">
                      <a:avLst/>
                    </a:prstGeom>
                    <a:noFill/>
                  </pic:spPr>
                </pic:pic>
              </a:graphicData>
            </a:graphic>
          </wp:inline>
        </w:drawing>
      </w:r>
    </w:p>
    <w:p w:rsidR="00B75ADC" w:rsidRDefault="00B75ADC"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38385F" w:rsidRPr="0038385F" w:rsidRDefault="0038385F" w:rsidP="0038385F">
      <w:pPr>
        <w:autoSpaceDE w:val="0"/>
        <w:autoSpaceDN w:val="0"/>
        <w:adjustRightInd w:val="0"/>
        <w:ind w:firstLine="567"/>
        <w:jc w:val="both"/>
        <w:rPr>
          <w:rFonts w:ascii="Arial" w:eastAsiaTheme="minorEastAsia" w:hAnsi="Arial" w:cs="Arial"/>
          <w:b/>
          <w:bCs/>
        </w:rPr>
      </w:pPr>
      <w:r w:rsidRPr="0038385F">
        <w:rPr>
          <w:rFonts w:ascii="Arial" w:eastAsiaTheme="minorEastAsia" w:hAnsi="Arial" w:cs="Arial"/>
          <w:b/>
          <w:bCs/>
        </w:rPr>
        <w:t xml:space="preserve">c) Пластиковые поверхности </w:t>
      </w:r>
    </w:p>
    <w:p w:rsidR="0038385F" w:rsidRDefault="0038385F" w:rsidP="0038385F">
      <w:pPr>
        <w:autoSpaceDE w:val="0"/>
        <w:autoSpaceDN w:val="0"/>
        <w:adjustRightInd w:val="0"/>
        <w:ind w:firstLine="567"/>
        <w:jc w:val="both"/>
        <w:rPr>
          <w:rFonts w:ascii="Arial" w:eastAsiaTheme="minorEastAsia" w:hAnsi="Arial" w:cs="Arial"/>
          <w:b/>
          <w:bCs/>
        </w:rPr>
      </w:pPr>
    </w:p>
    <w:p w:rsidR="0038385F" w:rsidRPr="0038385F" w:rsidRDefault="0038385F" w:rsidP="0038385F">
      <w:pPr>
        <w:autoSpaceDE w:val="0"/>
        <w:autoSpaceDN w:val="0"/>
        <w:adjustRightInd w:val="0"/>
        <w:ind w:firstLine="567"/>
        <w:jc w:val="both"/>
        <w:rPr>
          <w:rFonts w:ascii="Arial" w:eastAsiaTheme="minorEastAsia" w:hAnsi="Arial" w:cs="Arial"/>
          <w:bCs/>
        </w:rPr>
      </w:pPr>
      <w:r w:rsidRPr="0038385F">
        <w:rPr>
          <w:rFonts w:ascii="Arial" w:eastAsiaTheme="minorEastAsia" w:hAnsi="Arial" w:cs="Arial"/>
          <w:bCs/>
        </w:rPr>
        <w:t xml:space="preserve">D </w:t>
      </w:r>
      <w:r>
        <w:rPr>
          <w:rFonts w:ascii="Arial" w:eastAsiaTheme="minorEastAsia" w:hAnsi="Arial" w:cs="Arial"/>
          <w:bCs/>
        </w:rPr>
        <w:t>-</w:t>
      </w:r>
      <w:r w:rsidRPr="0038385F">
        <w:rPr>
          <w:rFonts w:ascii="Arial" w:eastAsiaTheme="minorEastAsia" w:hAnsi="Arial" w:cs="Arial"/>
          <w:bCs/>
        </w:rPr>
        <w:t>период контакта в с</w:t>
      </w:r>
      <w:r>
        <w:rPr>
          <w:rFonts w:ascii="Arial" w:eastAsiaTheme="minorEastAsia" w:hAnsi="Arial" w:cs="Arial"/>
          <w:bCs/>
        </w:rPr>
        <w:t>екундах</w:t>
      </w:r>
      <w:r>
        <w:t xml:space="preserve">, </w:t>
      </w:r>
      <w:proofErr w:type="spellStart"/>
      <w:r w:rsidRPr="0038385F">
        <w:rPr>
          <w:rFonts w:ascii="Arial" w:eastAsiaTheme="minorEastAsia" w:hAnsi="Arial" w:cs="Arial"/>
          <w:bCs/>
        </w:rPr>
        <w:t>Ts</w:t>
      </w:r>
      <w:proofErr w:type="spellEnd"/>
      <w:r>
        <w:rPr>
          <w:rFonts w:ascii="Arial" w:eastAsiaTheme="minorEastAsia" w:hAnsi="Arial" w:cs="Arial"/>
          <w:bCs/>
        </w:rPr>
        <w:t xml:space="preserve">- </w:t>
      </w:r>
      <w:r w:rsidRPr="0038385F">
        <w:rPr>
          <w:rFonts w:ascii="Arial" w:eastAsiaTheme="minorEastAsia" w:hAnsi="Arial" w:cs="Arial"/>
          <w:bCs/>
        </w:rPr>
        <w:t xml:space="preserve"> температура поверхности в °C</w:t>
      </w:r>
      <w:r>
        <w:rPr>
          <w:rFonts w:ascii="Arial" w:eastAsiaTheme="minorEastAsia" w:hAnsi="Arial" w:cs="Arial"/>
          <w:bCs/>
        </w:rPr>
        <w:t xml:space="preserve">, </w:t>
      </w:r>
      <w:r w:rsidRPr="0038385F">
        <w:rPr>
          <w:rFonts w:ascii="Arial" w:eastAsiaTheme="minorEastAsia" w:hAnsi="Arial" w:cs="Arial"/>
          <w:bCs/>
        </w:rPr>
        <w:t>1</w:t>
      </w:r>
      <w:r w:rsidR="007D218D">
        <w:rPr>
          <w:rFonts w:ascii="Arial" w:eastAsiaTheme="minorEastAsia" w:hAnsi="Arial" w:cs="Arial"/>
          <w:bCs/>
        </w:rPr>
        <w:t>-</w:t>
      </w:r>
      <w:r w:rsidRPr="0038385F">
        <w:rPr>
          <w:rFonts w:ascii="Arial" w:eastAsiaTheme="minorEastAsia" w:hAnsi="Arial" w:cs="Arial"/>
          <w:bCs/>
        </w:rPr>
        <w:t>нет ожога</w:t>
      </w:r>
      <w:r>
        <w:rPr>
          <w:rFonts w:ascii="Arial" w:eastAsiaTheme="minorEastAsia" w:hAnsi="Arial" w:cs="Arial"/>
          <w:bCs/>
        </w:rPr>
        <w:t>,</w:t>
      </w:r>
      <w:r w:rsidR="007D218D">
        <w:rPr>
          <w:rFonts w:ascii="Arial" w:eastAsiaTheme="minorEastAsia" w:hAnsi="Arial" w:cs="Arial"/>
          <w:bCs/>
        </w:rPr>
        <w:t xml:space="preserve"> </w:t>
      </w:r>
      <w:r w:rsidRPr="0038385F">
        <w:rPr>
          <w:rFonts w:ascii="Arial" w:eastAsiaTheme="minorEastAsia" w:hAnsi="Arial" w:cs="Arial"/>
          <w:bCs/>
        </w:rPr>
        <w:t>2</w:t>
      </w:r>
      <w:r>
        <w:rPr>
          <w:rFonts w:ascii="Arial" w:eastAsiaTheme="minorEastAsia" w:hAnsi="Arial" w:cs="Arial"/>
          <w:bCs/>
        </w:rPr>
        <w:t xml:space="preserve">- </w:t>
      </w:r>
      <w:r w:rsidRPr="0038385F">
        <w:rPr>
          <w:rFonts w:ascii="Arial" w:eastAsiaTheme="minorEastAsia" w:hAnsi="Arial" w:cs="Arial"/>
          <w:bCs/>
        </w:rPr>
        <w:t>порог ожога</w:t>
      </w:r>
      <w:r>
        <w:rPr>
          <w:rFonts w:ascii="Arial" w:eastAsiaTheme="minorEastAsia" w:hAnsi="Arial" w:cs="Arial"/>
          <w:bCs/>
        </w:rPr>
        <w:t>,</w:t>
      </w:r>
      <w:r w:rsidR="00126970">
        <w:rPr>
          <w:rFonts w:ascii="Arial" w:eastAsiaTheme="minorEastAsia" w:hAnsi="Arial" w:cs="Arial"/>
          <w:bCs/>
        </w:rPr>
        <w:t xml:space="preserve"> </w:t>
      </w:r>
      <w:r w:rsidRPr="0038385F">
        <w:rPr>
          <w:rFonts w:ascii="Arial" w:eastAsiaTheme="minorEastAsia" w:hAnsi="Arial" w:cs="Arial"/>
          <w:bCs/>
        </w:rPr>
        <w:t>3</w:t>
      </w:r>
      <w:r w:rsidR="007D218D">
        <w:rPr>
          <w:rFonts w:ascii="Arial" w:eastAsiaTheme="minorEastAsia" w:hAnsi="Arial" w:cs="Arial"/>
          <w:bCs/>
        </w:rPr>
        <w:t>-</w:t>
      </w:r>
      <w:r w:rsidRPr="0038385F">
        <w:rPr>
          <w:rFonts w:ascii="Arial" w:eastAsiaTheme="minorEastAsia" w:hAnsi="Arial" w:cs="Arial"/>
          <w:bCs/>
        </w:rPr>
        <w:t xml:space="preserve"> ожог</w:t>
      </w:r>
    </w:p>
    <w:p w:rsidR="0038385F" w:rsidRPr="0038385F" w:rsidRDefault="0038385F" w:rsidP="0038385F">
      <w:pPr>
        <w:autoSpaceDE w:val="0"/>
        <w:autoSpaceDN w:val="0"/>
        <w:adjustRightInd w:val="0"/>
        <w:ind w:firstLine="567"/>
        <w:jc w:val="both"/>
        <w:rPr>
          <w:rFonts w:ascii="Arial" w:eastAsiaTheme="minorEastAsia" w:hAnsi="Arial" w:cs="Arial"/>
          <w:b/>
          <w:bCs/>
        </w:rPr>
      </w:pPr>
    </w:p>
    <w:p w:rsidR="00907CC8" w:rsidRPr="00575CCC" w:rsidRDefault="0038385F" w:rsidP="007D218D">
      <w:pPr>
        <w:autoSpaceDE w:val="0"/>
        <w:autoSpaceDN w:val="0"/>
        <w:adjustRightInd w:val="0"/>
        <w:ind w:firstLine="567"/>
        <w:jc w:val="center"/>
        <w:rPr>
          <w:rFonts w:ascii="Arial" w:eastAsiaTheme="minorEastAsia" w:hAnsi="Arial" w:cs="Arial"/>
          <w:b/>
          <w:bCs/>
        </w:rPr>
      </w:pPr>
      <w:r w:rsidRPr="00575CCC">
        <w:rPr>
          <w:rFonts w:ascii="Arial" w:eastAsiaTheme="minorEastAsia" w:hAnsi="Arial" w:cs="Arial"/>
          <w:b/>
          <w:bCs/>
        </w:rPr>
        <w:t>Рисунок 4 —температуры  наружных поверхностей печи</w:t>
      </w:r>
    </w:p>
    <w:p w:rsidR="00907CC8" w:rsidRPr="0038385F" w:rsidRDefault="00907CC8" w:rsidP="00F10530">
      <w:pPr>
        <w:autoSpaceDE w:val="0"/>
        <w:autoSpaceDN w:val="0"/>
        <w:adjustRightInd w:val="0"/>
        <w:ind w:firstLine="567"/>
        <w:jc w:val="both"/>
        <w:rPr>
          <w:rFonts w:ascii="Arial" w:eastAsiaTheme="minorEastAsia" w:hAnsi="Arial" w:cs="Arial"/>
          <w:bCs/>
        </w:rPr>
      </w:pPr>
    </w:p>
    <w:p w:rsidR="00575287" w:rsidRPr="00575287" w:rsidRDefault="00575287" w:rsidP="00575287">
      <w:pPr>
        <w:autoSpaceDE w:val="0"/>
        <w:autoSpaceDN w:val="0"/>
        <w:adjustRightInd w:val="0"/>
        <w:ind w:firstLine="567"/>
        <w:jc w:val="both"/>
        <w:rPr>
          <w:rFonts w:ascii="Arial" w:eastAsiaTheme="minorEastAsia" w:hAnsi="Arial" w:cs="Arial"/>
          <w:b/>
          <w:bCs/>
        </w:rPr>
      </w:pPr>
      <w:r w:rsidRPr="00575287">
        <w:rPr>
          <w:rFonts w:ascii="Arial" w:eastAsiaTheme="minorEastAsia" w:hAnsi="Arial" w:cs="Arial"/>
          <w:b/>
          <w:bCs/>
        </w:rPr>
        <w:t>4.4.3  Опасности возгорания из-за перегрева</w:t>
      </w:r>
    </w:p>
    <w:p w:rsidR="00575287" w:rsidRPr="00575287" w:rsidRDefault="00575287" w:rsidP="00575287">
      <w:pPr>
        <w:autoSpaceDE w:val="0"/>
        <w:autoSpaceDN w:val="0"/>
        <w:adjustRightInd w:val="0"/>
        <w:ind w:firstLine="567"/>
        <w:jc w:val="both"/>
        <w:rPr>
          <w:rFonts w:ascii="Arial" w:eastAsiaTheme="minorEastAsia" w:hAnsi="Arial" w:cs="Arial"/>
          <w:bCs/>
        </w:rPr>
      </w:pPr>
      <w:r w:rsidRPr="00575287">
        <w:rPr>
          <w:rFonts w:ascii="Arial" w:eastAsiaTheme="minorEastAsia" w:hAnsi="Arial" w:cs="Arial"/>
          <w:bCs/>
        </w:rPr>
        <w:t>Для предотвращения перегрева печи она должна управляться терморегулятором и независимым предохранительным термостатом, не допускающим повышения температуры в пекарной камере выше 400</w:t>
      </w:r>
      <w:proofErr w:type="gramStart"/>
      <w:r w:rsidRPr="00575287">
        <w:rPr>
          <w:rFonts w:ascii="Arial" w:eastAsiaTheme="minorEastAsia" w:hAnsi="Arial" w:cs="Arial"/>
          <w:bCs/>
        </w:rPr>
        <w:t xml:space="preserve"> °С</w:t>
      </w:r>
      <w:proofErr w:type="gramEnd"/>
      <w:r w:rsidRPr="00575287">
        <w:rPr>
          <w:rFonts w:ascii="Arial" w:eastAsiaTheme="minorEastAsia" w:hAnsi="Arial" w:cs="Arial"/>
          <w:bCs/>
        </w:rPr>
        <w:t xml:space="preserve"> </w:t>
      </w:r>
      <w:proofErr w:type="spellStart"/>
      <w:r w:rsidRPr="00575287">
        <w:rPr>
          <w:rFonts w:ascii="Arial" w:eastAsiaTheme="minorEastAsia" w:hAnsi="Arial" w:cs="Arial"/>
          <w:bCs/>
        </w:rPr>
        <w:t>с</w:t>
      </w:r>
      <w:proofErr w:type="spellEnd"/>
      <w:r w:rsidRPr="00575287">
        <w:rPr>
          <w:rFonts w:ascii="Arial" w:eastAsiaTheme="minorEastAsia" w:hAnsi="Arial" w:cs="Arial"/>
          <w:bCs/>
        </w:rPr>
        <w:t xml:space="preserve"> учетом инерционного повышения температуры.</w:t>
      </w:r>
    </w:p>
    <w:p w:rsidR="00575287" w:rsidRPr="00575287" w:rsidRDefault="00575287" w:rsidP="00575287">
      <w:pPr>
        <w:autoSpaceDE w:val="0"/>
        <w:autoSpaceDN w:val="0"/>
        <w:adjustRightInd w:val="0"/>
        <w:ind w:firstLine="567"/>
        <w:jc w:val="both"/>
        <w:rPr>
          <w:rFonts w:ascii="Arial" w:eastAsiaTheme="minorEastAsia" w:hAnsi="Arial" w:cs="Arial"/>
          <w:bCs/>
        </w:rPr>
      </w:pPr>
      <w:r w:rsidRPr="00575287">
        <w:rPr>
          <w:rFonts w:ascii="Arial" w:eastAsiaTheme="minorEastAsia" w:hAnsi="Arial" w:cs="Arial"/>
          <w:bCs/>
        </w:rPr>
        <w:t>Следует избегать отложений муки с помощью соответствующих мер в корпусе теплообменника и удалять их через регулярные промежутки времени или по мере необходимости (например, перемещение печи).</w:t>
      </w:r>
    </w:p>
    <w:p w:rsidR="00575287" w:rsidRPr="00575287" w:rsidRDefault="00575287" w:rsidP="00575287">
      <w:pPr>
        <w:autoSpaceDE w:val="0"/>
        <w:autoSpaceDN w:val="0"/>
        <w:adjustRightInd w:val="0"/>
        <w:ind w:firstLine="567"/>
        <w:jc w:val="both"/>
        <w:rPr>
          <w:rFonts w:ascii="Arial" w:eastAsiaTheme="minorEastAsia" w:hAnsi="Arial" w:cs="Arial"/>
          <w:bCs/>
        </w:rPr>
      </w:pPr>
      <w:r w:rsidRPr="00575287">
        <w:rPr>
          <w:rFonts w:ascii="Arial" w:eastAsiaTheme="minorEastAsia" w:hAnsi="Arial" w:cs="Arial"/>
          <w:bCs/>
        </w:rPr>
        <w:t>Изготовитель должен предоставить инструкции о частоте и методе удаления отложений муки внутри и снаружи корпуса печи и замены изоляции при необходимости (см. 6.3).</w:t>
      </w:r>
    </w:p>
    <w:p w:rsidR="00575287" w:rsidRPr="00575287" w:rsidRDefault="00575287" w:rsidP="00575287">
      <w:pPr>
        <w:autoSpaceDE w:val="0"/>
        <w:autoSpaceDN w:val="0"/>
        <w:adjustRightInd w:val="0"/>
        <w:ind w:firstLine="567"/>
        <w:jc w:val="both"/>
        <w:rPr>
          <w:rFonts w:ascii="Arial" w:eastAsiaTheme="minorEastAsia" w:hAnsi="Arial" w:cs="Arial"/>
          <w:b/>
          <w:bCs/>
        </w:rPr>
      </w:pPr>
      <w:r w:rsidRPr="00575287">
        <w:rPr>
          <w:rFonts w:ascii="Arial" w:eastAsiaTheme="minorEastAsia" w:hAnsi="Arial" w:cs="Arial"/>
          <w:b/>
          <w:bCs/>
        </w:rPr>
        <w:t>4.5</w:t>
      </w:r>
      <w:r w:rsidRPr="00575287">
        <w:rPr>
          <w:rFonts w:ascii="Arial" w:eastAsiaTheme="minorEastAsia" w:hAnsi="Arial" w:cs="Arial"/>
          <w:b/>
          <w:bCs/>
        </w:rPr>
        <w:tab/>
        <w:t>Опасность защемления внутри пекарной камеры</w:t>
      </w:r>
    </w:p>
    <w:p w:rsidR="00575287" w:rsidRPr="00575287" w:rsidRDefault="00575287" w:rsidP="00575287">
      <w:pPr>
        <w:autoSpaceDE w:val="0"/>
        <w:autoSpaceDN w:val="0"/>
        <w:adjustRightInd w:val="0"/>
        <w:ind w:firstLine="567"/>
        <w:jc w:val="both"/>
        <w:rPr>
          <w:rFonts w:ascii="Arial" w:eastAsiaTheme="minorEastAsia" w:hAnsi="Arial" w:cs="Arial"/>
          <w:bCs/>
        </w:rPr>
      </w:pPr>
      <w:r w:rsidRPr="00575287">
        <w:rPr>
          <w:rFonts w:ascii="Arial" w:eastAsiaTheme="minorEastAsia" w:hAnsi="Arial" w:cs="Arial"/>
          <w:bCs/>
        </w:rPr>
        <w:t>Во избежание попадания людей внутрь пекарной камеры каждая дверца пекарной камеры высотой более 80 см должна быть снабжена открывающим устройством на внутренней стороне, для открытия которого требуется усилие не более 125 Н.</w:t>
      </w:r>
    </w:p>
    <w:p w:rsidR="00907CC8" w:rsidRPr="00575287" w:rsidRDefault="00575287" w:rsidP="00575287">
      <w:pPr>
        <w:autoSpaceDE w:val="0"/>
        <w:autoSpaceDN w:val="0"/>
        <w:adjustRightInd w:val="0"/>
        <w:ind w:firstLine="567"/>
        <w:jc w:val="both"/>
        <w:rPr>
          <w:rFonts w:ascii="Arial" w:eastAsiaTheme="minorEastAsia" w:hAnsi="Arial" w:cs="Arial"/>
          <w:bCs/>
        </w:rPr>
      </w:pPr>
      <w:r w:rsidRPr="00575287">
        <w:rPr>
          <w:rFonts w:ascii="Arial" w:eastAsiaTheme="minorEastAsia" w:hAnsi="Arial" w:cs="Arial"/>
          <w:bCs/>
        </w:rPr>
        <w:t>Каждая дверца пекарной камеры должна быть снабжена окном из прозрачного материала, позволяющим видеть внутреннюю часть печи.</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t>4.6</w:t>
      </w:r>
      <w:r w:rsidRPr="00860C32">
        <w:rPr>
          <w:rFonts w:ascii="Arial" w:eastAsiaTheme="minorEastAsia" w:hAnsi="Arial" w:cs="Arial"/>
          <w:b/>
          <w:bCs/>
        </w:rPr>
        <w:tab/>
        <w:t>Опасности, связанные с дистанционным управлением</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Пульт дистанционного управления, если он имеется, не должен запускать какие-либо функции духовки. Запуск печи должен осуществляться физически на печи. Изменение данных программного процесса и мониторинга может быть разрешено с помощью пульта дистанционного управления, если он предусмотрен.</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Пульт дистанционного управления должен соответствовать EN 60204-1:2006, 9.2.7.</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lastRenderedPageBreak/>
        <w:t>4.7</w:t>
      </w:r>
      <w:r w:rsidRPr="00860C32">
        <w:rPr>
          <w:rFonts w:ascii="Arial" w:eastAsiaTheme="minorEastAsia" w:hAnsi="Arial" w:cs="Arial"/>
          <w:b/>
          <w:bCs/>
        </w:rPr>
        <w:tab/>
        <w:t>Опасности, связанные с автоматическим запуском и/или неожиданным запуском и перезапуском процесса</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Печь должна либо запускаться, либо перезапускаться (см. 3.1.4) только путем добровольного физического воздействия непосредственно на печь, такого как:</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 xml:space="preserve">а) управление специальной кнопкой запуска, которая защищена жесткой стенкой по периметру по всей высоте; или </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б) в случае устройств управления запуском, которые могут быть запущены непреднамеренно (например, сенсорный экран, мембранная панель) нажатием определенной последовательности клавиш или в случае одной клавиши нажатием на нее не менее 0,5 с.</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В случае перезапуска процесса с помощью любой системы блокировки дверцы пекарной камеры, перезапуск должен быть возможен только тогда, когда каждая дверца пекарной камеры закрыта и заблокирована. Только закрытие дверцы пекарной камеры не должно перезапускать процесс. Блокировка должна приводиться в действие добровольным действием (например, ручкой с механическим устройством для открывания дверцы). Отпирание любой дверцы пекарной камеры должно остановить опасные части печи.</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Должно быть предусмотрено устройство отключения источника питания в соответствии со стандартом EN 60204-1:2006, 5.3.2.</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t>4.8</w:t>
      </w:r>
      <w:r w:rsidRPr="00860C32">
        <w:rPr>
          <w:rFonts w:ascii="Arial" w:eastAsiaTheme="minorEastAsia" w:hAnsi="Arial" w:cs="Arial"/>
          <w:b/>
          <w:bCs/>
        </w:rPr>
        <w:tab/>
        <w:t>Санитарно-гигиенические требования</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t>4.8.1</w:t>
      </w:r>
      <w:r w:rsidRPr="00860C32">
        <w:rPr>
          <w:rFonts w:ascii="Arial" w:eastAsiaTheme="minorEastAsia" w:hAnsi="Arial" w:cs="Arial"/>
          <w:b/>
          <w:bCs/>
        </w:rPr>
        <w:tab/>
        <w:t xml:space="preserve">Общие положения </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Ротационные печи должны быть спроектированы и изготовлены в соответствии со с</w:t>
      </w:r>
      <w:r w:rsidR="002079A8">
        <w:rPr>
          <w:rFonts w:ascii="Arial" w:eastAsiaTheme="minorEastAsia" w:hAnsi="Arial" w:cs="Arial"/>
          <w:bCs/>
        </w:rPr>
        <w:t>тандартом EN 1672 2:2005</w:t>
      </w:r>
      <w:r w:rsidRPr="00860C32">
        <w:rPr>
          <w:rFonts w:ascii="Arial" w:eastAsiaTheme="minorEastAsia" w:hAnsi="Arial" w:cs="Arial"/>
          <w:bCs/>
        </w:rPr>
        <w:t xml:space="preserve">. Санитарно-гигиенические зоны, как определено в </w:t>
      </w:r>
      <w:r w:rsidR="002079A8">
        <w:rPr>
          <w:rFonts w:ascii="Arial" w:eastAsiaTheme="minorEastAsia" w:hAnsi="Arial" w:cs="Arial"/>
          <w:bCs/>
        </w:rPr>
        <w:t>стандарте EN 1672 2:2005</w:t>
      </w:r>
      <w:r w:rsidRPr="00860C32">
        <w:rPr>
          <w:rFonts w:ascii="Arial" w:eastAsiaTheme="minorEastAsia" w:hAnsi="Arial" w:cs="Arial"/>
          <w:bCs/>
        </w:rPr>
        <w:t>, показаны на рисунке 5.</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t>4.8.2</w:t>
      </w:r>
      <w:r w:rsidRPr="00860C32">
        <w:rPr>
          <w:rFonts w:ascii="Arial" w:eastAsiaTheme="minorEastAsia" w:hAnsi="Arial" w:cs="Arial"/>
          <w:b/>
          <w:bCs/>
        </w:rPr>
        <w:tab/>
        <w:t>Пищевая зона</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К пищевой зоне относятся:</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 противни;</w:t>
      </w:r>
    </w:p>
    <w:p w:rsidR="00860C32" w:rsidRPr="00860C32"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 стеллаж (кроме всех частей, находящихся ниже противней).</w:t>
      </w:r>
    </w:p>
    <w:p w:rsidR="00860C32" w:rsidRPr="00860C32" w:rsidRDefault="00860C32" w:rsidP="00860C32">
      <w:pPr>
        <w:autoSpaceDE w:val="0"/>
        <w:autoSpaceDN w:val="0"/>
        <w:adjustRightInd w:val="0"/>
        <w:ind w:firstLine="567"/>
        <w:jc w:val="both"/>
        <w:rPr>
          <w:rFonts w:ascii="Arial" w:eastAsiaTheme="minorEastAsia" w:hAnsi="Arial" w:cs="Arial"/>
          <w:b/>
          <w:bCs/>
        </w:rPr>
      </w:pPr>
      <w:r w:rsidRPr="00860C32">
        <w:rPr>
          <w:rFonts w:ascii="Arial" w:eastAsiaTheme="minorEastAsia" w:hAnsi="Arial" w:cs="Arial"/>
          <w:b/>
          <w:bCs/>
        </w:rPr>
        <w:t>4.8.3</w:t>
      </w:r>
      <w:r w:rsidRPr="00860C32">
        <w:rPr>
          <w:rFonts w:ascii="Arial" w:eastAsiaTheme="minorEastAsia" w:hAnsi="Arial" w:cs="Arial"/>
          <w:b/>
          <w:bCs/>
        </w:rPr>
        <w:tab/>
        <w:t>Непищевая зона</w:t>
      </w:r>
    </w:p>
    <w:p w:rsidR="00907CC8" w:rsidRPr="00575287" w:rsidRDefault="00860C32" w:rsidP="00860C32">
      <w:pPr>
        <w:autoSpaceDE w:val="0"/>
        <w:autoSpaceDN w:val="0"/>
        <w:adjustRightInd w:val="0"/>
        <w:ind w:firstLine="567"/>
        <w:jc w:val="both"/>
        <w:rPr>
          <w:rFonts w:ascii="Arial" w:eastAsiaTheme="minorEastAsia" w:hAnsi="Arial" w:cs="Arial"/>
          <w:bCs/>
        </w:rPr>
      </w:pPr>
      <w:r w:rsidRPr="00860C32">
        <w:rPr>
          <w:rFonts w:ascii="Arial" w:eastAsiaTheme="minorEastAsia" w:hAnsi="Arial" w:cs="Arial"/>
          <w:bCs/>
        </w:rPr>
        <w:t>Остальная часть духовки, включая все части стеллажа, расположенные ниже противней, не соприкасаются с продуктами.</w:t>
      </w:r>
    </w:p>
    <w:p w:rsidR="00907CC8" w:rsidRPr="00575287" w:rsidRDefault="00907CC8" w:rsidP="00F10530">
      <w:pPr>
        <w:autoSpaceDE w:val="0"/>
        <w:autoSpaceDN w:val="0"/>
        <w:adjustRightInd w:val="0"/>
        <w:ind w:firstLine="567"/>
        <w:jc w:val="both"/>
        <w:rPr>
          <w:rFonts w:ascii="Arial" w:eastAsiaTheme="minorEastAsia" w:hAnsi="Arial" w:cs="Arial"/>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FA2602" w:rsidP="00F10530">
      <w:pPr>
        <w:autoSpaceDE w:val="0"/>
        <w:autoSpaceDN w:val="0"/>
        <w:adjustRightInd w:val="0"/>
        <w:ind w:firstLine="567"/>
        <w:jc w:val="both"/>
        <w:rPr>
          <w:rFonts w:ascii="Arial" w:eastAsiaTheme="minorEastAsia" w:hAnsi="Arial" w:cs="Arial"/>
          <w:b/>
          <w:bCs/>
        </w:rPr>
      </w:pPr>
      <w:r>
        <w:rPr>
          <w:rFonts w:ascii="Arial" w:eastAsiaTheme="minorEastAsia" w:hAnsi="Arial" w:cs="Arial"/>
          <w:b/>
          <w:bCs/>
          <w:noProof/>
        </w:rPr>
        <w:lastRenderedPageBreak/>
        <w:drawing>
          <wp:inline distT="0" distB="0" distL="0" distR="0" wp14:anchorId="5326FEFA">
            <wp:extent cx="5323840" cy="4266565"/>
            <wp:effectExtent l="0" t="0" r="0"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3840" cy="4266565"/>
                    </a:xfrm>
                    <a:prstGeom prst="rect">
                      <a:avLst/>
                    </a:prstGeom>
                    <a:noFill/>
                  </pic:spPr>
                </pic:pic>
              </a:graphicData>
            </a:graphic>
          </wp:inline>
        </w:drawing>
      </w:r>
    </w:p>
    <w:p w:rsidR="00907CC8" w:rsidRDefault="00907CC8" w:rsidP="00F10530">
      <w:pPr>
        <w:autoSpaceDE w:val="0"/>
        <w:autoSpaceDN w:val="0"/>
        <w:adjustRightInd w:val="0"/>
        <w:ind w:firstLine="567"/>
        <w:jc w:val="both"/>
        <w:rPr>
          <w:rFonts w:ascii="Arial" w:eastAsiaTheme="minorEastAsia" w:hAnsi="Arial" w:cs="Arial"/>
          <w:b/>
          <w:bCs/>
        </w:rPr>
      </w:pPr>
    </w:p>
    <w:p w:rsidR="00907CC8" w:rsidRDefault="00907CC8" w:rsidP="00F10530">
      <w:pPr>
        <w:autoSpaceDE w:val="0"/>
        <w:autoSpaceDN w:val="0"/>
        <w:adjustRightInd w:val="0"/>
        <w:ind w:firstLine="567"/>
        <w:jc w:val="both"/>
        <w:rPr>
          <w:rFonts w:ascii="Arial" w:eastAsiaTheme="minorEastAsia" w:hAnsi="Arial" w:cs="Arial"/>
          <w:b/>
          <w:bCs/>
        </w:rPr>
      </w:pPr>
    </w:p>
    <w:p w:rsidR="00B528FD" w:rsidRPr="00B528FD" w:rsidRDefault="00B528FD" w:rsidP="00B528FD">
      <w:pPr>
        <w:autoSpaceDE w:val="0"/>
        <w:autoSpaceDN w:val="0"/>
        <w:adjustRightInd w:val="0"/>
        <w:ind w:firstLine="567"/>
        <w:jc w:val="both"/>
        <w:rPr>
          <w:rFonts w:ascii="Arial" w:eastAsiaTheme="minorEastAsia" w:hAnsi="Arial" w:cs="Arial"/>
          <w:b/>
          <w:bCs/>
        </w:rPr>
      </w:pPr>
      <w:r w:rsidRPr="00B528FD">
        <w:rPr>
          <w:rFonts w:ascii="Arial" w:eastAsiaTheme="minorEastAsia" w:hAnsi="Arial" w:cs="Arial"/>
          <w:b/>
          <w:bCs/>
        </w:rPr>
        <w:t>Условные обозначения</w:t>
      </w:r>
    </w:p>
    <w:p w:rsidR="00B528FD" w:rsidRPr="00B528FD" w:rsidRDefault="00B528FD" w:rsidP="00B528FD">
      <w:pPr>
        <w:autoSpaceDE w:val="0"/>
        <w:autoSpaceDN w:val="0"/>
        <w:adjustRightInd w:val="0"/>
        <w:ind w:firstLine="567"/>
        <w:jc w:val="both"/>
        <w:rPr>
          <w:rFonts w:ascii="Arial" w:eastAsiaTheme="minorEastAsia" w:hAnsi="Arial" w:cs="Arial"/>
          <w:b/>
          <w:bCs/>
        </w:rPr>
      </w:pPr>
      <w:r w:rsidRPr="00B528FD">
        <w:rPr>
          <w:rFonts w:ascii="Arial" w:eastAsiaTheme="minorEastAsia" w:hAnsi="Arial" w:cs="Arial"/>
          <w:b/>
          <w:bCs/>
        </w:rPr>
        <w:t xml:space="preserve"> </w:t>
      </w:r>
    </w:p>
    <w:p w:rsidR="00B75ADC" w:rsidRPr="00E2704F" w:rsidRDefault="00E2704F" w:rsidP="00E2704F">
      <w:pPr>
        <w:autoSpaceDE w:val="0"/>
        <w:autoSpaceDN w:val="0"/>
        <w:adjustRightInd w:val="0"/>
        <w:ind w:left="360"/>
        <w:jc w:val="both"/>
        <w:rPr>
          <w:rFonts w:ascii="Arial" w:hAnsi="Arial" w:cs="Arial"/>
        </w:rPr>
      </w:pPr>
      <w:r>
        <w:rPr>
          <w:noProof/>
        </w:rPr>
        <w:drawing>
          <wp:inline distT="0" distB="0" distL="0" distR="0">
            <wp:extent cx="540385" cy="308610"/>
            <wp:effectExtent l="0" t="0" r="0" b="0"/>
            <wp:docPr id="52" name="Рисунок 52" descr="00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005_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385" cy="308610"/>
                    </a:xfrm>
                    <a:prstGeom prst="rect">
                      <a:avLst/>
                    </a:prstGeom>
                    <a:noFill/>
                    <a:ln>
                      <a:noFill/>
                    </a:ln>
                  </pic:spPr>
                </pic:pic>
              </a:graphicData>
            </a:graphic>
          </wp:inline>
        </w:drawing>
      </w:r>
      <w:r w:rsidRPr="00E2704F">
        <w:rPr>
          <w:rFonts w:ascii="Arial" w:hAnsi="Arial" w:cs="Arial"/>
        </w:rPr>
        <w:t xml:space="preserve"> пищевая зона</w:t>
      </w:r>
    </w:p>
    <w:p w:rsidR="00C51C0C" w:rsidRPr="00E2704F" w:rsidRDefault="00E2704F" w:rsidP="00E2704F">
      <w:pPr>
        <w:autoSpaceDE w:val="0"/>
        <w:autoSpaceDN w:val="0"/>
        <w:adjustRightInd w:val="0"/>
        <w:ind w:left="360"/>
        <w:jc w:val="both"/>
        <w:rPr>
          <w:rFonts w:ascii="Arial" w:hAnsi="Arial" w:cs="Arial"/>
        </w:rPr>
      </w:pPr>
      <w:r>
        <w:rPr>
          <w:noProof/>
        </w:rPr>
        <w:drawing>
          <wp:inline distT="0" distB="0" distL="0" distR="0">
            <wp:extent cx="527050" cy="298450"/>
            <wp:effectExtent l="0" t="0" r="6350" b="6350"/>
            <wp:docPr id="53" name="Рисунок 53" descr="00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005_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050" cy="298450"/>
                    </a:xfrm>
                    <a:prstGeom prst="rect">
                      <a:avLst/>
                    </a:prstGeom>
                    <a:noFill/>
                    <a:ln>
                      <a:noFill/>
                    </a:ln>
                  </pic:spPr>
                </pic:pic>
              </a:graphicData>
            </a:graphic>
          </wp:inline>
        </w:drawing>
      </w:r>
      <w:r w:rsidRPr="00E2704F">
        <w:rPr>
          <w:rFonts w:ascii="Arial" w:hAnsi="Arial" w:cs="Arial"/>
        </w:rPr>
        <w:t xml:space="preserve"> </w:t>
      </w:r>
      <w:r w:rsidR="00C51C0C" w:rsidRPr="00E2704F">
        <w:rPr>
          <w:rFonts w:ascii="Arial" w:hAnsi="Arial" w:cs="Arial"/>
        </w:rPr>
        <w:t>непищевая зона</w:t>
      </w:r>
    </w:p>
    <w:p w:rsidR="00FA2602" w:rsidRDefault="00FA2602" w:rsidP="00F10530">
      <w:pPr>
        <w:autoSpaceDE w:val="0"/>
        <w:autoSpaceDN w:val="0"/>
        <w:adjustRightInd w:val="0"/>
        <w:ind w:firstLine="567"/>
        <w:jc w:val="both"/>
        <w:rPr>
          <w:rFonts w:ascii="Arial" w:eastAsiaTheme="minorEastAsia" w:hAnsi="Arial" w:cs="Arial"/>
          <w:b/>
          <w:bCs/>
        </w:rPr>
      </w:pPr>
    </w:p>
    <w:p w:rsidR="00FA2602" w:rsidRPr="00575CCC" w:rsidRDefault="00EF0317" w:rsidP="00E2704F">
      <w:pPr>
        <w:autoSpaceDE w:val="0"/>
        <w:autoSpaceDN w:val="0"/>
        <w:adjustRightInd w:val="0"/>
        <w:jc w:val="center"/>
        <w:rPr>
          <w:rFonts w:ascii="Arial" w:eastAsiaTheme="minorEastAsia" w:hAnsi="Arial" w:cs="Arial"/>
          <w:b/>
          <w:bCs/>
        </w:rPr>
      </w:pPr>
      <w:r w:rsidRPr="00575CCC">
        <w:rPr>
          <w:rFonts w:ascii="Arial" w:eastAsiaTheme="minorEastAsia" w:hAnsi="Arial" w:cs="Arial"/>
          <w:b/>
          <w:bCs/>
        </w:rPr>
        <w:t xml:space="preserve">Рисунок </w:t>
      </w:r>
      <w:r w:rsidR="009955C1" w:rsidRPr="00575CCC">
        <w:rPr>
          <w:rFonts w:ascii="Arial" w:eastAsiaTheme="minorEastAsia" w:hAnsi="Arial" w:cs="Arial"/>
          <w:b/>
          <w:bCs/>
        </w:rPr>
        <w:t>5 — Санитарно-гигиенические зоны</w:t>
      </w:r>
    </w:p>
    <w:p w:rsidR="00EF0317" w:rsidRPr="00EF0317" w:rsidRDefault="00EF0317" w:rsidP="00F10530">
      <w:pPr>
        <w:autoSpaceDE w:val="0"/>
        <w:autoSpaceDN w:val="0"/>
        <w:adjustRightInd w:val="0"/>
        <w:ind w:firstLine="567"/>
        <w:jc w:val="both"/>
        <w:rPr>
          <w:rFonts w:ascii="Arial" w:eastAsiaTheme="minorEastAsia" w:hAnsi="Arial" w:cs="Arial"/>
          <w:bCs/>
        </w:rPr>
      </w:pPr>
    </w:p>
    <w:p w:rsidR="00FA2602" w:rsidRPr="00EF0317" w:rsidRDefault="00EF0317" w:rsidP="00F10530">
      <w:pPr>
        <w:autoSpaceDE w:val="0"/>
        <w:autoSpaceDN w:val="0"/>
        <w:adjustRightInd w:val="0"/>
        <w:ind w:firstLine="567"/>
        <w:jc w:val="both"/>
        <w:rPr>
          <w:rFonts w:ascii="Arial" w:eastAsiaTheme="minorEastAsia" w:hAnsi="Arial" w:cs="Arial"/>
          <w:bCs/>
        </w:rPr>
      </w:pPr>
      <w:r w:rsidRPr="00EF0317">
        <w:rPr>
          <w:rFonts w:ascii="Arial" w:eastAsiaTheme="minorEastAsia" w:hAnsi="Arial" w:cs="Arial"/>
          <w:bCs/>
        </w:rPr>
        <w:t>Изоляционный материал должен быть закрыт стальными пластинами или другим материалом аналогичной прочности, предотвращающим проникновение насекомых и паразитов.</w:t>
      </w:r>
    </w:p>
    <w:p w:rsidR="009955C1" w:rsidRPr="00352B42" w:rsidRDefault="009955C1" w:rsidP="009955C1">
      <w:pPr>
        <w:autoSpaceDE w:val="0"/>
        <w:autoSpaceDN w:val="0"/>
        <w:adjustRightInd w:val="0"/>
        <w:ind w:firstLine="567"/>
        <w:jc w:val="both"/>
        <w:rPr>
          <w:rFonts w:ascii="Arial" w:eastAsiaTheme="minorEastAsia" w:hAnsi="Arial" w:cs="Arial"/>
          <w:b/>
          <w:bCs/>
        </w:rPr>
      </w:pPr>
      <w:r w:rsidRPr="00352B42">
        <w:rPr>
          <w:rFonts w:ascii="Arial" w:eastAsiaTheme="minorEastAsia" w:hAnsi="Arial" w:cs="Arial"/>
          <w:b/>
          <w:bCs/>
        </w:rPr>
        <w:t>4.9</w:t>
      </w:r>
      <w:r w:rsidRPr="00352B42">
        <w:rPr>
          <w:rFonts w:ascii="Arial" w:eastAsiaTheme="minorEastAsia" w:hAnsi="Arial" w:cs="Arial"/>
          <w:b/>
          <w:bCs/>
        </w:rPr>
        <w:tab/>
        <w:t>Опасности, возникающие в результате пренебрежения эргономическими принципами</w:t>
      </w:r>
    </w:p>
    <w:p w:rsidR="009955C1" w:rsidRPr="009955C1" w:rsidRDefault="009955C1" w:rsidP="009955C1">
      <w:pPr>
        <w:autoSpaceDE w:val="0"/>
        <w:autoSpaceDN w:val="0"/>
        <w:adjustRightInd w:val="0"/>
        <w:ind w:firstLine="567"/>
        <w:jc w:val="both"/>
        <w:rPr>
          <w:rFonts w:ascii="Arial" w:eastAsiaTheme="minorEastAsia" w:hAnsi="Arial" w:cs="Arial"/>
          <w:bCs/>
        </w:rPr>
      </w:pPr>
      <w:r w:rsidRPr="009955C1">
        <w:rPr>
          <w:rFonts w:ascii="Arial" w:eastAsiaTheme="minorEastAsia" w:hAnsi="Arial" w:cs="Arial"/>
          <w:bCs/>
        </w:rPr>
        <w:t>Конструкция должна исключать неудобные положения тела во время эксплуатации, чистки и технического обслуживания.</w:t>
      </w:r>
    </w:p>
    <w:p w:rsidR="009955C1" w:rsidRPr="009955C1" w:rsidRDefault="009955C1" w:rsidP="009955C1">
      <w:pPr>
        <w:autoSpaceDE w:val="0"/>
        <w:autoSpaceDN w:val="0"/>
        <w:adjustRightInd w:val="0"/>
        <w:ind w:firstLine="567"/>
        <w:jc w:val="both"/>
        <w:rPr>
          <w:rFonts w:ascii="Arial" w:eastAsiaTheme="minorEastAsia" w:hAnsi="Arial" w:cs="Arial"/>
          <w:bCs/>
        </w:rPr>
      </w:pPr>
      <w:r w:rsidRPr="009955C1">
        <w:rPr>
          <w:rFonts w:ascii="Arial" w:eastAsiaTheme="minorEastAsia" w:hAnsi="Arial" w:cs="Arial"/>
          <w:bCs/>
        </w:rPr>
        <w:t>Для толкания и вытягивания нагруженного стеллажа не должно превышаться усилие в 300 Н. Пользователь должен быть проинструктирован по обслуживанию стеллажа (см. 6.3).</w:t>
      </w:r>
    </w:p>
    <w:p w:rsidR="009955C1" w:rsidRPr="009955C1" w:rsidRDefault="009955C1" w:rsidP="009955C1">
      <w:pPr>
        <w:autoSpaceDE w:val="0"/>
        <w:autoSpaceDN w:val="0"/>
        <w:adjustRightInd w:val="0"/>
        <w:ind w:firstLine="567"/>
        <w:jc w:val="both"/>
        <w:rPr>
          <w:rFonts w:ascii="Arial" w:eastAsiaTheme="minorEastAsia" w:hAnsi="Arial" w:cs="Arial"/>
          <w:bCs/>
        </w:rPr>
      </w:pPr>
      <w:r w:rsidRPr="009955C1">
        <w:rPr>
          <w:rFonts w:ascii="Arial" w:eastAsiaTheme="minorEastAsia" w:hAnsi="Arial" w:cs="Arial"/>
          <w:bCs/>
        </w:rPr>
        <w:t>Для любых других случаев см.</w:t>
      </w:r>
      <w:r w:rsidR="002079A8">
        <w:rPr>
          <w:rFonts w:ascii="Arial" w:eastAsiaTheme="minorEastAsia" w:hAnsi="Arial" w:cs="Arial"/>
          <w:bCs/>
        </w:rPr>
        <w:t xml:space="preserve"> стандарт EN 1005-3:2002</w:t>
      </w:r>
      <w:r w:rsidRPr="009955C1">
        <w:rPr>
          <w:rFonts w:ascii="Arial" w:eastAsiaTheme="minorEastAsia" w:hAnsi="Arial" w:cs="Arial"/>
          <w:bCs/>
        </w:rPr>
        <w:t xml:space="preserve"> с учетом</w:t>
      </w:r>
      <w:r w:rsidR="00352B42">
        <w:rPr>
          <w:rFonts w:ascii="Arial" w:eastAsiaTheme="minorEastAsia" w:hAnsi="Arial" w:cs="Arial"/>
          <w:bCs/>
        </w:rPr>
        <w:t xml:space="preserve"> применения</w:t>
      </w:r>
      <w:r w:rsidRPr="009955C1">
        <w:rPr>
          <w:rFonts w:ascii="Arial" w:eastAsiaTheme="minorEastAsia" w:hAnsi="Arial" w:cs="Arial"/>
          <w:bCs/>
        </w:rPr>
        <w:t>.</w:t>
      </w:r>
    </w:p>
    <w:p w:rsidR="00FA2602" w:rsidRDefault="009955C1" w:rsidP="009955C1">
      <w:pPr>
        <w:autoSpaceDE w:val="0"/>
        <w:autoSpaceDN w:val="0"/>
        <w:adjustRightInd w:val="0"/>
        <w:ind w:firstLine="567"/>
        <w:jc w:val="both"/>
        <w:rPr>
          <w:rFonts w:ascii="Arial" w:eastAsiaTheme="minorEastAsia" w:hAnsi="Arial" w:cs="Arial"/>
          <w:bCs/>
        </w:rPr>
      </w:pPr>
      <w:r w:rsidRPr="009955C1">
        <w:rPr>
          <w:rFonts w:ascii="Arial" w:eastAsiaTheme="minorEastAsia" w:hAnsi="Arial" w:cs="Arial"/>
          <w:bCs/>
        </w:rPr>
        <w:t>Устройства управления должны быть расположе</w:t>
      </w:r>
      <w:r w:rsidR="00352B42">
        <w:rPr>
          <w:rFonts w:ascii="Arial" w:eastAsiaTheme="minorEastAsia" w:hAnsi="Arial" w:cs="Arial"/>
          <w:bCs/>
        </w:rPr>
        <w:t xml:space="preserve">ны таким образом, чтобы  до них можно </w:t>
      </w:r>
      <w:r w:rsidRPr="009955C1">
        <w:rPr>
          <w:rFonts w:ascii="Arial" w:eastAsiaTheme="minorEastAsia" w:hAnsi="Arial" w:cs="Arial"/>
          <w:bCs/>
        </w:rPr>
        <w:t xml:space="preserve">дотянуться, как указано в </w:t>
      </w:r>
      <w:r w:rsidR="002A64C6">
        <w:rPr>
          <w:rFonts w:ascii="Arial" w:eastAsiaTheme="minorEastAsia" w:hAnsi="Arial" w:cs="Arial"/>
          <w:bCs/>
        </w:rPr>
        <w:t xml:space="preserve">требованиях </w:t>
      </w:r>
      <w:r w:rsidRPr="009955C1">
        <w:rPr>
          <w:rFonts w:ascii="Arial" w:eastAsiaTheme="minorEastAsia" w:hAnsi="Arial" w:cs="Arial"/>
          <w:bCs/>
        </w:rPr>
        <w:t>ст</w:t>
      </w:r>
      <w:r w:rsidR="002A64C6">
        <w:rPr>
          <w:rFonts w:ascii="Arial" w:eastAsiaTheme="minorEastAsia" w:hAnsi="Arial" w:cs="Arial"/>
          <w:bCs/>
        </w:rPr>
        <w:t>андарта</w:t>
      </w:r>
      <w:r w:rsidR="002079A8">
        <w:rPr>
          <w:rFonts w:ascii="Arial" w:eastAsiaTheme="minorEastAsia" w:hAnsi="Arial" w:cs="Arial"/>
          <w:bCs/>
        </w:rPr>
        <w:t xml:space="preserve"> EN 614 1:2006</w:t>
      </w:r>
      <w:r w:rsidR="00823CA3">
        <w:rPr>
          <w:rFonts w:ascii="Arial" w:eastAsiaTheme="minorEastAsia" w:hAnsi="Arial" w:cs="Arial"/>
          <w:bCs/>
        </w:rPr>
        <w:t>, П</w:t>
      </w:r>
      <w:r w:rsidRPr="009955C1">
        <w:rPr>
          <w:rFonts w:ascii="Arial" w:eastAsiaTheme="minorEastAsia" w:hAnsi="Arial" w:cs="Arial"/>
          <w:bCs/>
        </w:rPr>
        <w:t>риложение А.</w:t>
      </w:r>
    </w:p>
    <w:p w:rsidR="00A6488B" w:rsidRPr="00352B42" w:rsidRDefault="00A6488B" w:rsidP="00A6488B">
      <w:pPr>
        <w:autoSpaceDE w:val="0"/>
        <w:autoSpaceDN w:val="0"/>
        <w:adjustRightInd w:val="0"/>
        <w:ind w:firstLine="567"/>
        <w:jc w:val="both"/>
        <w:rPr>
          <w:rFonts w:ascii="Arial" w:eastAsiaTheme="minorEastAsia" w:hAnsi="Arial" w:cs="Arial"/>
          <w:b/>
          <w:bCs/>
        </w:rPr>
      </w:pPr>
      <w:r w:rsidRPr="00352B42">
        <w:rPr>
          <w:rFonts w:ascii="Arial" w:eastAsiaTheme="minorEastAsia" w:hAnsi="Arial" w:cs="Arial"/>
          <w:b/>
          <w:bCs/>
        </w:rPr>
        <w:lastRenderedPageBreak/>
        <w:t>5</w:t>
      </w:r>
      <w:r w:rsidRPr="00352B42">
        <w:rPr>
          <w:rFonts w:ascii="Arial" w:eastAsiaTheme="minorEastAsia" w:hAnsi="Arial" w:cs="Arial"/>
          <w:b/>
          <w:bCs/>
        </w:rPr>
        <w:tab/>
        <w:t xml:space="preserve"> Проверка соблюдения требований и/или мер безопасности и санитарно-гигиенических норм</w:t>
      </w:r>
    </w:p>
    <w:p w:rsidR="00A6488B" w:rsidRPr="00A6488B" w:rsidRDefault="00A6488B" w:rsidP="00A6488B">
      <w:pPr>
        <w:autoSpaceDE w:val="0"/>
        <w:autoSpaceDN w:val="0"/>
        <w:adjustRightInd w:val="0"/>
        <w:ind w:firstLine="567"/>
        <w:jc w:val="both"/>
        <w:rPr>
          <w:rFonts w:ascii="Arial" w:eastAsiaTheme="minorEastAsia" w:hAnsi="Arial" w:cs="Arial"/>
          <w:bCs/>
        </w:rPr>
      </w:pPr>
      <w:r w:rsidRPr="00A6488B">
        <w:rPr>
          <w:rFonts w:ascii="Arial" w:eastAsiaTheme="minorEastAsia" w:hAnsi="Arial" w:cs="Arial"/>
          <w:bCs/>
        </w:rPr>
        <w:t>Настоящий раздел содержит методы испытаний на наличие и соответствие требованиям безопасности, приведенные в разделе 6. Все средства безопасно</w:t>
      </w:r>
      <w:r w:rsidR="007D218D">
        <w:rPr>
          <w:rFonts w:ascii="Arial" w:eastAsiaTheme="minorEastAsia" w:hAnsi="Arial" w:cs="Arial"/>
          <w:bCs/>
        </w:rPr>
        <w:t xml:space="preserve">сти, указанные в разделе 4, </w:t>
      </w:r>
      <w:r w:rsidRPr="00A6488B">
        <w:rPr>
          <w:rFonts w:ascii="Arial" w:eastAsiaTheme="minorEastAsia" w:hAnsi="Arial" w:cs="Arial"/>
          <w:bCs/>
        </w:rPr>
        <w:t>содержат самоочевидные критерии приемлемости.</w:t>
      </w:r>
    </w:p>
    <w:p w:rsidR="00A6488B" w:rsidRPr="00A6488B" w:rsidRDefault="00A6488B" w:rsidP="00A6488B">
      <w:pPr>
        <w:autoSpaceDE w:val="0"/>
        <w:autoSpaceDN w:val="0"/>
        <w:adjustRightInd w:val="0"/>
        <w:ind w:firstLine="567"/>
        <w:jc w:val="both"/>
        <w:rPr>
          <w:rFonts w:ascii="Arial" w:eastAsiaTheme="minorEastAsia" w:hAnsi="Arial" w:cs="Arial"/>
          <w:bCs/>
        </w:rPr>
      </w:pPr>
      <w:r w:rsidRPr="00A6488B">
        <w:rPr>
          <w:rFonts w:ascii="Arial" w:eastAsiaTheme="minorEastAsia" w:hAnsi="Arial" w:cs="Arial"/>
          <w:bCs/>
        </w:rPr>
        <w:t xml:space="preserve">Проверка выполнения требований может быть осуществлена путем осмотра, расчета или испытания. Они должны применяться к машине в полностью введенном в эксплуатацию состоянии, но для некоторых проверок может потребоваться частичный демонтаж. Такой частичный демонтаж не аннулирует результат проверки. </w:t>
      </w:r>
    </w:p>
    <w:p w:rsidR="00A6488B" w:rsidRDefault="00A6488B" w:rsidP="00A6488B">
      <w:pPr>
        <w:autoSpaceDE w:val="0"/>
        <w:autoSpaceDN w:val="0"/>
        <w:adjustRightInd w:val="0"/>
        <w:ind w:firstLine="567"/>
        <w:jc w:val="both"/>
        <w:rPr>
          <w:rFonts w:ascii="Arial" w:eastAsiaTheme="minorEastAsia" w:hAnsi="Arial" w:cs="Arial"/>
          <w:bCs/>
        </w:rPr>
      </w:pPr>
      <w:r w:rsidRPr="00A6488B">
        <w:rPr>
          <w:rFonts w:ascii="Arial" w:eastAsiaTheme="minorEastAsia" w:hAnsi="Arial" w:cs="Arial"/>
          <w:bCs/>
        </w:rPr>
        <w:t>Методы проверки приведены в таблице 1.</w:t>
      </w:r>
    </w:p>
    <w:p w:rsidR="00902A77" w:rsidRPr="00EF0317" w:rsidRDefault="00902A77" w:rsidP="00A6488B">
      <w:pPr>
        <w:autoSpaceDE w:val="0"/>
        <w:autoSpaceDN w:val="0"/>
        <w:adjustRightInd w:val="0"/>
        <w:ind w:firstLine="567"/>
        <w:jc w:val="both"/>
        <w:rPr>
          <w:rFonts w:ascii="Arial" w:eastAsiaTheme="minorEastAsia" w:hAnsi="Arial" w:cs="Arial"/>
          <w:bCs/>
        </w:rPr>
      </w:pPr>
    </w:p>
    <w:p w:rsidR="00FA2602" w:rsidRDefault="00902A77" w:rsidP="00575CCC">
      <w:pPr>
        <w:autoSpaceDE w:val="0"/>
        <w:autoSpaceDN w:val="0"/>
        <w:adjustRightInd w:val="0"/>
        <w:ind w:firstLine="567"/>
        <w:jc w:val="both"/>
        <w:rPr>
          <w:rFonts w:ascii="Arial" w:eastAsiaTheme="minorEastAsia" w:hAnsi="Arial" w:cs="Arial"/>
          <w:b/>
          <w:bCs/>
        </w:rPr>
      </w:pPr>
      <w:r w:rsidRPr="00902A77">
        <w:rPr>
          <w:rFonts w:ascii="Arial" w:eastAsiaTheme="minorEastAsia" w:hAnsi="Arial" w:cs="Arial"/>
          <w:b/>
          <w:bCs/>
        </w:rPr>
        <w:t>Таблица 1 — Перечень проверок</w:t>
      </w:r>
    </w:p>
    <w:p w:rsidR="00FA2602" w:rsidRDefault="00FA2602" w:rsidP="00F10530">
      <w:pPr>
        <w:autoSpaceDE w:val="0"/>
        <w:autoSpaceDN w:val="0"/>
        <w:adjustRightInd w:val="0"/>
        <w:ind w:firstLine="567"/>
        <w:jc w:val="both"/>
        <w:rPr>
          <w:rFonts w:ascii="Arial" w:eastAsiaTheme="minorEastAsia" w:hAnsi="Arial" w:cs="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0"/>
        <w:gridCol w:w="7480"/>
      </w:tblGrid>
      <w:tr w:rsidR="00C701F0" w:rsidRPr="00E2704F" w:rsidTr="00C701F0">
        <w:trPr>
          <w:tblHeader/>
          <w:jc w:val="center"/>
        </w:trPr>
        <w:tc>
          <w:tcPr>
            <w:tcW w:w="1917" w:type="dxa"/>
            <w:vAlign w:val="center"/>
          </w:tcPr>
          <w:p w:rsidR="00C701F0" w:rsidRPr="00E2704F" w:rsidRDefault="00C701F0" w:rsidP="00932473">
            <w:pPr>
              <w:pStyle w:val="Tableheader"/>
              <w:autoSpaceDE w:val="0"/>
              <w:autoSpaceDN w:val="0"/>
              <w:adjustRightInd w:val="0"/>
              <w:jc w:val="center"/>
              <w:rPr>
                <w:rFonts w:ascii="Arial" w:hAnsi="Arial" w:cs="Arial"/>
                <w:iCs/>
                <w:sz w:val="24"/>
                <w:lang w:eastAsia="de-DE"/>
              </w:rPr>
            </w:pPr>
            <w:proofErr w:type="spellStart"/>
            <w:r w:rsidRPr="00E2704F">
              <w:rPr>
                <w:rFonts w:ascii="Arial" w:hAnsi="Arial" w:cs="Arial"/>
                <w:szCs w:val="24"/>
              </w:rPr>
              <w:t>Соответствующий</w:t>
            </w:r>
            <w:proofErr w:type="spellEnd"/>
            <w:r w:rsidRPr="00E2704F">
              <w:rPr>
                <w:rFonts w:ascii="Arial" w:hAnsi="Arial" w:cs="Arial"/>
                <w:szCs w:val="24"/>
              </w:rPr>
              <w:t xml:space="preserve"> </w:t>
            </w:r>
            <w:proofErr w:type="spellStart"/>
            <w:r w:rsidRPr="00E2704F">
              <w:rPr>
                <w:rFonts w:ascii="Arial" w:hAnsi="Arial" w:cs="Arial"/>
                <w:szCs w:val="24"/>
              </w:rPr>
              <w:t>подпункт</w:t>
            </w:r>
            <w:proofErr w:type="spellEnd"/>
          </w:p>
        </w:tc>
        <w:tc>
          <w:tcPr>
            <w:tcW w:w="7805" w:type="dxa"/>
            <w:vAlign w:val="center"/>
          </w:tcPr>
          <w:p w:rsidR="00C701F0" w:rsidRPr="00E2704F" w:rsidRDefault="00C701F0" w:rsidP="00932473">
            <w:pPr>
              <w:pStyle w:val="Tableheader"/>
              <w:autoSpaceDE w:val="0"/>
              <w:autoSpaceDN w:val="0"/>
              <w:adjustRightInd w:val="0"/>
              <w:jc w:val="center"/>
              <w:rPr>
                <w:rFonts w:ascii="Arial" w:hAnsi="Arial" w:cs="Arial"/>
                <w:iCs/>
                <w:sz w:val="24"/>
                <w:lang w:eastAsia="de-DE"/>
              </w:rPr>
            </w:pPr>
            <w:proofErr w:type="spellStart"/>
            <w:r w:rsidRPr="00E2704F">
              <w:rPr>
                <w:rFonts w:ascii="Arial" w:hAnsi="Arial" w:cs="Arial"/>
                <w:szCs w:val="24"/>
              </w:rPr>
              <w:t>Метод</w:t>
            </w:r>
            <w:proofErr w:type="spellEnd"/>
            <w:r w:rsidRPr="00E2704F">
              <w:rPr>
                <w:rFonts w:ascii="Arial" w:hAnsi="Arial" w:cs="Arial"/>
                <w:szCs w:val="24"/>
              </w:rPr>
              <w:t xml:space="preserve"> </w:t>
            </w:r>
            <w:proofErr w:type="spellStart"/>
            <w:r w:rsidRPr="00E2704F">
              <w:rPr>
                <w:rFonts w:ascii="Arial" w:hAnsi="Arial" w:cs="Arial"/>
                <w:szCs w:val="24"/>
              </w:rPr>
              <w:t>проверки</w:t>
            </w:r>
            <w:proofErr w:type="spellEnd"/>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4.1</w:t>
            </w:r>
          </w:p>
        </w:tc>
        <w:tc>
          <w:tcPr>
            <w:tcW w:w="7805" w:type="dxa"/>
            <w:vAlign w:val="center"/>
          </w:tcPr>
          <w:p w:rsidR="00C701F0" w:rsidRPr="00C701F0" w:rsidRDefault="00C701F0" w:rsidP="00932473">
            <w:pPr>
              <w:pStyle w:val="Tablebody"/>
              <w:autoSpaceDE w:val="0"/>
              <w:autoSpaceDN w:val="0"/>
              <w:adjustRightInd w:val="0"/>
              <w:rPr>
                <w:rFonts w:ascii="Arial" w:hAnsi="Arial" w:cs="Arial"/>
                <w:iCs/>
                <w:lang w:val="ru-RU"/>
              </w:rPr>
            </w:pPr>
            <w:r w:rsidRPr="00C701F0">
              <w:rPr>
                <w:rFonts w:ascii="Arial" w:hAnsi="Arial" w:cs="Arial"/>
                <w:iCs/>
                <w:lang w:val="ru-RU"/>
              </w:rPr>
              <w:t xml:space="preserve">Путем проверки </w:t>
            </w:r>
            <w:proofErr w:type="gramStart"/>
            <w:r w:rsidRPr="00C701F0">
              <w:rPr>
                <w:rFonts w:ascii="Arial" w:hAnsi="Arial" w:cs="Arial"/>
                <w:iCs/>
                <w:lang w:val="ru-RU"/>
              </w:rPr>
              <w:t>реального</w:t>
            </w:r>
            <w:proofErr w:type="gramEnd"/>
            <w:r w:rsidRPr="00C701F0">
              <w:rPr>
                <w:rFonts w:ascii="Arial" w:hAnsi="Arial" w:cs="Arial"/>
                <w:iCs/>
                <w:lang w:val="ru-RU"/>
              </w:rPr>
              <w:t xml:space="preserve"> PL в соответствии со стандартом EN ISO 13849 1:2015.</w:t>
            </w:r>
          </w:p>
          <w:p w:rsidR="00C701F0" w:rsidRPr="00C701F0"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iCs/>
                <w:lang w:val="ru-RU"/>
              </w:rPr>
              <w:t>Путем визуального осмотра убедитесь, что крепежные системы непостоянно закрепленных ограждений остаются прикрепленными к ограждению или к оборудованию.</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4.2.1</w:t>
            </w:r>
          </w:p>
        </w:tc>
        <w:tc>
          <w:tcPr>
            <w:tcW w:w="7805" w:type="dxa"/>
            <w:vAlign w:val="center"/>
          </w:tcPr>
          <w:p w:rsidR="00C701F0" w:rsidRPr="00C701F0"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измерения и визуального осмотра.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4.2.2</w:t>
            </w:r>
          </w:p>
        </w:tc>
        <w:tc>
          <w:tcPr>
            <w:tcW w:w="7805" w:type="dxa"/>
            <w:vAlign w:val="center"/>
          </w:tcPr>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Путем измерения усилия (см. метод в Приложении А).</w:t>
            </w:r>
          </w:p>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Путем расчета энергии (см. метод в Приложении В).</w:t>
            </w:r>
          </w:p>
          <w:p w:rsidR="00C701F0" w:rsidRPr="00C701F0" w:rsidRDefault="00C701F0" w:rsidP="00932473">
            <w:pPr>
              <w:pStyle w:val="Tablebody"/>
              <w:autoSpaceDE w:val="0"/>
              <w:autoSpaceDN w:val="0"/>
              <w:adjustRightInd w:val="0"/>
              <w:jc w:val="both"/>
              <w:rPr>
                <w:rFonts w:ascii="Arial" w:hAnsi="Arial" w:cs="Arial"/>
                <w:szCs w:val="24"/>
                <w:lang w:val="ru-RU"/>
              </w:rPr>
            </w:pPr>
            <w:r w:rsidRPr="00C701F0">
              <w:rPr>
                <w:rFonts w:ascii="Arial" w:hAnsi="Arial" w:cs="Arial"/>
                <w:szCs w:val="24"/>
                <w:lang w:val="ru-RU"/>
              </w:rPr>
              <w:t xml:space="preserve">Путем измерения зазора при открывании, когда любая заблокированная дверца пекарной камеры управляет упором; проверку необходимо проводить отдельно для каждой дверцы пекарной камеры. </w:t>
            </w:r>
          </w:p>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Путем измерения времени остановки.</w:t>
            </w:r>
          </w:p>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С помощью управления удержанием до запуска.</w:t>
            </w:r>
          </w:p>
          <w:p w:rsidR="00C701F0" w:rsidRPr="00C701F0"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функциональной проверки элементов управления запуском и, если таковые имеются, перезапуском процесса.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4.2.3</w:t>
            </w:r>
          </w:p>
        </w:tc>
        <w:tc>
          <w:tcPr>
            <w:tcW w:w="7805" w:type="dxa"/>
            <w:vAlign w:val="center"/>
          </w:tcPr>
          <w:p w:rsidR="00C701F0" w:rsidRPr="00C701F0"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 xml:space="preserve">Путем проверки того, что разница между измеренной шириной каждого отверстия при полностью открытой дверце соответствующей пекарной камеры и шириной наибольшего </w:t>
            </w:r>
            <w:proofErr w:type="spellStart"/>
            <w:r w:rsidRPr="00C701F0">
              <w:rPr>
                <w:rFonts w:ascii="Arial" w:hAnsi="Arial" w:cs="Arial"/>
                <w:szCs w:val="24"/>
                <w:lang w:val="ru-RU"/>
              </w:rPr>
              <w:t>сьеллажа</w:t>
            </w:r>
            <w:proofErr w:type="spellEnd"/>
            <w:r w:rsidRPr="00C701F0">
              <w:rPr>
                <w:rFonts w:ascii="Arial" w:hAnsi="Arial" w:cs="Arial"/>
                <w:szCs w:val="24"/>
                <w:lang w:val="ru-RU"/>
              </w:rPr>
              <w:t xml:space="preserve">, которая может быть установлена в пекарной камере, как заявлено изготовителем печи, больше или равна 100 мм. </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4.2.4</w:t>
            </w:r>
          </w:p>
        </w:tc>
        <w:tc>
          <w:tcPr>
            <w:tcW w:w="7805" w:type="dxa"/>
            <w:vAlign w:val="center"/>
          </w:tcPr>
          <w:p w:rsidR="00C701F0" w:rsidRPr="00C701F0" w:rsidRDefault="00C701F0" w:rsidP="00932473">
            <w:pPr>
              <w:pStyle w:val="Tablebody"/>
              <w:autoSpaceDE w:val="0"/>
              <w:autoSpaceDN w:val="0"/>
              <w:adjustRightInd w:val="0"/>
              <w:rPr>
                <w:rFonts w:ascii="Arial" w:hAnsi="Arial" w:cs="Arial"/>
                <w:iCs/>
                <w:lang w:val="ru-RU"/>
              </w:rPr>
            </w:pPr>
            <w:r w:rsidRPr="00C701F0">
              <w:rPr>
                <w:rFonts w:ascii="Arial" w:hAnsi="Arial" w:cs="Arial"/>
                <w:szCs w:val="24"/>
                <w:lang w:val="ru-RU"/>
              </w:rPr>
              <w:t>Путем расчета на основе чертежей.</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4.2.5.1</w:t>
            </w:r>
          </w:p>
        </w:tc>
        <w:tc>
          <w:tcPr>
            <w:tcW w:w="7805" w:type="dxa"/>
            <w:vAlign w:val="center"/>
          </w:tcPr>
          <w:p w:rsidR="00C701F0" w:rsidRPr="00C701F0" w:rsidRDefault="00C701F0" w:rsidP="00932473">
            <w:pPr>
              <w:pStyle w:val="Tablebody"/>
              <w:autoSpaceDE w:val="0"/>
              <w:autoSpaceDN w:val="0"/>
              <w:adjustRightInd w:val="0"/>
              <w:jc w:val="both"/>
              <w:rPr>
                <w:rFonts w:ascii="Arial" w:hAnsi="Arial" w:cs="Arial"/>
                <w:iCs/>
              </w:rPr>
            </w:pPr>
            <w:r w:rsidRPr="00C701F0">
              <w:rPr>
                <w:rFonts w:ascii="Arial" w:hAnsi="Arial" w:cs="Arial"/>
                <w:szCs w:val="24"/>
                <w:lang w:val="ru-RU"/>
              </w:rPr>
              <w:t>Путем визуального осмотра.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4.2.5.2</w:t>
            </w:r>
          </w:p>
        </w:tc>
        <w:tc>
          <w:tcPr>
            <w:tcW w:w="7805" w:type="dxa"/>
            <w:vAlign w:val="center"/>
          </w:tcPr>
          <w:p w:rsidR="00C701F0" w:rsidRPr="00C701F0"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проверки того, что наклон каждого стеллажа, который можно использовать с печью, как заявлено изготовителем, не превышает 7° при входе или выходе из печи по отношению к горизонтальной плоскости в любых условиях.</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4.2.5.3</w:t>
            </w:r>
          </w:p>
        </w:tc>
        <w:tc>
          <w:tcPr>
            <w:tcW w:w="7805" w:type="dxa"/>
            <w:vAlign w:val="center"/>
          </w:tcPr>
          <w:p w:rsidR="00C701F0" w:rsidRPr="00C701F0" w:rsidRDefault="00C701F0" w:rsidP="00932473">
            <w:pPr>
              <w:pStyle w:val="Tablebody"/>
              <w:autoSpaceDE w:val="0"/>
              <w:autoSpaceDN w:val="0"/>
              <w:adjustRightInd w:val="0"/>
              <w:rPr>
                <w:rFonts w:ascii="Arial" w:hAnsi="Arial" w:cs="Arial"/>
                <w:lang w:val="ru-RU"/>
              </w:rPr>
            </w:pPr>
            <w:r w:rsidRPr="00C701F0">
              <w:rPr>
                <w:rFonts w:ascii="Arial" w:hAnsi="Arial" w:cs="Arial"/>
                <w:szCs w:val="24"/>
                <w:lang w:val="ru-RU"/>
              </w:rPr>
              <w:t>Путем испытания: при наклоне на 10° стеллаж должен вернуться в вертикальное положение.</w:t>
            </w:r>
            <w:r w:rsidRPr="00C701F0">
              <w:rPr>
                <w:rFonts w:ascii="Arial" w:hAnsi="Arial" w:cs="Arial"/>
                <w:lang w:val="ru-RU"/>
              </w:rPr>
              <w:t xml:space="preserve"> </w:t>
            </w:r>
          </w:p>
          <w:p w:rsidR="00C701F0" w:rsidRPr="00C701F0" w:rsidRDefault="00C701F0" w:rsidP="00932473">
            <w:pPr>
              <w:pStyle w:val="Tablebody"/>
              <w:autoSpaceDE w:val="0"/>
              <w:autoSpaceDN w:val="0"/>
              <w:adjustRightInd w:val="0"/>
              <w:jc w:val="both"/>
              <w:rPr>
                <w:rFonts w:ascii="Arial" w:hAnsi="Arial" w:cs="Arial"/>
                <w:iCs/>
              </w:rPr>
            </w:pPr>
            <w:proofErr w:type="spellStart"/>
            <w:r w:rsidRPr="00C701F0">
              <w:rPr>
                <w:rFonts w:ascii="Arial" w:hAnsi="Arial" w:cs="Arial"/>
                <w:szCs w:val="24"/>
              </w:rPr>
              <w:t>Путем</w:t>
            </w:r>
            <w:proofErr w:type="spellEnd"/>
            <w:r w:rsidRPr="00C701F0">
              <w:rPr>
                <w:rFonts w:ascii="Arial" w:hAnsi="Arial" w:cs="Arial"/>
                <w:szCs w:val="24"/>
              </w:rPr>
              <w:t xml:space="preserve"> </w:t>
            </w:r>
            <w:proofErr w:type="spellStart"/>
            <w:r w:rsidRPr="00C701F0">
              <w:rPr>
                <w:rFonts w:ascii="Arial" w:hAnsi="Arial" w:cs="Arial"/>
                <w:szCs w:val="24"/>
              </w:rPr>
              <w:t>визуального</w:t>
            </w:r>
            <w:proofErr w:type="spellEnd"/>
            <w:r w:rsidRPr="00C701F0">
              <w:rPr>
                <w:rFonts w:ascii="Arial" w:hAnsi="Arial" w:cs="Arial"/>
                <w:szCs w:val="24"/>
              </w:rPr>
              <w:t xml:space="preserve"> </w:t>
            </w:r>
            <w:proofErr w:type="spellStart"/>
            <w:r w:rsidRPr="00C701F0">
              <w:rPr>
                <w:rFonts w:ascii="Arial" w:hAnsi="Arial" w:cs="Arial"/>
                <w:szCs w:val="24"/>
              </w:rPr>
              <w:t>осмотра</w:t>
            </w:r>
            <w:proofErr w:type="spellEnd"/>
            <w:r w:rsidRPr="00C701F0">
              <w:rPr>
                <w:rFonts w:ascii="Arial" w:hAnsi="Arial" w:cs="Arial"/>
                <w:szCs w:val="24"/>
              </w:rPr>
              <w:t>.</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lastRenderedPageBreak/>
              <w:t>4.3</w:t>
            </w:r>
          </w:p>
        </w:tc>
        <w:tc>
          <w:tcPr>
            <w:tcW w:w="7805" w:type="dxa"/>
            <w:vAlign w:val="center"/>
          </w:tcPr>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 xml:space="preserve">С помощью испытаний, приведенных в стандарте </w:t>
            </w:r>
            <w:r w:rsidRPr="00C701F0">
              <w:rPr>
                <w:rFonts w:ascii="Arial" w:hAnsi="Arial" w:cs="Arial"/>
                <w:szCs w:val="24"/>
              </w:rPr>
              <w:t>EN</w:t>
            </w:r>
            <w:r w:rsidRPr="00C701F0">
              <w:rPr>
                <w:rFonts w:ascii="Arial" w:hAnsi="Arial" w:cs="Arial"/>
                <w:szCs w:val="24"/>
                <w:lang w:val="ru-RU"/>
              </w:rPr>
              <w:t xml:space="preserve"> 60204 1:2006, пункты 18 </w:t>
            </w:r>
            <w:r w:rsidRPr="00C701F0">
              <w:rPr>
                <w:rFonts w:ascii="Arial" w:hAnsi="Arial" w:cs="Arial"/>
                <w:szCs w:val="24"/>
              </w:rPr>
              <w:t>a</w:t>
            </w:r>
            <w:r w:rsidRPr="00C701F0">
              <w:rPr>
                <w:rFonts w:ascii="Arial" w:hAnsi="Arial" w:cs="Arial"/>
                <w:szCs w:val="24"/>
                <w:lang w:val="ru-RU"/>
              </w:rPr>
              <w:t xml:space="preserve">), </w:t>
            </w:r>
            <w:r w:rsidRPr="00C701F0">
              <w:rPr>
                <w:rFonts w:ascii="Arial" w:hAnsi="Arial" w:cs="Arial"/>
                <w:szCs w:val="24"/>
              </w:rPr>
              <w:t>b</w:t>
            </w:r>
            <w:r w:rsidRPr="00C701F0">
              <w:rPr>
                <w:rFonts w:ascii="Arial" w:hAnsi="Arial" w:cs="Arial"/>
                <w:szCs w:val="24"/>
                <w:lang w:val="ru-RU"/>
              </w:rPr>
              <w:t xml:space="preserve">), </w:t>
            </w:r>
            <w:r w:rsidRPr="00C701F0">
              <w:rPr>
                <w:rFonts w:ascii="Arial" w:hAnsi="Arial" w:cs="Arial"/>
                <w:szCs w:val="24"/>
              </w:rPr>
              <w:t>c</w:t>
            </w:r>
            <w:r w:rsidRPr="00C701F0">
              <w:rPr>
                <w:rFonts w:ascii="Arial" w:hAnsi="Arial" w:cs="Arial"/>
                <w:szCs w:val="24"/>
                <w:lang w:val="ru-RU"/>
              </w:rPr>
              <w:t xml:space="preserve">), </w:t>
            </w:r>
            <w:r w:rsidRPr="00C701F0">
              <w:rPr>
                <w:rFonts w:ascii="Arial" w:hAnsi="Arial" w:cs="Arial"/>
                <w:szCs w:val="24"/>
              </w:rPr>
              <w:t>d</w:t>
            </w:r>
            <w:r w:rsidRPr="00C701F0">
              <w:rPr>
                <w:rFonts w:ascii="Arial" w:hAnsi="Arial" w:cs="Arial"/>
                <w:szCs w:val="24"/>
                <w:lang w:val="ru-RU"/>
              </w:rPr>
              <w:t xml:space="preserve">) и </w:t>
            </w:r>
            <w:r w:rsidRPr="00C701F0">
              <w:rPr>
                <w:rFonts w:ascii="Arial" w:hAnsi="Arial" w:cs="Arial"/>
                <w:szCs w:val="24"/>
              </w:rPr>
              <w:t>f</w:t>
            </w:r>
            <w:r w:rsidRPr="00C701F0">
              <w:rPr>
                <w:rFonts w:ascii="Arial" w:hAnsi="Arial" w:cs="Arial"/>
                <w:szCs w:val="24"/>
                <w:lang w:val="ru-RU"/>
              </w:rPr>
              <w:t>).</w:t>
            </w:r>
          </w:p>
          <w:p w:rsidR="00C701F0" w:rsidRPr="00C701F0" w:rsidRDefault="00C701F0" w:rsidP="00932473">
            <w:pPr>
              <w:pStyle w:val="Tablebody"/>
              <w:autoSpaceDE w:val="0"/>
              <w:autoSpaceDN w:val="0"/>
              <w:adjustRightInd w:val="0"/>
              <w:jc w:val="both"/>
              <w:rPr>
                <w:rFonts w:ascii="Arial" w:hAnsi="Arial" w:cs="Arial"/>
                <w:iCs/>
                <w:lang w:val="ru-RU"/>
              </w:rPr>
            </w:pP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4.4.1</w:t>
            </w:r>
          </w:p>
        </w:tc>
        <w:tc>
          <w:tcPr>
            <w:tcW w:w="7805" w:type="dxa"/>
            <w:vAlign w:val="center"/>
          </w:tcPr>
          <w:p w:rsidR="00C701F0" w:rsidRPr="00C701F0" w:rsidRDefault="00C701F0" w:rsidP="00932473">
            <w:pPr>
              <w:pStyle w:val="Tablebody"/>
              <w:autoSpaceDE w:val="0"/>
              <w:autoSpaceDN w:val="0"/>
              <w:adjustRightInd w:val="0"/>
              <w:jc w:val="both"/>
              <w:rPr>
                <w:rFonts w:ascii="Arial" w:hAnsi="Arial" w:cs="Arial"/>
                <w:iCs/>
              </w:rPr>
            </w:pPr>
            <w:proofErr w:type="spellStart"/>
            <w:r w:rsidRPr="00C701F0">
              <w:rPr>
                <w:rFonts w:ascii="Arial" w:hAnsi="Arial" w:cs="Arial"/>
                <w:szCs w:val="24"/>
              </w:rPr>
              <w:t>Путем</w:t>
            </w:r>
            <w:proofErr w:type="spellEnd"/>
            <w:r w:rsidRPr="00C701F0">
              <w:rPr>
                <w:rFonts w:ascii="Arial" w:hAnsi="Arial" w:cs="Arial"/>
                <w:szCs w:val="24"/>
              </w:rPr>
              <w:t xml:space="preserve"> </w:t>
            </w:r>
            <w:proofErr w:type="spellStart"/>
            <w:r w:rsidRPr="00C701F0">
              <w:rPr>
                <w:rFonts w:ascii="Arial" w:hAnsi="Arial" w:cs="Arial"/>
                <w:szCs w:val="24"/>
              </w:rPr>
              <w:t>визуального</w:t>
            </w:r>
            <w:proofErr w:type="spellEnd"/>
            <w:r w:rsidRPr="00C701F0">
              <w:rPr>
                <w:rFonts w:ascii="Arial" w:hAnsi="Arial" w:cs="Arial"/>
                <w:szCs w:val="24"/>
              </w:rPr>
              <w:t xml:space="preserve"> </w:t>
            </w:r>
            <w:proofErr w:type="spellStart"/>
            <w:r w:rsidRPr="00C701F0">
              <w:rPr>
                <w:rFonts w:ascii="Arial" w:hAnsi="Arial" w:cs="Arial"/>
                <w:szCs w:val="24"/>
              </w:rPr>
              <w:t>осмотра</w:t>
            </w:r>
            <w:proofErr w:type="spellEnd"/>
            <w:r w:rsidRPr="00C701F0">
              <w:rPr>
                <w:rFonts w:ascii="Arial" w:hAnsi="Arial" w:cs="Arial"/>
                <w:szCs w:val="24"/>
              </w:rPr>
              <w:t>.</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4.4.2</w:t>
            </w:r>
          </w:p>
        </w:tc>
        <w:tc>
          <w:tcPr>
            <w:tcW w:w="7805" w:type="dxa"/>
            <w:vAlign w:val="center"/>
          </w:tcPr>
          <w:p w:rsidR="00C701F0" w:rsidRPr="00C701F0" w:rsidDel="00AF31AD"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измерения температуры поверхности с помощью термометра; температура каждой боковой стенки печи должна быть измерена в ее центре; температура каждого окна каждой дверцы пекарной камеры должна быть измерена в ее центре; температура металлической поверхности каждой дверцы пекарной камеры должна быть измерена в центре (если в этой точке есть окно, температура должна быть измерена с каждой стороны окна на середине расстояния между боковым краем окна и ближайшим боковым краем соответствующей дверцы пекарной камеры на половине ее высоты).</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4.4.3</w:t>
            </w:r>
          </w:p>
        </w:tc>
        <w:tc>
          <w:tcPr>
            <w:tcW w:w="7805" w:type="dxa"/>
            <w:vAlign w:val="center"/>
          </w:tcPr>
          <w:p w:rsidR="00C701F0" w:rsidRPr="00C701F0" w:rsidDel="00AF31AD" w:rsidRDefault="00C701F0" w:rsidP="00932473">
            <w:pPr>
              <w:pStyle w:val="Tablebody"/>
              <w:autoSpaceDE w:val="0"/>
              <w:autoSpaceDN w:val="0"/>
              <w:adjustRightInd w:val="0"/>
              <w:rPr>
                <w:rFonts w:ascii="Arial" w:hAnsi="Arial" w:cs="Arial"/>
                <w:iCs/>
                <w:lang w:val="ru-RU"/>
              </w:rPr>
            </w:pPr>
            <w:r w:rsidRPr="00C701F0">
              <w:rPr>
                <w:rFonts w:ascii="Arial" w:hAnsi="Arial" w:cs="Arial"/>
                <w:szCs w:val="24"/>
                <w:lang w:val="ru-RU"/>
              </w:rPr>
              <w:t>Путем проверки наличия систем (регуляторов, термостатов) в техническом файле.</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4.5</w:t>
            </w:r>
          </w:p>
        </w:tc>
        <w:tc>
          <w:tcPr>
            <w:tcW w:w="7805" w:type="dxa"/>
            <w:vAlign w:val="center"/>
          </w:tcPr>
          <w:p w:rsidR="00C701F0" w:rsidRPr="00C701F0" w:rsidDel="00AF31AD" w:rsidRDefault="00C701F0" w:rsidP="00932473">
            <w:pPr>
              <w:pStyle w:val="Tablebody"/>
              <w:autoSpaceDE w:val="0"/>
              <w:autoSpaceDN w:val="0"/>
              <w:adjustRightInd w:val="0"/>
              <w:rPr>
                <w:rFonts w:ascii="Arial" w:hAnsi="Arial" w:cs="Arial"/>
                <w:iCs/>
                <w:lang w:val="ru-RU"/>
              </w:rPr>
            </w:pPr>
            <w:r w:rsidRPr="00C701F0">
              <w:rPr>
                <w:rFonts w:ascii="Arial" w:hAnsi="Arial" w:cs="Arial"/>
                <w:szCs w:val="24"/>
                <w:lang w:val="ru-RU"/>
              </w:rPr>
              <w:t>Путем измерения усилия и визуального осмотра.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4.6</w:t>
            </w:r>
          </w:p>
        </w:tc>
        <w:tc>
          <w:tcPr>
            <w:tcW w:w="7805" w:type="dxa"/>
            <w:vAlign w:val="center"/>
          </w:tcPr>
          <w:p w:rsidR="00C701F0" w:rsidRPr="00C701F0" w:rsidDel="00AF31AD"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визуального осмотра и функционального испытания устройств управления запуском и (если предусмотрено) перезапуском процесса.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4.7</w:t>
            </w:r>
          </w:p>
        </w:tc>
        <w:tc>
          <w:tcPr>
            <w:tcW w:w="7805" w:type="dxa"/>
            <w:vAlign w:val="center"/>
          </w:tcPr>
          <w:p w:rsidR="00C701F0" w:rsidRPr="00C701F0" w:rsidDel="00AF31AD" w:rsidRDefault="00C701F0" w:rsidP="00932473">
            <w:pPr>
              <w:pStyle w:val="Tablebody"/>
              <w:autoSpaceDE w:val="0"/>
              <w:autoSpaceDN w:val="0"/>
              <w:adjustRightInd w:val="0"/>
              <w:rPr>
                <w:rFonts w:ascii="Arial" w:hAnsi="Arial" w:cs="Arial"/>
                <w:iCs/>
                <w:lang w:val="ru-RU"/>
              </w:rPr>
            </w:pPr>
            <w:r w:rsidRPr="00C701F0">
              <w:rPr>
                <w:rFonts w:ascii="Arial" w:hAnsi="Arial" w:cs="Arial"/>
                <w:szCs w:val="24"/>
                <w:lang w:val="ru-RU"/>
              </w:rPr>
              <w:t>Путем визуального осмотра и функционального испытания устройств управления запуском и (если предусмотрено) перезапуском процесса.</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4.8</w:t>
            </w:r>
          </w:p>
        </w:tc>
        <w:tc>
          <w:tcPr>
            <w:tcW w:w="7805" w:type="dxa"/>
            <w:vAlign w:val="center"/>
          </w:tcPr>
          <w:p w:rsidR="00C701F0" w:rsidRPr="00C701F0" w:rsidDel="00AF31AD" w:rsidRDefault="00C701F0" w:rsidP="00932473">
            <w:pPr>
              <w:pStyle w:val="Tablebody"/>
              <w:autoSpaceDE w:val="0"/>
              <w:autoSpaceDN w:val="0"/>
              <w:adjustRightInd w:val="0"/>
              <w:rPr>
                <w:rFonts w:ascii="Arial" w:hAnsi="Arial" w:cs="Arial"/>
                <w:iCs/>
                <w:lang w:val="ru-RU"/>
              </w:rPr>
            </w:pPr>
            <w:r w:rsidRPr="00C701F0">
              <w:rPr>
                <w:rFonts w:ascii="Arial" w:hAnsi="Arial" w:cs="Arial"/>
                <w:szCs w:val="24"/>
                <w:lang w:val="ru-RU"/>
              </w:rPr>
              <w:t xml:space="preserve">В соответствии со стандартом  </w:t>
            </w:r>
            <w:r w:rsidRPr="00C701F0">
              <w:rPr>
                <w:rFonts w:ascii="Arial" w:hAnsi="Arial" w:cs="Arial"/>
                <w:szCs w:val="24"/>
              </w:rPr>
              <w:t>EN</w:t>
            </w:r>
            <w:r w:rsidRPr="00C701F0">
              <w:rPr>
                <w:rFonts w:ascii="Arial" w:hAnsi="Arial" w:cs="Arial"/>
                <w:szCs w:val="24"/>
                <w:lang w:val="ru-RU"/>
              </w:rPr>
              <w:t xml:space="preserve"> 1672 2:2005+</w:t>
            </w:r>
            <w:r w:rsidRPr="00C701F0">
              <w:rPr>
                <w:rFonts w:ascii="Arial" w:hAnsi="Arial" w:cs="Arial"/>
                <w:szCs w:val="24"/>
              </w:rPr>
              <w:t>A</w:t>
            </w:r>
            <w:r w:rsidRPr="00C701F0">
              <w:rPr>
                <w:rFonts w:ascii="Arial" w:hAnsi="Arial" w:cs="Arial"/>
                <w:szCs w:val="24"/>
                <w:lang w:val="ru-RU"/>
              </w:rPr>
              <w:t>1:2009.</w:t>
            </w:r>
          </w:p>
        </w:tc>
      </w:tr>
      <w:tr w:rsidR="00C701F0" w:rsidRPr="00C701F0" w:rsidTr="00C701F0">
        <w:trPr>
          <w:jc w:val="center"/>
        </w:trPr>
        <w:tc>
          <w:tcPr>
            <w:tcW w:w="1917" w:type="dxa"/>
            <w:vAlign w:val="center"/>
          </w:tcPr>
          <w:p w:rsidR="00C701F0" w:rsidRPr="00C701F0" w:rsidRDefault="00C701F0" w:rsidP="00C701F0">
            <w:pPr>
              <w:pStyle w:val="Tablebody"/>
              <w:autoSpaceDE w:val="0"/>
              <w:autoSpaceDN w:val="0"/>
              <w:adjustRightInd w:val="0"/>
              <w:jc w:val="both"/>
              <w:rPr>
                <w:rFonts w:ascii="Arial" w:hAnsi="Arial" w:cs="Arial"/>
                <w:iCs/>
                <w:lang w:val="ru-RU"/>
              </w:rPr>
            </w:pPr>
            <w:r w:rsidRPr="00C701F0">
              <w:rPr>
                <w:rFonts w:ascii="Arial" w:hAnsi="Arial" w:cs="Arial"/>
                <w:iCs/>
                <w:lang w:val="ru-RU"/>
              </w:rPr>
              <w:t>4.9</w:t>
            </w:r>
          </w:p>
        </w:tc>
        <w:tc>
          <w:tcPr>
            <w:tcW w:w="7805" w:type="dxa"/>
            <w:vAlign w:val="center"/>
          </w:tcPr>
          <w:p w:rsidR="00C701F0" w:rsidRPr="00C701F0" w:rsidRDefault="00C701F0" w:rsidP="00932473">
            <w:pPr>
              <w:pStyle w:val="Tablebody"/>
              <w:autoSpaceDE w:val="0"/>
              <w:autoSpaceDN w:val="0"/>
              <w:adjustRightInd w:val="0"/>
              <w:rPr>
                <w:rFonts w:ascii="Arial" w:hAnsi="Arial" w:cs="Arial"/>
                <w:szCs w:val="24"/>
                <w:lang w:val="ru-RU"/>
              </w:rPr>
            </w:pPr>
            <w:r w:rsidRPr="00C701F0">
              <w:rPr>
                <w:rFonts w:ascii="Arial" w:hAnsi="Arial" w:cs="Arial"/>
                <w:szCs w:val="24"/>
                <w:lang w:val="ru-RU"/>
              </w:rPr>
              <w:t>Путем измерения усилий.</w:t>
            </w:r>
          </w:p>
          <w:p w:rsidR="00C701F0" w:rsidRPr="00C701F0" w:rsidDel="00AF31AD" w:rsidRDefault="00C701F0" w:rsidP="00932473">
            <w:pPr>
              <w:pStyle w:val="Tablebody"/>
              <w:autoSpaceDE w:val="0"/>
              <w:autoSpaceDN w:val="0"/>
              <w:adjustRightInd w:val="0"/>
              <w:jc w:val="both"/>
              <w:rPr>
                <w:rFonts w:ascii="Arial" w:hAnsi="Arial" w:cs="Arial"/>
                <w:iCs/>
                <w:lang w:val="ru-RU"/>
              </w:rPr>
            </w:pPr>
            <w:r w:rsidRPr="00C701F0">
              <w:rPr>
                <w:rFonts w:ascii="Arial" w:hAnsi="Arial" w:cs="Arial"/>
                <w:szCs w:val="24"/>
                <w:lang w:val="ru-RU"/>
              </w:rPr>
              <w:t>Путем проверки видимости индикаторов, кнопок и т.д.</w:t>
            </w:r>
          </w:p>
        </w:tc>
      </w:tr>
    </w:tbl>
    <w:p w:rsidR="00FA2602" w:rsidRDefault="00FA2602" w:rsidP="00F10530">
      <w:pPr>
        <w:autoSpaceDE w:val="0"/>
        <w:autoSpaceDN w:val="0"/>
        <w:adjustRightInd w:val="0"/>
        <w:ind w:firstLine="567"/>
        <w:jc w:val="both"/>
        <w:rPr>
          <w:rFonts w:ascii="Arial" w:eastAsiaTheme="minorEastAsia" w:hAnsi="Arial" w:cs="Arial"/>
          <w:b/>
          <w:bCs/>
        </w:rPr>
      </w:pPr>
    </w:p>
    <w:p w:rsidR="003C0904" w:rsidRPr="003C0904" w:rsidRDefault="003C0904" w:rsidP="003C0904">
      <w:pPr>
        <w:autoSpaceDE w:val="0"/>
        <w:autoSpaceDN w:val="0"/>
        <w:adjustRightInd w:val="0"/>
        <w:ind w:firstLine="567"/>
        <w:jc w:val="both"/>
        <w:rPr>
          <w:rFonts w:ascii="Arial" w:eastAsiaTheme="minorEastAsia" w:hAnsi="Arial" w:cs="Arial"/>
          <w:b/>
          <w:bCs/>
        </w:rPr>
      </w:pPr>
      <w:r w:rsidRPr="003C0904">
        <w:rPr>
          <w:rFonts w:ascii="Arial" w:eastAsiaTheme="minorEastAsia" w:hAnsi="Arial" w:cs="Arial"/>
          <w:b/>
          <w:bCs/>
        </w:rPr>
        <w:t>6</w:t>
      </w:r>
      <w:r w:rsidRPr="003C0904">
        <w:rPr>
          <w:rFonts w:ascii="Arial" w:eastAsiaTheme="minorEastAsia" w:hAnsi="Arial" w:cs="Arial"/>
          <w:b/>
          <w:bCs/>
        </w:rPr>
        <w:tab/>
      </w:r>
      <w:r w:rsidR="00987D53">
        <w:rPr>
          <w:rFonts w:ascii="Arial" w:eastAsiaTheme="minorEastAsia" w:hAnsi="Arial" w:cs="Arial"/>
          <w:b/>
          <w:bCs/>
        </w:rPr>
        <w:t xml:space="preserve"> </w:t>
      </w:r>
      <w:r w:rsidRPr="003C0904">
        <w:rPr>
          <w:rFonts w:ascii="Arial" w:eastAsiaTheme="minorEastAsia" w:hAnsi="Arial" w:cs="Arial"/>
          <w:b/>
          <w:bCs/>
        </w:rPr>
        <w:t>Информация для использования</w:t>
      </w:r>
    </w:p>
    <w:p w:rsidR="003C0904" w:rsidRPr="003C0904" w:rsidRDefault="003C0904" w:rsidP="003C0904">
      <w:pPr>
        <w:autoSpaceDE w:val="0"/>
        <w:autoSpaceDN w:val="0"/>
        <w:adjustRightInd w:val="0"/>
        <w:ind w:firstLine="567"/>
        <w:jc w:val="both"/>
        <w:rPr>
          <w:rFonts w:ascii="Arial" w:eastAsiaTheme="minorEastAsia" w:hAnsi="Arial" w:cs="Arial"/>
          <w:b/>
          <w:bCs/>
        </w:rPr>
      </w:pPr>
      <w:r w:rsidRPr="003C0904">
        <w:rPr>
          <w:rFonts w:ascii="Arial" w:eastAsiaTheme="minorEastAsia" w:hAnsi="Arial" w:cs="Arial"/>
          <w:b/>
          <w:bCs/>
        </w:rPr>
        <w:t>6.1</w:t>
      </w:r>
      <w:r w:rsidRPr="003C0904">
        <w:rPr>
          <w:rFonts w:ascii="Arial" w:eastAsiaTheme="minorEastAsia" w:hAnsi="Arial" w:cs="Arial"/>
          <w:b/>
          <w:bCs/>
        </w:rPr>
        <w:tab/>
        <w:t xml:space="preserve">Общие положения </w:t>
      </w:r>
    </w:p>
    <w:p w:rsidR="003C0904" w:rsidRPr="003C0904" w:rsidRDefault="003C0904" w:rsidP="003C0904">
      <w:pPr>
        <w:autoSpaceDE w:val="0"/>
        <w:autoSpaceDN w:val="0"/>
        <w:adjustRightInd w:val="0"/>
        <w:ind w:firstLine="567"/>
        <w:jc w:val="both"/>
        <w:rPr>
          <w:rFonts w:ascii="Arial" w:eastAsiaTheme="minorEastAsia" w:hAnsi="Arial" w:cs="Arial"/>
          <w:bCs/>
        </w:rPr>
      </w:pPr>
      <w:r w:rsidRPr="003C0904">
        <w:rPr>
          <w:rFonts w:ascii="Arial" w:eastAsiaTheme="minorEastAsia" w:hAnsi="Arial" w:cs="Arial"/>
          <w:bCs/>
        </w:rPr>
        <w:t xml:space="preserve">Информация для использования должна быть </w:t>
      </w:r>
      <w:r w:rsidR="002A64C6">
        <w:rPr>
          <w:rFonts w:ascii="Arial" w:eastAsiaTheme="minorEastAsia" w:hAnsi="Arial" w:cs="Arial"/>
          <w:bCs/>
        </w:rPr>
        <w:t xml:space="preserve">предоставлена в соответствии с </w:t>
      </w:r>
      <w:proofErr w:type="spellStart"/>
      <w:r w:rsidR="002A64C6">
        <w:rPr>
          <w:rFonts w:ascii="Arial" w:eastAsiaTheme="minorEastAsia" w:hAnsi="Arial" w:cs="Arial"/>
          <w:bCs/>
        </w:rPr>
        <w:t>требаниями</w:t>
      </w:r>
      <w:proofErr w:type="spellEnd"/>
      <w:r w:rsidR="002A64C6">
        <w:rPr>
          <w:rFonts w:ascii="Arial" w:eastAsiaTheme="minorEastAsia" w:hAnsi="Arial" w:cs="Arial"/>
          <w:bCs/>
        </w:rPr>
        <w:t xml:space="preserve"> стандарта</w:t>
      </w:r>
      <w:r w:rsidRPr="003C0904">
        <w:rPr>
          <w:rFonts w:ascii="Arial" w:eastAsiaTheme="minorEastAsia" w:hAnsi="Arial" w:cs="Arial"/>
          <w:bCs/>
        </w:rPr>
        <w:t xml:space="preserve"> EN ISO 12100:2010, 6.4.</w:t>
      </w:r>
    </w:p>
    <w:p w:rsidR="003C0904" w:rsidRPr="00126970" w:rsidRDefault="003C0904" w:rsidP="003C0904">
      <w:pPr>
        <w:autoSpaceDE w:val="0"/>
        <w:autoSpaceDN w:val="0"/>
        <w:adjustRightInd w:val="0"/>
        <w:ind w:firstLine="567"/>
        <w:jc w:val="both"/>
        <w:rPr>
          <w:rFonts w:ascii="Arial" w:eastAsiaTheme="minorEastAsia" w:hAnsi="Arial" w:cs="Arial"/>
          <w:b/>
          <w:bCs/>
        </w:rPr>
      </w:pPr>
      <w:r w:rsidRPr="00126970">
        <w:rPr>
          <w:rFonts w:ascii="Arial" w:eastAsiaTheme="minorEastAsia" w:hAnsi="Arial" w:cs="Arial"/>
          <w:b/>
          <w:bCs/>
        </w:rPr>
        <w:t>6.2</w:t>
      </w:r>
      <w:r w:rsidRPr="00126970">
        <w:rPr>
          <w:rFonts w:ascii="Arial" w:eastAsiaTheme="minorEastAsia" w:hAnsi="Arial" w:cs="Arial"/>
          <w:b/>
          <w:bCs/>
        </w:rPr>
        <w:tab/>
        <w:t xml:space="preserve">Информация и предупреждения на оборудовании </w:t>
      </w:r>
    </w:p>
    <w:p w:rsidR="00FA2602" w:rsidRPr="003C0904" w:rsidRDefault="003C0904" w:rsidP="003C0904">
      <w:pPr>
        <w:autoSpaceDE w:val="0"/>
        <w:autoSpaceDN w:val="0"/>
        <w:adjustRightInd w:val="0"/>
        <w:ind w:firstLine="567"/>
        <w:jc w:val="both"/>
        <w:rPr>
          <w:rFonts w:ascii="Arial" w:eastAsiaTheme="minorEastAsia" w:hAnsi="Arial" w:cs="Arial"/>
          <w:bCs/>
        </w:rPr>
      </w:pPr>
      <w:r w:rsidRPr="003C0904">
        <w:rPr>
          <w:rFonts w:ascii="Arial" w:eastAsiaTheme="minorEastAsia" w:hAnsi="Arial" w:cs="Arial"/>
          <w:bCs/>
        </w:rPr>
        <w:t xml:space="preserve">На каждой дверце пекарной камеры снаружи должен быть нанесен четко видимый, нестираемый и </w:t>
      </w:r>
      <w:proofErr w:type="spellStart"/>
      <w:r w:rsidRPr="003C0904">
        <w:rPr>
          <w:rFonts w:ascii="Arial" w:eastAsiaTheme="minorEastAsia" w:hAnsi="Arial" w:cs="Arial"/>
          <w:bCs/>
        </w:rPr>
        <w:t>неудаляемый</w:t>
      </w:r>
      <w:proofErr w:type="spellEnd"/>
      <w:r w:rsidRPr="003C0904">
        <w:rPr>
          <w:rFonts w:ascii="Arial" w:eastAsiaTheme="minorEastAsia" w:hAnsi="Arial" w:cs="Arial"/>
          <w:bCs/>
        </w:rPr>
        <w:t xml:space="preserve"> без использования инструмента знак выброса пара (см. рисунок 6).</w:t>
      </w:r>
    </w:p>
    <w:p w:rsidR="00FA2602" w:rsidRPr="003C0904" w:rsidRDefault="00FA2602" w:rsidP="00F10530">
      <w:pPr>
        <w:autoSpaceDE w:val="0"/>
        <w:autoSpaceDN w:val="0"/>
        <w:adjustRightInd w:val="0"/>
        <w:ind w:firstLine="567"/>
        <w:jc w:val="both"/>
        <w:rPr>
          <w:rFonts w:ascii="Arial" w:eastAsiaTheme="minorEastAsia" w:hAnsi="Arial" w:cs="Arial"/>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FA2602" w:rsidRDefault="00FA2602"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B63044" w:rsidP="00F10530">
      <w:pPr>
        <w:autoSpaceDE w:val="0"/>
        <w:autoSpaceDN w:val="0"/>
        <w:adjustRightInd w:val="0"/>
        <w:ind w:firstLine="567"/>
        <w:jc w:val="both"/>
        <w:rPr>
          <w:rFonts w:ascii="Arial" w:eastAsiaTheme="minorEastAsia" w:hAnsi="Arial" w:cs="Arial"/>
          <w:b/>
          <w:bCs/>
        </w:rPr>
      </w:pPr>
      <w:r>
        <w:rPr>
          <w:noProof/>
        </w:rPr>
        <w:drawing>
          <wp:inline distT="0" distB="0" distL="0" distR="0">
            <wp:extent cx="5206365" cy="3985260"/>
            <wp:effectExtent l="0" t="0" r="0" b="0"/>
            <wp:docPr id="54" name="Рисунок 54"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0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06365" cy="3985260"/>
                    </a:xfrm>
                    <a:prstGeom prst="rect">
                      <a:avLst/>
                    </a:prstGeom>
                    <a:noFill/>
                    <a:ln>
                      <a:noFill/>
                    </a:ln>
                  </pic:spPr>
                </pic:pic>
              </a:graphicData>
            </a:graphic>
          </wp:inline>
        </w:drawing>
      </w: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Pr="00575CCC" w:rsidRDefault="006605BA" w:rsidP="006605BA">
      <w:pPr>
        <w:autoSpaceDE w:val="0"/>
        <w:autoSpaceDN w:val="0"/>
        <w:adjustRightInd w:val="0"/>
        <w:ind w:firstLine="567"/>
        <w:jc w:val="center"/>
        <w:rPr>
          <w:rFonts w:ascii="Arial" w:eastAsiaTheme="minorEastAsia" w:hAnsi="Arial" w:cs="Arial"/>
          <w:b/>
          <w:bCs/>
        </w:rPr>
      </w:pPr>
      <w:r w:rsidRPr="00575CCC">
        <w:rPr>
          <w:rFonts w:ascii="Arial" w:eastAsiaTheme="minorEastAsia" w:hAnsi="Arial" w:cs="Arial"/>
          <w:b/>
          <w:bCs/>
        </w:rPr>
        <w:t>Рисунок 6 — Пример знака  выброса пара</w:t>
      </w:r>
    </w:p>
    <w:p w:rsidR="009955C1" w:rsidRPr="006605BA" w:rsidRDefault="009955C1" w:rsidP="006605BA">
      <w:pPr>
        <w:autoSpaceDE w:val="0"/>
        <w:autoSpaceDN w:val="0"/>
        <w:adjustRightInd w:val="0"/>
        <w:ind w:firstLine="567"/>
        <w:jc w:val="center"/>
        <w:rPr>
          <w:rFonts w:ascii="Arial" w:eastAsiaTheme="minorEastAsia" w:hAnsi="Arial" w:cs="Arial"/>
          <w:bCs/>
        </w:rPr>
      </w:pPr>
    </w:p>
    <w:p w:rsidR="002E6AEF" w:rsidRPr="002E6AEF" w:rsidRDefault="002E6AEF" w:rsidP="002E6AEF">
      <w:pPr>
        <w:autoSpaceDE w:val="0"/>
        <w:autoSpaceDN w:val="0"/>
        <w:adjustRightInd w:val="0"/>
        <w:ind w:firstLine="567"/>
        <w:jc w:val="both"/>
        <w:rPr>
          <w:rFonts w:ascii="Arial" w:eastAsiaTheme="minorEastAsia" w:hAnsi="Arial" w:cs="Arial"/>
          <w:b/>
          <w:bCs/>
        </w:rPr>
      </w:pPr>
      <w:r w:rsidRPr="002E6AEF">
        <w:rPr>
          <w:rFonts w:ascii="Arial" w:eastAsiaTheme="minorEastAsia" w:hAnsi="Arial" w:cs="Arial"/>
          <w:b/>
          <w:bCs/>
        </w:rPr>
        <w:t>6.3</w:t>
      </w:r>
      <w:r w:rsidRPr="002E6AEF">
        <w:rPr>
          <w:rFonts w:ascii="Arial" w:eastAsiaTheme="minorEastAsia" w:hAnsi="Arial" w:cs="Arial"/>
          <w:b/>
          <w:bCs/>
        </w:rPr>
        <w:tab/>
        <w:t>Руководство по эксплуатации</w:t>
      </w:r>
    </w:p>
    <w:p w:rsidR="002E6AEF" w:rsidRPr="002E6AEF" w:rsidRDefault="002E6AEF" w:rsidP="002E6AEF">
      <w:pPr>
        <w:autoSpaceDE w:val="0"/>
        <w:autoSpaceDN w:val="0"/>
        <w:adjustRightInd w:val="0"/>
        <w:ind w:firstLine="567"/>
        <w:jc w:val="both"/>
        <w:rPr>
          <w:rFonts w:ascii="Arial" w:eastAsiaTheme="minorEastAsia" w:hAnsi="Arial" w:cs="Arial"/>
          <w:bCs/>
        </w:rPr>
      </w:pPr>
      <w:r w:rsidRPr="002E6AEF">
        <w:rPr>
          <w:rFonts w:ascii="Arial" w:eastAsiaTheme="minorEastAsia" w:hAnsi="Arial" w:cs="Arial"/>
          <w:bCs/>
        </w:rPr>
        <w:t>Изготовитель должен предоставить руководство п</w:t>
      </w:r>
      <w:r w:rsidR="002A64C6">
        <w:rPr>
          <w:rFonts w:ascii="Arial" w:eastAsiaTheme="minorEastAsia" w:hAnsi="Arial" w:cs="Arial"/>
          <w:bCs/>
        </w:rPr>
        <w:t>о эксплуатации в соответствии с требованиями стандарта</w:t>
      </w:r>
      <w:r w:rsidRPr="002E6AEF">
        <w:rPr>
          <w:rFonts w:ascii="Arial" w:eastAsiaTheme="minorEastAsia" w:hAnsi="Arial" w:cs="Arial"/>
          <w:bCs/>
        </w:rPr>
        <w:t xml:space="preserve"> EN ISO 12100:2010, 6.4.5.</w:t>
      </w:r>
    </w:p>
    <w:p w:rsidR="002E6AEF" w:rsidRPr="002E6AEF" w:rsidRDefault="002E6AEF" w:rsidP="002E6AEF">
      <w:pPr>
        <w:autoSpaceDE w:val="0"/>
        <w:autoSpaceDN w:val="0"/>
        <w:adjustRightInd w:val="0"/>
        <w:ind w:firstLine="567"/>
        <w:jc w:val="both"/>
        <w:rPr>
          <w:rFonts w:ascii="Arial" w:eastAsiaTheme="minorEastAsia" w:hAnsi="Arial" w:cs="Arial"/>
          <w:bCs/>
        </w:rPr>
      </w:pPr>
      <w:r w:rsidRPr="002E6AEF">
        <w:rPr>
          <w:rFonts w:ascii="Arial" w:eastAsiaTheme="minorEastAsia" w:hAnsi="Arial" w:cs="Arial"/>
          <w:bCs/>
        </w:rPr>
        <w:t>В частности, инструкция по эксплуатации должна содержать:</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информацию по установке горелки;</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положения об очистке:</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 xml:space="preserve">используемые чистящие средства, </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рекомендуемые приспособления,</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процедуры (например, части машины, которые должны быть сняты и снова собраны для очистки) и периодичность,</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любое необходимое предупреждение (например, очистка должна производиться после остановки машины, с использованием щетки, пластикового скребка, тряпки, пылесоса, запрет на использование давления воды или воздуха и т. д.),</w:t>
      </w:r>
    </w:p>
    <w:p w:rsidR="002E6AEF" w:rsidRPr="002E6AEF"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рекомендацию пользователю учитывать паспорт чистящих средств,</w:t>
      </w:r>
    </w:p>
    <w:p w:rsidR="009955C1" w:rsidRDefault="002E6AEF" w:rsidP="002E6AEF">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2E6AEF">
        <w:rPr>
          <w:rFonts w:ascii="Arial" w:eastAsiaTheme="minorEastAsia" w:hAnsi="Arial" w:cs="Arial"/>
          <w:bCs/>
        </w:rPr>
        <w:t>рекомендацию пользователю проверять чистоту моющих средств перед их использованием;</w:t>
      </w:r>
    </w:p>
    <w:p w:rsidR="003F42DE" w:rsidRPr="003F42DE" w:rsidRDefault="003F42DE"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3F42DE">
        <w:rPr>
          <w:rFonts w:ascii="Arial" w:eastAsiaTheme="minorEastAsia" w:hAnsi="Arial" w:cs="Arial"/>
          <w:bCs/>
        </w:rPr>
        <w:t>сведения о характеристиках стеллажей, которые могут использоваться с печью (см. 4.2.5.3), максимальном диаметре горизонтального вращения окружности, описываемой противнями, когда они находятся в стеллаже;</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lastRenderedPageBreak/>
        <w:t xml:space="preserve">- </w:t>
      </w:r>
      <w:r w:rsidR="003F42DE" w:rsidRPr="003F42DE">
        <w:rPr>
          <w:rFonts w:ascii="Arial" w:eastAsiaTheme="minorEastAsia" w:hAnsi="Arial" w:cs="Arial"/>
          <w:bCs/>
        </w:rPr>
        <w:t>информацию, предупреждающую пользователей об опасности ожогов при контакте с горячими поверхностями или паром при открытии любой дверцы пекарной камеры; рекомендации по использованию перчаток или других сре</w:t>
      </w:r>
      <w:proofErr w:type="gramStart"/>
      <w:r w:rsidR="003F42DE" w:rsidRPr="003F42DE">
        <w:rPr>
          <w:rFonts w:ascii="Arial" w:eastAsiaTheme="minorEastAsia" w:hAnsi="Arial" w:cs="Arial"/>
          <w:bCs/>
        </w:rPr>
        <w:t>дств дл</w:t>
      </w:r>
      <w:proofErr w:type="gramEnd"/>
      <w:r w:rsidR="003F42DE" w:rsidRPr="003F42DE">
        <w:rPr>
          <w:rFonts w:ascii="Arial" w:eastAsiaTheme="minorEastAsia" w:hAnsi="Arial" w:cs="Arial"/>
          <w:bCs/>
        </w:rPr>
        <w:t>я обращения с горячими стеллажами и противнями;</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сведения об исключении хлебобулочных изделий, содержащих летучие легковоспламеняющиеся ингредиенты (летучие органические соединения, например, спирт, масло);</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ширину наибольшего стеллажа, который можно использовать с печью (см. 4.2.3);</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по обслуживанию стеллажа в условиях эксплуатации (см. 4.9);</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предупреждение оператора во время технического обслуживания об опасности остаточного напряжения, особенно на конденсаторах, если это применимо;</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метод и периодичность осмотра и технического обслуживания каналов выпуска пара и топливного газа (см. 4.2.4);</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инструкции о частоте и способе удаления отложений муки внутри и снаружи корпуса печи и замены изоляции при необходимости (см. 4.4.3).</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значение устройства защиты от перегрузки по току;</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касающуюся санитарно-гигиенических требований при сборке и размещении/монтаже (например, сторона доступа для очистки);</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о стороне доступа и пространстве, необходимой для использования (например, очистка и техническое обслуживание и т. д.);</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о допустимых условиях окружающей среды (например, диапазон температур, минимальная и/или максимальная влажность и т. д.);</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о том, что вода, используемая для производства пара, должна быть питьевой водой;</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информацию о том, что в случае непреднамеренного контакта смазочных материалов с продуктами должны использоваться только смазочные материалы п</w:t>
      </w:r>
      <w:r w:rsidR="002A64C6">
        <w:rPr>
          <w:rFonts w:ascii="Arial" w:eastAsiaTheme="minorEastAsia" w:hAnsi="Arial" w:cs="Arial"/>
          <w:bCs/>
        </w:rPr>
        <w:t>ищевого класса в соответствии с требованиями стандарта</w:t>
      </w:r>
      <w:r w:rsidR="003F42DE" w:rsidRPr="003F42DE">
        <w:rPr>
          <w:rFonts w:ascii="Arial" w:eastAsiaTheme="minorEastAsia" w:hAnsi="Arial" w:cs="Arial"/>
          <w:bCs/>
        </w:rPr>
        <w:t xml:space="preserve"> EN ISO 21469:2006, и должна быть предоставлена информация о том, где и как следует использовать смазочные материалы.</w:t>
      </w:r>
    </w:p>
    <w:p w:rsidR="003F42DE" w:rsidRP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инструкции по изоляции машины в безопасном состоянии в случае таких вмешательств, как ремонт или техническое обслуживание (отключение от источника питания любого характера, блокировка отключающего устройства, нейтрализация остаточной энергии, тестирование);</w:t>
      </w:r>
    </w:p>
    <w:p w:rsidR="003F42DE" w:rsidRDefault="00335BEB" w:rsidP="003F42DE">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3F42DE" w:rsidRPr="003F42DE">
        <w:rPr>
          <w:rFonts w:ascii="Arial" w:eastAsiaTheme="minorEastAsia" w:hAnsi="Arial" w:cs="Arial"/>
          <w:bCs/>
        </w:rPr>
        <w:t>в случае оборудования, которое может быть подключено к источнику питания: информация, предупреждающая пользователя о том, что он должен иметь возможность проверить, что вилка остается видимой из любой точки, к которой у него есть доступ;</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требования к устойчивости стеллажей и противней (см. 4.2.5.3), если они не поставляются изготовителем;</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использование противней, изготовленных из силикона или покрытых силиконом, исключается, если только они специально не предназначены для использования в печах.</w:t>
      </w:r>
    </w:p>
    <w:p w:rsidR="00987D53" w:rsidRDefault="00987D53" w:rsidP="00987D53">
      <w:pPr>
        <w:autoSpaceDE w:val="0"/>
        <w:autoSpaceDN w:val="0"/>
        <w:adjustRightInd w:val="0"/>
        <w:ind w:firstLine="567"/>
        <w:jc w:val="both"/>
        <w:rPr>
          <w:rFonts w:ascii="Arial" w:eastAsiaTheme="minorEastAsia" w:hAnsi="Arial" w:cs="Arial"/>
          <w:b/>
          <w:bCs/>
        </w:rPr>
      </w:pPr>
      <w:r w:rsidRPr="00987D53">
        <w:rPr>
          <w:rFonts w:ascii="Arial" w:eastAsiaTheme="minorEastAsia" w:hAnsi="Arial" w:cs="Arial"/>
          <w:b/>
          <w:bCs/>
        </w:rPr>
        <w:t>6.4</w:t>
      </w:r>
      <w:r w:rsidRPr="00987D53">
        <w:rPr>
          <w:rFonts w:ascii="Arial" w:eastAsiaTheme="minorEastAsia" w:hAnsi="Arial" w:cs="Arial"/>
          <w:b/>
          <w:bCs/>
        </w:rPr>
        <w:tab/>
        <w:t>Маркировка</w:t>
      </w:r>
    </w:p>
    <w:p w:rsidR="00987D53" w:rsidRPr="00987D53" w:rsidRDefault="00987D53" w:rsidP="00987D53">
      <w:pPr>
        <w:autoSpaceDE w:val="0"/>
        <w:autoSpaceDN w:val="0"/>
        <w:adjustRightInd w:val="0"/>
        <w:ind w:firstLine="567"/>
        <w:jc w:val="both"/>
        <w:rPr>
          <w:rFonts w:ascii="Arial" w:eastAsiaTheme="minorEastAsia" w:hAnsi="Arial" w:cs="Arial"/>
          <w:bCs/>
        </w:rPr>
      </w:pPr>
      <w:r w:rsidRPr="00987D53">
        <w:rPr>
          <w:rFonts w:ascii="Arial" w:eastAsiaTheme="minorEastAsia" w:hAnsi="Arial" w:cs="Arial"/>
          <w:bCs/>
        </w:rPr>
        <w:t>Минимальная маркировка должна включать:</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 xml:space="preserve"> наименование и полный адрес производителя и, если применимо, его уполномоченного представителя;</w:t>
      </w:r>
    </w:p>
    <w:p w:rsidR="00987D53" w:rsidRPr="00B94EDD" w:rsidRDefault="00987D53" w:rsidP="00987D53">
      <w:pPr>
        <w:autoSpaceDE w:val="0"/>
        <w:autoSpaceDN w:val="0"/>
        <w:adjustRightInd w:val="0"/>
        <w:ind w:firstLine="567"/>
        <w:jc w:val="both"/>
        <w:rPr>
          <w:rFonts w:ascii="Arial" w:eastAsiaTheme="minorEastAsia" w:hAnsi="Arial" w:cs="Arial"/>
          <w:b/>
          <w:bCs/>
          <w:sz w:val="28"/>
        </w:rPr>
      </w:pPr>
      <w:r>
        <w:rPr>
          <w:rFonts w:ascii="Arial" w:eastAsiaTheme="minorEastAsia" w:hAnsi="Arial" w:cs="Arial"/>
          <w:bCs/>
        </w:rPr>
        <w:t>- обязательная маркировка</w:t>
      </w:r>
      <w:r w:rsidR="00B94EDD" w:rsidRPr="00B94EDD">
        <w:rPr>
          <w:rFonts w:ascii="Arial" w:eastAsiaTheme="minorEastAsia" w:hAnsi="Arial" w:cs="Arial"/>
          <w:bCs/>
        </w:rPr>
        <w:t xml:space="preserve"> </w:t>
      </w:r>
      <w:r w:rsidR="00B94EDD" w:rsidRPr="00B94EDD">
        <w:rPr>
          <w:rFonts w:ascii="Arial" w:eastAsiaTheme="minorEastAsia" w:hAnsi="Arial" w:cs="Arial"/>
          <w:bCs/>
          <w:vertAlign w:val="superscript"/>
        </w:rPr>
        <w:t>1)</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обозначение серии или типа;</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lastRenderedPageBreak/>
        <w:t xml:space="preserve">- </w:t>
      </w:r>
      <w:r w:rsidRPr="00987D53">
        <w:rPr>
          <w:rFonts w:ascii="Arial" w:eastAsiaTheme="minorEastAsia" w:hAnsi="Arial" w:cs="Arial"/>
          <w:bCs/>
        </w:rPr>
        <w:t>обозначение машины;</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серийный номер (при необходимости)</w:t>
      </w:r>
      <w:r w:rsidRPr="00987D53">
        <w:rPr>
          <w:rFonts w:ascii="Arial" w:eastAsiaTheme="minorEastAsia" w:hAnsi="Arial" w:cs="Arial"/>
          <w:bCs/>
        </w:rPr>
        <w:t>;</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вся информация, предусмотренная соответствующими европейскими директивами и правилами;</w:t>
      </w:r>
    </w:p>
    <w:p w:rsid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год изготовления (</w:t>
      </w:r>
      <w:r w:rsidRPr="00987D53">
        <w:rPr>
          <w:rFonts w:ascii="Arial" w:eastAsiaTheme="minorEastAsia" w:hAnsi="Arial" w:cs="Arial"/>
          <w:bCs/>
        </w:rPr>
        <w:t>год завершения производственного процесса</w:t>
      </w:r>
      <w:r>
        <w:rPr>
          <w:rFonts w:ascii="Arial" w:eastAsiaTheme="minorEastAsia" w:hAnsi="Arial" w:cs="Arial"/>
          <w:bCs/>
        </w:rPr>
        <w:t>)</w:t>
      </w:r>
      <w:r w:rsidRPr="00987D53">
        <w:rPr>
          <w:rFonts w:ascii="Arial" w:eastAsiaTheme="minorEastAsia" w:hAnsi="Arial" w:cs="Arial"/>
          <w:bCs/>
        </w:rPr>
        <w:t>.</w:t>
      </w:r>
    </w:p>
    <w:p w:rsidR="00987D53" w:rsidRPr="00987D53" w:rsidRDefault="00987D53" w:rsidP="00987D53">
      <w:pPr>
        <w:autoSpaceDE w:val="0"/>
        <w:autoSpaceDN w:val="0"/>
        <w:adjustRightInd w:val="0"/>
        <w:ind w:firstLine="567"/>
        <w:jc w:val="both"/>
        <w:rPr>
          <w:rFonts w:ascii="Arial" w:eastAsiaTheme="minorEastAsia" w:hAnsi="Arial" w:cs="Arial"/>
          <w:bCs/>
        </w:rPr>
      </w:pPr>
    </w:p>
    <w:p w:rsidR="00987D53" w:rsidRDefault="00987D53" w:rsidP="00987D53">
      <w:pPr>
        <w:autoSpaceDE w:val="0"/>
        <w:autoSpaceDN w:val="0"/>
        <w:adjustRightInd w:val="0"/>
        <w:ind w:firstLine="567"/>
        <w:jc w:val="both"/>
        <w:rPr>
          <w:rFonts w:ascii="Arial" w:eastAsiaTheme="minorEastAsia" w:hAnsi="Arial" w:cs="Arial"/>
          <w:b/>
          <w:bCs/>
        </w:rPr>
      </w:pPr>
      <w:r w:rsidRPr="00987D53">
        <w:rPr>
          <w:rFonts w:ascii="Arial" w:eastAsiaTheme="minorEastAsia" w:hAnsi="Arial" w:cs="Arial"/>
          <w:b/>
          <w:bCs/>
        </w:rPr>
        <w:t>7</w:t>
      </w:r>
      <w:r w:rsidRPr="00987D53">
        <w:rPr>
          <w:rFonts w:ascii="Arial" w:eastAsiaTheme="minorEastAsia" w:hAnsi="Arial" w:cs="Arial"/>
          <w:b/>
          <w:bCs/>
        </w:rPr>
        <w:tab/>
        <w:t xml:space="preserve"> Экологические аспекты</w:t>
      </w:r>
    </w:p>
    <w:p w:rsidR="00987D53" w:rsidRPr="00987D53" w:rsidRDefault="00987D53" w:rsidP="00987D53">
      <w:pPr>
        <w:autoSpaceDE w:val="0"/>
        <w:autoSpaceDN w:val="0"/>
        <w:adjustRightInd w:val="0"/>
        <w:ind w:firstLine="567"/>
        <w:jc w:val="both"/>
        <w:rPr>
          <w:rFonts w:ascii="Arial" w:eastAsiaTheme="minorEastAsia" w:hAnsi="Arial" w:cs="Arial"/>
          <w:b/>
          <w:bCs/>
        </w:rPr>
      </w:pPr>
    </w:p>
    <w:p w:rsidR="00987D53" w:rsidRPr="00987D53" w:rsidRDefault="00987D53" w:rsidP="00987D53">
      <w:pPr>
        <w:autoSpaceDE w:val="0"/>
        <w:autoSpaceDN w:val="0"/>
        <w:adjustRightInd w:val="0"/>
        <w:ind w:firstLine="567"/>
        <w:jc w:val="both"/>
        <w:rPr>
          <w:rFonts w:ascii="Arial" w:eastAsiaTheme="minorEastAsia" w:hAnsi="Arial" w:cs="Arial"/>
          <w:bCs/>
        </w:rPr>
      </w:pPr>
      <w:r w:rsidRPr="00987D53">
        <w:rPr>
          <w:rFonts w:ascii="Arial" w:eastAsiaTheme="minorEastAsia" w:hAnsi="Arial" w:cs="Arial"/>
          <w:bCs/>
        </w:rPr>
        <w:t xml:space="preserve">Изготовитель должен предоставить рекомендации по повышению </w:t>
      </w:r>
      <w:proofErr w:type="spellStart"/>
      <w:r w:rsidRPr="00987D53">
        <w:rPr>
          <w:rFonts w:ascii="Arial" w:eastAsiaTheme="minorEastAsia" w:hAnsi="Arial" w:cs="Arial"/>
          <w:bCs/>
        </w:rPr>
        <w:t>энергоэффективности</w:t>
      </w:r>
      <w:proofErr w:type="spellEnd"/>
      <w:r w:rsidRPr="00987D53">
        <w:rPr>
          <w:rFonts w:ascii="Arial" w:eastAsiaTheme="minorEastAsia" w:hAnsi="Arial" w:cs="Arial"/>
          <w:bCs/>
        </w:rPr>
        <w:t xml:space="preserve"> печи, например:</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как правильно установить</w:t>
      </w:r>
      <w:r w:rsidR="00146118">
        <w:rPr>
          <w:rFonts w:ascii="Arial" w:eastAsiaTheme="minorEastAsia" w:hAnsi="Arial" w:cs="Arial"/>
          <w:bCs/>
        </w:rPr>
        <w:t xml:space="preserve"> изоляцию, при </w:t>
      </w:r>
      <w:proofErr w:type="spellStart"/>
      <w:r w:rsidR="00146118">
        <w:rPr>
          <w:rFonts w:ascii="Arial" w:eastAsiaTheme="minorEastAsia" w:hAnsi="Arial" w:cs="Arial"/>
          <w:bCs/>
        </w:rPr>
        <w:t>исользовании</w:t>
      </w:r>
      <w:proofErr w:type="spellEnd"/>
      <w:r w:rsidRPr="00987D53">
        <w:rPr>
          <w:rFonts w:ascii="Arial" w:eastAsiaTheme="minorEastAsia" w:hAnsi="Arial" w:cs="Arial"/>
          <w:bCs/>
        </w:rPr>
        <w:t xml:space="preserve"> пользователем;</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настройку и техническое обслуживание горелки, замена поврежденных уп</w:t>
      </w:r>
      <w:r w:rsidR="00146118">
        <w:rPr>
          <w:rFonts w:ascii="Arial" w:eastAsiaTheme="minorEastAsia" w:hAnsi="Arial" w:cs="Arial"/>
          <w:bCs/>
        </w:rPr>
        <w:t xml:space="preserve">лотнений, при </w:t>
      </w:r>
      <w:proofErr w:type="spellStart"/>
      <w:r w:rsidR="00146118">
        <w:rPr>
          <w:rFonts w:ascii="Arial" w:eastAsiaTheme="minorEastAsia" w:hAnsi="Arial" w:cs="Arial"/>
          <w:bCs/>
        </w:rPr>
        <w:t>использовании</w:t>
      </w:r>
      <w:r w:rsidRPr="00987D53">
        <w:rPr>
          <w:rFonts w:ascii="Arial" w:eastAsiaTheme="minorEastAsia" w:hAnsi="Arial" w:cs="Arial"/>
          <w:bCs/>
        </w:rPr>
        <w:t>пользователем</w:t>
      </w:r>
      <w:proofErr w:type="spellEnd"/>
      <w:r w:rsidRPr="00987D53">
        <w:rPr>
          <w:rFonts w:ascii="Arial" w:eastAsiaTheme="minorEastAsia" w:hAnsi="Arial" w:cs="Arial"/>
          <w:bCs/>
        </w:rPr>
        <w:t>;</w:t>
      </w:r>
    </w:p>
    <w:p w:rsidR="00987D53" w:rsidRPr="00987D53" w:rsidRDefault="00987D53" w:rsidP="00987D5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Pr="00987D53">
        <w:rPr>
          <w:rFonts w:ascii="Arial" w:eastAsiaTheme="minorEastAsia" w:hAnsi="Arial" w:cs="Arial"/>
          <w:bCs/>
        </w:rPr>
        <w:t>инструкцию по выпечке для оптимизации и снижения энергопотребления (например, количество пара, параметры выпечки, загрузка выпечки).</w:t>
      </w:r>
    </w:p>
    <w:p w:rsidR="00987D53" w:rsidRPr="00987D53" w:rsidRDefault="00987D53" w:rsidP="00987D53">
      <w:pPr>
        <w:autoSpaceDE w:val="0"/>
        <w:autoSpaceDN w:val="0"/>
        <w:adjustRightInd w:val="0"/>
        <w:ind w:firstLine="567"/>
        <w:jc w:val="both"/>
        <w:rPr>
          <w:rFonts w:ascii="Arial" w:eastAsiaTheme="minorEastAsia" w:hAnsi="Arial" w:cs="Arial"/>
          <w:bCs/>
        </w:rPr>
      </w:pPr>
      <w:r w:rsidRPr="00987D53">
        <w:rPr>
          <w:rFonts w:ascii="Arial" w:eastAsiaTheme="minorEastAsia" w:hAnsi="Arial" w:cs="Arial"/>
          <w:bCs/>
        </w:rPr>
        <w:t>В целях экономии энергии нагрев пекарной камеры без запущенного процесса выпечки должен быть ограничен максимум 3 часами.</w:t>
      </w:r>
    </w:p>
    <w:p w:rsidR="00987D53" w:rsidRDefault="00987D53" w:rsidP="00987D53">
      <w:pPr>
        <w:autoSpaceDE w:val="0"/>
        <w:autoSpaceDN w:val="0"/>
        <w:adjustRightInd w:val="0"/>
        <w:ind w:firstLine="567"/>
        <w:jc w:val="both"/>
        <w:rPr>
          <w:rFonts w:ascii="Arial" w:eastAsiaTheme="minorEastAsia" w:hAnsi="Arial" w:cs="Arial"/>
          <w:bCs/>
        </w:rPr>
      </w:pPr>
      <w:r w:rsidRPr="00987D53">
        <w:rPr>
          <w:rFonts w:ascii="Arial" w:eastAsiaTheme="minorEastAsia" w:hAnsi="Arial" w:cs="Arial"/>
          <w:bCs/>
        </w:rPr>
        <w:t xml:space="preserve">В случае ротационных стеллажных печей, предназначенных для использования на газообразном топливе, потребление энергии для поддержания температуры печи должно быть </w:t>
      </w:r>
      <w:r w:rsidR="00F346C6">
        <w:rPr>
          <w:rFonts w:ascii="Arial" w:eastAsiaTheme="minorEastAsia" w:hAnsi="Arial" w:cs="Arial"/>
          <w:bCs/>
        </w:rPr>
        <w:t>менее 30 W/dm3 в соответствии с требованиями стандарта</w:t>
      </w:r>
      <w:bookmarkStart w:id="2" w:name="_GoBack"/>
      <w:bookmarkEnd w:id="2"/>
      <w:r w:rsidRPr="00987D53">
        <w:rPr>
          <w:rFonts w:ascii="Arial" w:eastAsiaTheme="minorEastAsia" w:hAnsi="Arial" w:cs="Arial"/>
          <w:bCs/>
        </w:rPr>
        <w:t xml:space="preserve"> EN 203 2 2:2006, 6.10.102.</w:t>
      </w:r>
    </w:p>
    <w:p w:rsidR="00987D53" w:rsidRDefault="00987D53" w:rsidP="003F42DE">
      <w:pPr>
        <w:autoSpaceDE w:val="0"/>
        <w:autoSpaceDN w:val="0"/>
        <w:adjustRightInd w:val="0"/>
        <w:ind w:firstLine="567"/>
        <w:jc w:val="both"/>
        <w:rPr>
          <w:rFonts w:ascii="Arial" w:eastAsiaTheme="minorEastAsia" w:hAnsi="Arial" w:cs="Arial"/>
          <w:bCs/>
        </w:rPr>
      </w:pPr>
    </w:p>
    <w:p w:rsidR="00987D53" w:rsidRDefault="00987D53" w:rsidP="003F42DE">
      <w:pPr>
        <w:autoSpaceDE w:val="0"/>
        <w:autoSpaceDN w:val="0"/>
        <w:adjustRightInd w:val="0"/>
        <w:ind w:firstLine="567"/>
        <w:jc w:val="both"/>
        <w:rPr>
          <w:rFonts w:ascii="Arial" w:eastAsiaTheme="minorEastAsia" w:hAnsi="Arial" w:cs="Arial"/>
          <w:bCs/>
        </w:rPr>
      </w:pPr>
    </w:p>
    <w:p w:rsidR="00987D53" w:rsidRDefault="00987D53"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DC5E13" w:rsidRDefault="00DC5E13"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9E45DD" w:rsidRDefault="009E45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B94EDD" w:rsidRDefault="00B94EDD" w:rsidP="003F42DE">
      <w:pPr>
        <w:autoSpaceDE w:val="0"/>
        <w:autoSpaceDN w:val="0"/>
        <w:adjustRightInd w:val="0"/>
        <w:ind w:firstLine="567"/>
        <w:jc w:val="both"/>
        <w:rPr>
          <w:rFonts w:ascii="Arial" w:eastAsiaTheme="minorEastAsia" w:hAnsi="Arial" w:cs="Arial"/>
          <w:bCs/>
        </w:rPr>
      </w:pPr>
    </w:p>
    <w:p w:rsidR="009955C1" w:rsidRPr="00B2705A" w:rsidRDefault="0036238F" w:rsidP="00B2705A">
      <w:pPr>
        <w:pStyle w:val="a8"/>
        <w:numPr>
          <w:ilvl w:val="0"/>
          <w:numId w:val="30"/>
        </w:numPr>
        <w:autoSpaceDE w:val="0"/>
        <w:autoSpaceDN w:val="0"/>
        <w:adjustRightInd w:val="0"/>
        <w:ind w:left="0" w:firstLine="66"/>
        <w:jc w:val="both"/>
        <w:rPr>
          <w:rFonts w:ascii="Arial" w:eastAsiaTheme="minorEastAsia" w:hAnsi="Arial" w:cs="Arial"/>
          <w:bCs/>
        </w:rPr>
      </w:pPr>
      <w:r w:rsidRPr="00B2705A">
        <w:rPr>
          <w:rFonts w:ascii="Arial" w:eastAsiaTheme="minorEastAsia" w:hAnsi="Arial" w:cs="Arial"/>
          <w:bCs/>
        </w:rPr>
        <w:t>Для машин и связанных с ними продуктов, предназначенных для продажи в ЕЭЗ, маркировка CE, как определено в применимых европейских директивах, например. Машины.</w:t>
      </w:r>
    </w:p>
    <w:p w:rsidR="00B2705A" w:rsidRDefault="00B2705A" w:rsidP="00B2705A">
      <w:pPr>
        <w:autoSpaceDE w:val="0"/>
        <w:autoSpaceDN w:val="0"/>
        <w:adjustRightInd w:val="0"/>
        <w:ind w:hanging="927"/>
        <w:jc w:val="both"/>
        <w:rPr>
          <w:rFonts w:ascii="Arial" w:eastAsiaTheme="minorEastAsia" w:hAnsi="Arial" w:cs="Arial"/>
          <w:bCs/>
        </w:rPr>
      </w:pPr>
    </w:p>
    <w:p w:rsidR="00B2705A" w:rsidRDefault="00B2705A" w:rsidP="00B2705A">
      <w:pPr>
        <w:autoSpaceDE w:val="0"/>
        <w:autoSpaceDN w:val="0"/>
        <w:adjustRightInd w:val="0"/>
        <w:jc w:val="both"/>
        <w:rPr>
          <w:rFonts w:ascii="Arial" w:eastAsiaTheme="minorEastAsia" w:hAnsi="Arial" w:cs="Arial"/>
          <w:bCs/>
        </w:rPr>
      </w:pPr>
    </w:p>
    <w:p w:rsidR="00B2705A" w:rsidRDefault="00B2705A" w:rsidP="00B2705A">
      <w:pPr>
        <w:autoSpaceDE w:val="0"/>
        <w:autoSpaceDN w:val="0"/>
        <w:adjustRightInd w:val="0"/>
        <w:ind w:firstLine="567"/>
        <w:jc w:val="both"/>
        <w:rPr>
          <w:rFonts w:ascii="Arial" w:eastAsiaTheme="minorEastAsia" w:hAnsi="Arial" w:cs="Arial"/>
          <w:bCs/>
        </w:rPr>
      </w:pPr>
    </w:p>
    <w:p w:rsidR="00575CCC" w:rsidRDefault="00575CCC" w:rsidP="00B2705A">
      <w:pPr>
        <w:autoSpaceDE w:val="0"/>
        <w:autoSpaceDN w:val="0"/>
        <w:adjustRightInd w:val="0"/>
        <w:ind w:firstLine="567"/>
        <w:jc w:val="both"/>
        <w:rPr>
          <w:rFonts w:ascii="Arial" w:eastAsiaTheme="minorEastAsia" w:hAnsi="Arial" w:cs="Arial"/>
          <w:bCs/>
        </w:rPr>
      </w:pPr>
    </w:p>
    <w:p w:rsidR="00222FD0" w:rsidRDefault="00222FD0" w:rsidP="00033A9A">
      <w:pPr>
        <w:autoSpaceDE w:val="0"/>
        <w:autoSpaceDN w:val="0"/>
        <w:adjustRightInd w:val="0"/>
        <w:jc w:val="center"/>
        <w:rPr>
          <w:rFonts w:ascii="Arial" w:eastAsiaTheme="minorEastAsia" w:hAnsi="Arial" w:cs="Arial"/>
          <w:b/>
          <w:bCs/>
        </w:rPr>
      </w:pPr>
    </w:p>
    <w:p w:rsidR="00B2705A" w:rsidRPr="00033A9A" w:rsidRDefault="00B2705A" w:rsidP="00033A9A">
      <w:pPr>
        <w:autoSpaceDE w:val="0"/>
        <w:autoSpaceDN w:val="0"/>
        <w:adjustRightInd w:val="0"/>
        <w:jc w:val="center"/>
        <w:rPr>
          <w:rFonts w:ascii="Arial" w:eastAsiaTheme="minorEastAsia" w:hAnsi="Arial" w:cs="Arial"/>
          <w:b/>
          <w:bCs/>
        </w:rPr>
      </w:pPr>
      <w:r w:rsidRPr="00033A9A">
        <w:rPr>
          <w:rFonts w:ascii="Arial" w:eastAsiaTheme="minorEastAsia" w:hAnsi="Arial" w:cs="Arial"/>
          <w:b/>
          <w:bCs/>
        </w:rPr>
        <w:lastRenderedPageBreak/>
        <w:t>Приложение</w:t>
      </w:r>
      <w:proofErr w:type="gramStart"/>
      <w:r w:rsidRPr="00033A9A">
        <w:rPr>
          <w:rFonts w:ascii="Arial" w:eastAsiaTheme="minorEastAsia" w:hAnsi="Arial" w:cs="Arial"/>
          <w:b/>
          <w:bCs/>
        </w:rPr>
        <w:t xml:space="preserve"> А</w:t>
      </w:r>
      <w:proofErr w:type="gramEnd"/>
    </w:p>
    <w:p w:rsidR="00B2705A" w:rsidRPr="00B2705A" w:rsidRDefault="00B2705A" w:rsidP="00033A9A">
      <w:pPr>
        <w:autoSpaceDE w:val="0"/>
        <w:autoSpaceDN w:val="0"/>
        <w:adjustRightInd w:val="0"/>
        <w:jc w:val="center"/>
        <w:rPr>
          <w:rFonts w:ascii="Arial" w:eastAsiaTheme="minorEastAsia" w:hAnsi="Arial" w:cs="Arial"/>
          <w:bCs/>
        </w:rPr>
      </w:pPr>
      <w:r w:rsidRPr="00B2705A">
        <w:rPr>
          <w:rFonts w:ascii="Arial" w:eastAsiaTheme="minorEastAsia" w:hAnsi="Arial" w:cs="Arial"/>
          <w:bCs/>
        </w:rPr>
        <w:t>(обязательное)</w:t>
      </w:r>
    </w:p>
    <w:p w:rsidR="00B2705A" w:rsidRPr="00B2705A" w:rsidRDefault="00B2705A" w:rsidP="00B2705A">
      <w:pPr>
        <w:autoSpaceDE w:val="0"/>
        <w:autoSpaceDN w:val="0"/>
        <w:adjustRightInd w:val="0"/>
        <w:jc w:val="both"/>
        <w:rPr>
          <w:rFonts w:ascii="Arial" w:eastAsiaTheme="minorEastAsia" w:hAnsi="Arial" w:cs="Arial"/>
          <w:bCs/>
        </w:rPr>
      </w:pPr>
    </w:p>
    <w:p w:rsidR="00B2705A" w:rsidRPr="00033A9A" w:rsidRDefault="00B2705A" w:rsidP="00033A9A">
      <w:pPr>
        <w:autoSpaceDE w:val="0"/>
        <w:autoSpaceDN w:val="0"/>
        <w:adjustRightInd w:val="0"/>
        <w:jc w:val="center"/>
        <w:rPr>
          <w:rFonts w:ascii="Arial" w:eastAsiaTheme="minorEastAsia" w:hAnsi="Arial" w:cs="Arial"/>
          <w:b/>
          <w:bCs/>
        </w:rPr>
      </w:pPr>
      <w:r w:rsidRPr="00033A9A">
        <w:rPr>
          <w:rFonts w:ascii="Arial" w:eastAsiaTheme="minorEastAsia" w:hAnsi="Arial" w:cs="Arial"/>
          <w:b/>
          <w:bCs/>
        </w:rPr>
        <w:t>Метод измерения усилия</w:t>
      </w:r>
    </w:p>
    <w:p w:rsidR="008D3EC2" w:rsidRDefault="008D3EC2" w:rsidP="00B27536">
      <w:pPr>
        <w:autoSpaceDE w:val="0"/>
        <w:autoSpaceDN w:val="0"/>
        <w:adjustRightInd w:val="0"/>
        <w:ind w:firstLine="567"/>
        <w:jc w:val="both"/>
        <w:rPr>
          <w:rFonts w:ascii="Arial" w:eastAsiaTheme="minorEastAsia" w:hAnsi="Arial" w:cs="Arial"/>
          <w:b/>
          <w:bCs/>
        </w:rPr>
      </w:pPr>
    </w:p>
    <w:p w:rsidR="00B2705A" w:rsidRPr="001A0CD0" w:rsidRDefault="00B2705A" w:rsidP="00B27536">
      <w:pPr>
        <w:autoSpaceDE w:val="0"/>
        <w:autoSpaceDN w:val="0"/>
        <w:adjustRightInd w:val="0"/>
        <w:ind w:firstLine="567"/>
        <w:jc w:val="both"/>
        <w:rPr>
          <w:rFonts w:ascii="Arial" w:eastAsiaTheme="minorEastAsia" w:hAnsi="Arial" w:cs="Arial"/>
          <w:b/>
          <w:bCs/>
        </w:rPr>
      </w:pPr>
      <w:r w:rsidRPr="001A0CD0">
        <w:rPr>
          <w:rFonts w:ascii="Arial" w:eastAsiaTheme="minorEastAsia" w:hAnsi="Arial" w:cs="Arial"/>
          <w:b/>
          <w:bCs/>
        </w:rPr>
        <w:t>A.1</w:t>
      </w:r>
      <w:r w:rsidRPr="001A0CD0">
        <w:rPr>
          <w:rFonts w:ascii="Arial" w:eastAsiaTheme="minorEastAsia" w:hAnsi="Arial" w:cs="Arial"/>
          <w:b/>
          <w:bCs/>
        </w:rPr>
        <w:tab/>
        <w:t>Общие положения</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Опасной ситуацией является защемление оператора вращающимся стеллажом. Усилие для начала вращения стеллажа выше, чем усилие для остановки вращения стеллажа. Следовательно, пусковое усилие должно быть измерено.</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Измерение проводят следующим методом.</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Усилие должно быть измерено следующим образом при следующих условиях печи и стеллажа:</w:t>
      </w:r>
    </w:p>
    <w:p w:rsidR="00B2705A" w:rsidRPr="00B2705A" w:rsidRDefault="00033A9A" w:rsidP="00B27536">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B2705A" w:rsidRPr="00B2705A">
        <w:rPr>
          <w:rFonts w:ascii="Arial" w:eastAsiaTheme="minorEastAsia" w:hAnsi="Arial" w:cs="Arial"/>
          <w:bCs/>
        </w:rPr>
        <w:t>стеллаж должен быть самым большим, разрешенным для печ</w:t>
      </w:r>
      <w:r>
        <w:rPr>
          <w:rFonts w:ascii="Arial" w:eastAsiaTheme="minorEastAsia" w:hAnsi="Arial" w:cs="Arial"/>
          <w:bCs/>
        </w:rPr>
        <w:t>и, как заявлено изготовителем («самый большой»</w:t>
      </w:r>
      <w:r w:rsidR="00B2705A" w:rsidRPr="00B2705A">
        <w:rPr>
          <w:rFonts w:ascii="Arial" w:eastAsiaTheme="minorEastAsia" w:hAnsi="Arial" w:cs="Arial"/>
          <w:bCs/>
        </w:rPr>
        <w:t xml:space="preserve"> означает стеллаж, который можно использовать с духовым шкафом и крайняя точка которого при вращении перемещается по окружности с наибольшим радиусом);</w:t>
      </w:r>
    </w:p>
    <w:p w:rsidR="00B2705A" w:rsidRPr="00B2705A" w:rsidRDefault="00033A9A" w:rsidP="00B27536">
      <w:pPr>
        <w:autoSpaceDE w:val="0"/>
        <w:autoSpaceDN w:val="0"/>
        <w:adjustRightInd w:val="0"/>
        <w:ind w:firstLine="567"/>
        <w:jc w:val="both"/>
        <w:rPr>
          <w:rFonts w:ascii="Arial" w:eastAsiaTheme="minorEastAsia" w:hAnsi="Arial" w:cs="Arial"/>
          <w:bCs/>
        </w:rPr>
      </w:pPr>
      <w:proofErr w:type="gramStart"/>
      <w:r>
        <w:rPr>
          <w:rFonts w:ascii="Arial" w:eastAsiaTheme="minorEastAsia" w:hAnsi="Arial" w:cs="Arial"/>
          <w:bCs/>
        </w:rPr>
        <w:t xml:space="preserve">- </w:t>
      </w:r>
      <w:r w:rsidR="00B2705A" w:rsidRPr="00B2705A">
        <w:rPr>
          <w:rFonts w:ascii="Arial" w:eastAsiaTheme="minorEastAsia" w:hAnsi="Arial" w:cs="Arial"/>
          <w:bCs/>
        </w:rPr>
        <w:t xml:space="preserve">стеллаж должен быть загружен такой массой, что [масса стеллажа + масса загрузки] ≥ максимальной нагрузки [общая масса стеллажа + (все) противни + сырые (не выпеченные) продукты] для печи, как заявлено изготовителем; </w:t>
      </w:r>
      <w:proofErr w:type="gramEnd"/>
    </w:p>
    <w:p w:rsidR="00B2705A" w:rsidRPr="00B2705A" w:rsidRDefault="00033A9A" w:rsidP="00B27536">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 </w:t>
      </w:r>
      <w:r w:rsidR="00B2705A" w:rsidRPr="00B2705A">
        <w:rPr>
          <w:rFonts w:ascii="Arial" w:eastAsiaTheme="minorEastAsia" w:hAnsi="Arial" w:cs="Arial"/>
          <w:bCs/>
        </w:rPr>
        <w:t>печь должна быть выключена и остыть (температура окружающей среды).</w:t>
      </w:r>
    </w:p>
    <w:p w:rsidR="00B2705A" w:rsidRPr="001A0CD0" w:rsidRDefault="00B2705A" w:rsidP="00B27536">
      <w:pPr>
        <w:autoSpaceDE w:val="0"/>
        <w:autoSpaceDN w:val="0"/>
        <w:adjustRightInd w:val="0"/>
        <w:ind w:firstLine="567"/>
        <w:jc w:val="both"/>
        <w:rPr>
          <w:rFonts w:ascii="Arial" w:eastAsiaTheme="minorEastAsia" w:hAnsi="Arial" w:cs="Arial"/>
          <w:b/>
          <w:bCs/>
        </w:rPr>
      </w:pPr>
      <w:r w:rsidRPr="001A0CD0">
        <w:rPr>
          <w:rFonts w:ascii="Arial" w:eastAsiaTheme="minorEastAsia" w:hAnsi="Arial" w:cs="Arial"/>
          <w:b/>
          <w:bCs/>
        </w:rPr>
        <w:t>A.2</w:t>
      </w:r>
      <w:r w:rsidRPr="001A0CD0">
        <w:rPr>
          <w:rFonts w:ascii="Arial" w:eastAsiaTheme="minorEastAsia" w:hAnsi="Arial" w:cs="Arial"/>
          <w:b/>
          <w:bCs/>
        </w:rPr>
        <w:tab/>
        <w:t>Измерительные приборы</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Полная шкала динамометра должна составлять от 160 Н до 200 Н.</w:t>
      </w:r>
    </w:p>
    <w:p w:rsidR="00B2705A" w:rsidRPr="001A0CD0" w:rsidRDefault="00B2705A" w:rsidP="00B27536">
      <w:pPr>
        <w:autoSpaceDE w:val="0"/>
        <w:autoSpaceDN w:val="0"/>
        <w:adjustRightInd w:val="0"/>
        <w:ind w:firstLine="567"/>
        <w:jc w:val="both"/>
        <w:rPr>
          <w:rFonts w:ascii="Arial" w:eastAsiaTheme="minorEastAsia" w:hAnsi="Arial" w:cs="Arial"/>
          <w:b/>
          <w:bCs/>
        </w:rPr>
      </w:pPr>
      <w:r w:rsidRPr="001A0CD0">
        <w:rPr>
          <w:rFonts w:ascii="Arial" w:eastAsiaTheme="minorEastAsia" w:hAnsi="Arial" w:cs="Arial"/>
          <w:b/>
          <w:bCs/>
        </w:rPr>
        <w:t>A.3</w:t>
      </w:r>
      <w:r w:rsidRPr="001A0CD0">
        <w:rPr>
          <w:rFonts w:ascii="Arial" w:eastAsiaTheme="minorEastAsia" w:hAnsi="Arial" w:cs="Arial"/>
          <w:b/>
          <w:bCs/>
        </w:rPr>
        <w:tab/>
        <w:t>Метод измерения</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Прикрепите динамометр за вертикальный стержень стеллажа, который описывает окружность с наибольшим диаметром при вращении стеллажа, в соответствии с направляющей для противней, которая находится ближе всего к точке, где стеллаж механически ограничен.</w:t>
      </w:r>
    </w:p>
    <w:p w:rsidR="00B2705A" w:rsidRP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Если имеется вращающаяся платформа без рамы или если имеется крюк, приложите с помощью динамометра тяговое усилие, перпендикулярное оси вращения стойки и радиусу окружности, описываемой точкой, в которой измеряется усилие (или динамометр зацеплен). Величина измеряемого усилия, указываемая динамометром, в момент начала движения стеллажа, должна составлять ≤ 150 Н.</w:t>
      </w:r>
    </w:p>
    <w:p w:rsidR="00B2705A" w:rsidRDefault="00B2705A" w:rsidP="00B27536">
      <w:pPr>
        <w:autoSpaceDE w:val="0"/>
        <w:autoSpaceDN w:val="0"/>
        <w:adjustRightInd w:val="0"/>
        <w:ind w:firstLine="567"/>
        <w:jc w:val="both"/>
        <w:rPr>
          <w:rFonts w:ascii="Arial" w:eastAsiaTheme="minorEastAsia" w:hAnsi="Arial" w:cs="Arial"/>
          <w:bCs/>
        </w:rPr>
      </w:pPr>
      <w:r w:rsidRPr="00B2705A">
        <w:rPr>
          <w:rFonts w:ascii="Arial" w:eastAsiaTheme="minorEastAsia" w:hAnsi="Arial" w:cs="Arial"/>
          <w:bCs/>
        </w:rPr>
        <w:t xml:space="preserve">Если стеллаж устанавливается и перемещается с помощью вращающейся платформой с рамой, то усилие должно прикладываться к крайней вертикальной перекладине рамы, если она описывает окружность большего диаметра, чем крайняя точка стеллажа; в этом случае точка вертикальной перекладины рамы, в которой измеряется усилие нейтрально.  </w:t>
      </w:r>
    </w:p>
    <w:p w:rsidR="00B2705A" w:rsidRDefault="00B2705A" w:rsidP="00B27536">
      <w:pPr>
        <w:autoSpaceDE w:val="0"/>
        <w:autoSpaceDN w:val="0"/>
        <w:adjustRightInd w:val="0"/>
        <w:ind w:firstLine="567"/>
        <w:jc w:val="both"/>
        <w:rPr>
          <w:rFonts w:ascii="Arial" w:eastAsiaTheme="minorEastAsia" w:hAnsi="Arial" w:cs="Arial"/>
          <w:bCs/>
        </w:rPr>
      </w:pPr>
    </w:p>
    <w:p w:rsidR="00B2705A" w:rsidRDefault="00B2705A" w:rsidP="00B27536">
      <w:pPr>
        <w:autoSpaceDE w:val="0"/>
        <w:autoSpaceDN w:val="0"/>
        <w:adjustRightInd w:val="0"/>
        <w:ind w:firstLine="567"/>
        <w:jc w:val="both"/>
        <w:rPr>
          <w:rFonts w:ascii="Arial" w:eastAsiaTheme="minorEastAsia" w:hAnsi="Arial" w:cs="Arial"/>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575CCC" w:rsidRDefault="00575CCC" w:rsidP="005E703D">
      <w:pPr>
        <w:autoSpaceDE w:val="0"/>
        <w:autoSpaceDN w:val="0"/>
        <w:adjustRightInd w:val="0"/>
        <w:jc w:val="center"/>
        <w:rPr>
          <w:rFonts w:ascii="Arial" w:eastAsiaTheme="minorEastAsia" w:hAnsi="Arial" w:cs="Arial"/>
          <w:b/>
          <w:bCs/>
        </w:rPr>
      </w:pPr>
    </w:p>
    <w:p w:rsidR="00222FD0" w:rsidRDefault="00222FD0" w:rsidP="005E703D">
      <w:pPr>
        <w:autoSpaceDE w:val="0"/>
        <w:autoSpaceDN w:val="0"/>
        <w:adjustRightInd w:val="0"/>
        <w:jc w:val="center"/>
        <w:rPr>
          <w:rFonts w:ascii="Arial" w:eastAsiaTheme="minorEastAsia" w:hAnsi="Arial" w:cs="Arial"/>
          <w:b/>
          <w:bCs/>
        </w:rPr>
      </w:pPr>
    </w:p>
    <w:p w:rsidR="005E703D" w:rsidRPr="005E703D" w:rsidRDefault="005E703D" w:rsidP="005E703D">
      <w:pPr>
        <w:autoSpaceDE w:val="0"/>
        <w:autoSpaceDN w:val="0"/>
        <w:adjustRightInd w:val="0"/>
        <w:jc w:val="center"/>
        <w:rPr>
          <w:rFonts w:ascii="Arial" w:eastAsiaTheme="minorEastAsia" w:hAnsi="Arial" w:cs="Arial"/>
          <w:b/>
          <w:bCs/>
        </w:rPr>
      </w:pPr>
      <w:r w:rsidRPr="005E703D">
        <w:rPr>
          <w:rFonts w:ascii="Arial" w:eastAsiaTheme="minorEastAsia" w:hAnsi="Arial" w:cs="Arial"/>
          <w:b/>
          <w:bCs/>
        </w:rPr>
        <w:lastRenderedPageBreak/>
        <w:t>Приложение</w:t>
      </w:r>
      <w:proofErr w:type="gramStart"/>
      <w:r w:rsidRPr="005E703D">
        <w:rPr>
          <w:rFonts w:ascii="Arial" w:eastAsiaTheme="minorEastAsia" w:hAnsi="Arial" w:cs="Arial"/>
          <w:b/>
          <w:bCs/>
        </w:rPr>
        <w:t xml:space="preserve"> В</w:t>
      </w:r>
      <w:proofErr w:type="gramEnd"/>
    </w:p>
    <w:p w:rsidR="005E703D" w:rsidRPr="005E703D" w:rsidRDefault="005E703D" w:rsidP="005E703D">
      <w:pPr>
        <w:autoSpaceDE w:val="0"/>
        <w:autoSpaceDN w:val="0"/>
        <w:adjustRightInd w:val="0"/>
        <w:jc w:val="center"/>
        <w:rPr>
          <w:rFonts w:ascii="Arial" w:eastAsiaTheme="minorEastAsia" w:hAnsi="Arial" w:cs="Arial"/>
          <w:bCs/>
        </w:rPr>
      </w:pPr>
      <w:r w:rsidRPr="005E703D">
        <w:rPr>
          <w:rFonts w:ascii="Arial" w:eastAsiaTheme="minorEastAsia" w:hAnsi="Arial" w:cs="Arial"/>
          <w:bCs/>
        </w:rPr>
        <w:t>(обязательное)</w:t>
      </w:r>
    </w:p>
    <w:p w:rsidR="005E703D" w:rsidRPr="005E703D" w:rsidRDefault="005E703D" w:rsidP="005E703D">
      <w:pPr>
        <w:autoSpaceDE w:val="0"/>
        <w:autoSpaceDN w:val="0"/>
        <w:adjustRightInd w:val="0"/>
        <w:jc w:val="both"/>
        <w:rPr>
          <w:rFonts w:ascii="Arial" w:eastAsiaTheme="minorEastAsia" w:hAnsi="Arial" w:cs="Arial"/>
          <w:bCs/>
        </w:rPr>
      </w:pPr>
    </w:p>
    <w:p w:rsidR="005E703D" w:rsidRPr="005E703D" w:rsidRDefault="005E703D" w:rsidP="005E703D">
      <w:pPr>
        <w:autoSpaceDE w:val="0"/>
        <w:autoSpaceDN w:val="0"/>
        <w:adjustRightInd w:val="0"/>
        <w:jc w:val="center"/>
        <w:rPr>
          <w:rFonts w:ascii="Arial" w:eastAsiaTheme="minorEastAsia" w:hAnsi="Arial" w:cs="Arial"/>
          <w:b/>
          <w:bCs/>
        </w:rPr>
      </w:pPr>
      <w:r w:rsidRPr="005E703D">
        <w:rPr>
          <w:rFonts w:ascii="Arial" w:eastAsiaTheme="minorEastAsia" w:hAnsi="Arial" w:cs="Arial"/>
          <w:b/>
          <w:bCs/>
        </w:rPr>
        <w:t>Расчет кинетической энергии</w:t>
      </w:r>
    </w:p>
    <w:p w:rsidR="005E703D" w:rsidRPr="005E703D" w:rsidRDefault="00DC6D5A" w:rsidP="005E703D">
      <w:pPr>
        <w:autoSpaceDE w:val="0"/>
        <w:autoSpaceDN w:val="0"/>
        <w:adjustRightInd w:val="0"/>
        <w:jc w:val="both"/>
        <w:rPr>
          <w:rFonts w:ascii="Arial" w:eastAsiaTheme="minorEastAsia" w:hAnsi="Arial" w:cs="Arial"/>
          <w:b/>
          <w:bCs/>
        </w:rPr>
      </w:pPr>
      <w:r>
        <w:rPr>
          <w:rFonts w:ascii="Arial" w:eastAsiaTheme="minorEastAsia" w:hAnsi="Arial" w:cs="Arial"/>
          <w:b/>
          <w:bCs/>
        </w:rPr>
        <w:t>В.1</w:t>
      </w:r>
      <w:r w:rsidR="005E703D" w:rsidRPr="005E703D">
        <w:rPr>
          <w:rFonts w:ascii="Arial" w:eastAsiaTheme="minorEastAsia" w:hAnsi="Arial" w:cs="Arial"/>
          <w:b/>
          <w:bCs/>
        </w:rPr>
        <w:tab/>
        <w:t xml:space="preserve">Данные </w:t>
      </w:r>
    </w:p>
    <w:p w:rsidR="005E703D" w:rsidRPr="005E703D" w:rsidRDefault="005E703D" w:rsidP="005E703D">
      <w:pPr>
        <w:autoSpaceDE w:val="0"/>
        <w:autoSpaceDN w:val="0"/>
        <w:adjustRightInd w:val="0"/>
        <w:jc w:val="both"/>
        <w:rPr>
          <w:rFonts w:ascii="Arial" w:eastAsiaTheme="minorEastAsia" w:hAnsi="Arial" w:cs="Arial"/>
          <w:bCs/>
        </w:rPr>
      </w:pPr>
      <w:r>
        <w:rPr>
          <w:rFonts w:ascii="Arial" w:eastAsiaTheme="minorEastAsia" w:hAnsi="Arial" w:cs="Arial"/>
          <w:bCs/>
        </w:rPr>
        <w:t xml:space="preserve">- </w:t>
      </w:r>
      <w:proofErr w:type="spellStart"/>
      <w:r w:rsidRPr="005E703D">
        <w:rPr>
          <w:rFonts w:ascii="Arial" w:eastAsiaTheme="minorEastAsia" w:hAnsi="Arial" w:cs="Arial"/>
          <w:bCs/>
        </w:rPr>
        <w:t>mc</w:t>
      </w:r>
      <w:proofErr w:type="spellEnd"/>
      <w:r w:rsidRPr="005E703D">
        <w:rPr>
          <w:rFonts w:ascii="Arial" w:eastAsiaTheme="minorEastAsia" w:hAnsi="Arial" w:cs="Arial"/>
          <w:bCs/>
        </w:rPr>
        <w:t xml:space="preserve"> [кг] (±1 %), сумма максимальной массы стеллажа, всех самых больших противней, предусмотренных для этого стеллажа, и максимальной массы изделия, который можно выпекать в духовке (максимальная вместимость духовки, заявленная производителем в инструкциях и технических документах).</w:t>
      </w:r>
    </w:p>
    <w:p w:rsidR="005E703D" w:rsidRPr="005E703D" w:rsidRDefault="005E703D" w:rsidP="005E703D">
      <w:pPr>
        <w:autoSpaceDE w:val="0"/>
        <w:autoSpaceDN w:val="0"/>
        <w:adjustRightInd w:val="0"/>
        <w:jc w:val="both"/>
        <w:rPr>
          <w:rFonts w:ascii="Arial" w:eastAsiaTheme="minorEastAsia" w:hAnsi="Arial" w:cs="Arial"/>
          <w:bCs/>
        </w:rPr>
      </w:pPr>
      <w:r>
        <w:rPr>
          <w:rFonts w:ascii="Arial" w:eastAsiaTheme="minorEastAsia" w:hAnsi="Arial" w:cs="Arial"/>
          <w:bCs/>
        </w:rPr>
        <w:t xml:space="preserve">- </w:t>
      </w:r>
      <w:r w:rsidRPr="005E703D">
        <w:rPr>
          <w:rFonts w:ascii="Arial" w:eastAsiaTheme="minorEastAsia" w:hAnsi="Arial" w:cs="Arial"/>
          <w:bCs/>
        </w:rPr>
        <w:t>a [м] × b [м] (±5 мм), размеры противня или стеллажа, которые описывают наибольшую окружность в пекарной камере с погрешностью ± 5 мм, как указано изготовителем в инструкциях и технических документах.</w:t>
      </w:r>
    </w:p>
    <w:p w:rsidR="005E703D" w:rsidRPr="005E703D" w:rsidRDefault="005E703D" w:rsidP="005E703D">
      <w:pPr>
        <w:autoSpaceDE w:val="0"/>
        <w:autoSpaceDN w:val="0"/>
        <w:adjustRightInd w:val="0"/>
        <w:jc w:val="both"/>
        <w:rPr>
          <w:rFonts w:ascii="Arial" w:eastAsiaTheme="minorEastAsia" w:hAnsi="Arial" w:cs="Arial"/>
          <w:bCs/>
        </w:rPr>
      </w:pPr>
      <w:r>
        <w:rPr>
          <w:rFonts w:ascii="Arial" w:eastAsiaTheme="minorEastAsia" w:hAnsi="Arial" w:cs="Arial"/>
          <w:bCs/>
        </w:rPr>
        <w:t xml:space="preserve">- </w:t>
      </w:r>
      <w:proofErr w:type="spellStart"/>
      <w:r w:rsidRPr="005E703D">
        <w:rPr>
          <w:rFonts w:ascii="Arial" w:eastAsiaTheme="minorEastAsia" w:hAnsi="Arial" w:cs="Arial"/>
          <w:bCs/>
        </w:rPr>
        <w:t>Ir</w:t>
      </w:r>
      <w:proofErr w:type="spellEnd"/>
      <w:r w:rsidRPr="005E703D">
        <w:rPr>
          <w:rFonts w:ascii="Arial" w:eastAsiaTheme="minorEastAsia" w:hAnsi="Arial" w:cs="Arial"/>
          <w:bCs/>
        </w:rPr>
        <w:t xml:space="preserve"> [кг м</w:t>
      </w:r>
      <w:proofErr w:type="gramStart"/>
      <w:r w:rsidRPr="005E703D">
        <w:rPr>
          <w:rFonts w:ascii="Arial" w:eastAsiaTheme="minorEastAsia" w:hAnsi="Arial" w:cs="Arial"/>
          <w:bCs/>
        </w:rPr>
        <w:t>2</w:t>
      </w:r>
      <w:proofErr w:type="gramEnd"/>
      <w:r w:rsidRPr="005E703D">
        <w:rPr>
          <w:rFonts w:ascii="Arial" w:eastAsiaTheme="minorEastAsia" w:hAnsi="Arial" w:cs="Arial"/>
          <w:bCs/>
        </w:rPr>
        <w:t>] (±1 %), момент инерции системы передачи движения, уменьшенный на валу стеллажа: определяется исходя из технического проекта системы передачи движения печи (не учитывается, если система передачи стеллажа включает в себя шестерню-</w:t>
      </w:r>
      <w:proofErr w:type="spellStart"/>
      <w:r w:rsidRPr="005E703D">
        <w:rPr>
          <w:rFonts w:ascii="Arial" w:eastAsiaTheme="minorEastAsia" w:hAnsi="Arial" w:cs="Arial"/>
          <w:bCs/>
        </w:rPr>
        <w:t>нереверс</w:t>
      </w:r>
      <w:proofErr w:type="spellEnd"/>
      <w:r w:rsidRPr="005E703D">
        <w:rPr>
          <w:rFonts w:ascii="Arial" w:eastAsiaTheme="minorEastAsia" w:hAnsi="Arial" w:cs="Arial"/>
          <w:bCs/>
        </w:rPr>
        <w:t xml:space="preserve"> и устройство ограничения крутящего момента).</w:t>
      </w:r>
    </w:p>
    <w:p w:rsidR="005E703D" w:rsidRPr="005E703D" w:rsidRDefault="005E703D" w:rsidP="005E703D">
      <w:pPr>
        <w:autoSpaceDE w:val="0"/>
        <w:autoSpaceDN w:val="0"/>
        <w:adjustRightInd w:val="0"/>
        <w:jc w:val="both"/>
        <w:rPr>
          <w:rFonts w:ascii="Arial" w:eastAsiaTheme="minorEastAsia" w:hAnsi="Arial" w:cs="Arial"/>
          <w:bCs/>
        </w:rPr>
      </w:pPr>
      <w:r>
        <w:rPr>
          <w:rFonts w:ascii="Arial" w:eastAsiaTheme="minorEastAsia" w:hAnsi="Arial" w:cs="Arial"/>
          <w:bCs/>
        </w:rPr>
        <w:t xml:space="preserve">- </w:t>
      </w:r>
      <w:proofErr w:type="spellStart"/>
      <w:r w:rsidRPr="005E703D">
        <w:rPr>
          <w:rFonts w:ascii="Arial" w:eastAsiaTheme="minorEastAsia" w:hAnsi="Arial" w:cs="Arial"/>
          <w:bCs/>
        </w:rPr>
        <w:t>mp</w:t>
      </w:r>
      <w:proofErr w:type="spellEnd"/>
      <w:r w:rsidRPr="005E703D">
        <w:rPr>
          <w:rFonts w:ascii="Arial" w:eastAsiaTheme="minorEastAsia" w:hAnsi="Arial" w:cs="Arial"/>
          <w:bCs/>
        </w:rPr>
        <w:t xml:space="preserve"> [кг] (±1 %), масса вращающейся платформы, если она имеется, определяется исходя из технического проекта печи.</w:t>
      </w:r>
    </w:p>
    <w:p w:rsidR="00B2705A" w:rsidRDefault="005E703D" w:rsidP="005E703D">
      <w:pPr>
        <w:autoSpaceDE w:val="0"/>
        <w:autoSpaceDN w:val="0"/>
        <w:adjustRightInd w:val="0"/>
        <w:jc w:val="both"/>
        <w:rPr>
          <w:rFonts w:ascii="Arial" w:eastAsiaTheme="minorEastAsia" w:hAnsi="Arial" w:cs="Arial"/>
          <w:bCs/>
        </w:rPr>
      </w:pPr>
      <w:r>
        <w:rPr>
          <w:rFonts w:ascii="Arial" w:eastAsiaTheme="minorEastAsia" w:hAnsi="Arial" w:cs="Arial"/>
          <w:bCs/>
        </w:rPr>
        <w:t xml:space="preserve">- </w:t>
      </w:r>
      <w:r w:rsidRPr="005E703D">
        <w:rPr>
          <w:rFonts w:ascii="Arial" w:eastAsiaTheme="minorEastAsia" w:hAnsi="Arial" w:cs="Arial"/>
          <w:bCs/>
        </w:rPr>
        <w:t>n [1/мин] (±1 %), число оборотов стеллажа в единицу времени: определяется исходя из технического проекта передачи движения печи.</w:t>
      </w:r>
    </w:p>
    <w:p w:rsidR="001626E7" w:rsidRPr="001626E7" w:rsidRDefault="00DC6D5A" w:rsidP="001626E7">
      <w:pPr>
        <w:pStyle w:val="a2"/>
        <w:numPr>
          <w:ilvl w:val="0"/>
          <w:numId w:val="0"/>
        </w:numPr>
        <w:tabs>
          <w:tab w:val="left" w:pos="360"/>
        </w:tabs>
        <w:autoSpaceDE w:val="0"/>
        <w:autoSpaceDN w:val="0"/>
        <w:adjustRightInd w:val="0"/>
        <w:rPr>
          <w:rFonts w:ascii="Arial" w:hAnsi="Arial" w:cs="Arial"/>
          <w:sz w:val="24"/>
          <w:szCs w:val="24"/>
          <w:lang w:val="ru-RU"/>
        </w:rPr>
      </w:pPr>
      <w:bookmarkStart w:id="3" w:name="_Toc43383687"/>
      <w:r>
        <w:rPr>
          <w:rFonts w:ascii="Arial" w:hAnsi="Arial" w:cs="Arial"/>
          <w:sz w:val="24"/>
          <w:szCs w:val="24"/>
          <w:lang w:val="ru-RU"/>
        </w:rPr>
        <w:t>В.2</w:t>
      </w:r>
      <w:r w:rsidR="001626E7">
        <w:rPr>
          <w:rFonts w:ascii="Arial" w:hAnsi="Arial" w:cs="Arial"/>
          <w:sz w:val="24"/>
          <w:szCs w:val="24"/>
          <w:lang w:val="ru-RU"/>
        </w:rPr>
        <w:t xml:space="preserve"> </w:t>
      </w:r>
      <w:r w:rsidR="001626E7" w:rsidRPr="001626E7">
        <w:rPr>
          <w:rFonts w:ascii="Arial" w:hAnsi="Arial" w:cs="Arial"/>
          <w:sz w:val="24"/>
          <w:szCs w:val="24"/>
          <w:lang w:val="ru-RU"/>
        </w:rPr>
        <w:t xml:space="preserve">Расчет </w:t>
      </w:r>
      <w:bookmarkEnd w:id="3"/>
    </w:p>
    <w:tbl>
      <w:tblPr>
        <w:tblW w:w="9910" w:type="dxa"/>
        <w:tblInd w:w="-100" w:type="dxa"/>
        <w:tblCellMar>
          <w:left w:w="100" w:type="dxa"/>
        </w:tblCellMar>
        <w:tblLook w:val="0000" w:firstRow="0" w:lastRow="0" w:firstColumn="0" w:lastColumn="0" w:noHBand="0" w:noVBand="0"/>
      </w:tblPr>
      <w:tblGrid>
        <w:gridCol w:w="2980"/>
        <w:gridCol w:w="6930"/>
      </w:tblGrid>
      <w:tr w:rsidR="001626E7" w:rsidRPr="00DF3469" w:rsidTr="00932473">
        <w:tc>
          <w:tcPr>
            <w:tcW w:w="2980" w:type="dxa"/>
          </w:tcPr>
          <w:p w:rsidR="001626E7" w:rsidRPr="001626E7" w:rsidRDefault="001626E7" w:rsidP="00932473">
            <w:pPr>
              <w:pStyle w:val="Tablebody"/>
              <w:autoSpaceDE w:val="0"/>
              <w:autoSpaceDN w:val="0"/>
              <w:adjustRightInd w:val="0"/>
              <w:rPr>
                <w:rFonts w:ascii="Arial" w:hAnsi="Arial" w:cs="Arial"/>
                <w:lang w:val="ru-RU"/>
              </w:rPr>
            </w:pPr>
            <w:r w:rsidRPr="001626E7">
              <w:rPr>
                <w:rFonts w:ascii="Arial" w:hAnsi="Arial" w:cs="Arial"/>
                <w:position w:val="-22"/>
                <w:szCs w:val="24"/>
              </w:rPr>
              <w:object w:dxaOrig="859" w:dyaOrig="580">
                <v:shape id="_x0000_i1025" type="#_x0000_t75" style="width:43.5pt;height:28.5pt" o:ole="">
                  <v:imagedata r:id="rId26" o:title=""/>
                </v:shape>
                <o:OLEObject Type="Embed" ProgID="Equation.DSMT4" ShapeID="_x0000_i1025" DrawAspect="Content" ObjectID="_1710943843" r:id="rId27"/>
              </w:object>
            </w:r>
            <w:r w:rsidRPr="001626E7">
              <w:rPr>
                <w:rFonts w:ascii="Arial" w:hAnsi="Arial" w:cs="Arial"/>
                <w:szCs w:val="24"/>
                <w:lang w:val="ru-RU"/>
              </w:rPr>
              <w:t xml:space="preserve"> [</w:t>
            </w:r>
            <w:r w:rsidRPr="001626E7">
              <w:rPr>
                <w:rFonts w:ascii="Arial" w:hAnsi="Arial" w:cs="Arial"/>
                <w:szCs w:val="24"/>
              </w:rPr>
              <w:t>rad</w:t>
            </w:r>
            <w:r w:rsidRPr="001626E7">
              <w:rPr>
                <w:rFonts w:ascii="Arial" w:hAnsi="Arial" w:cs="Arial"/>
                <w:szCs w:val="24"/>
                <w:lang w:val="ru-RU"/>
              </w:rPr>
              <w:t>/</w:t>
            </w:r>
            <w:r w:rsidRPr="001626E7">
              <w:rPr>
                <w:rFonts w:ascii="Arial" w:hAnsi="Arial" w:cs="Arial"/>
                <w:szCs w:val="24"/>
              </w:rPr>
              <w:t>s</w:t>
            </w:r>
            <w:r w:rsidRPr="001626E7">
              <w:rPr>
                <w:rFonts w:ascii="Arial" w:hAnsi="Arial" w:cs="Arial"/>
                <w:szCs w:val="24"/>
                <w:lang w:val="ru-RU"/>
              </w:rPr>
              <w:t>]</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lang w:val="ru-RU"/>
              </w:rPr>
            </w:pPr>
            <w:r w:rsidRPr="001626E7">
              <w:rPr>
                <w:rFonts w:ascii="Arial" w:hAnsi="Arial" w:cs="Arial"/>
                <w:sz w:val="24"/>
                <w:szCs w:val="24"/>
                <w:lang w:val="ru-RU"/>
              </w:rPr>
              <w:t>угловая скорость стеллажа</w:t>
            </w:r>
          </w:p>
        </w:tc>
      </w:tr>
      <w:tr w:rsidR="001626E7" w:rsidRPr="00EF3918" w:rsidTr="00932473">
        <w:tc>
          <w:tcPr>
            <w:tcW w:w="2980" w:type="dxa"/>
          </w:tcPr>
          <w:p w:rsidR="001626E7" w:rsidRPr="001626E7" w:rsidRDefault="001626E7" w:rsidP="00932473">
            <w:pPr>
              <w:pStyle w:val="Tablebody"/>
              <w:autoSpaceDE w:val="0"/>
              <w:autoSpaceDN w:val="0"/>
              <w:adjustRightInd w:val="0"/>
              <w:rPr>
                <w:rFonts w:ascii="Arial" w:hAnsi="Arial" w:cs="Arial"/>
              </w:rPr>
            </w:pPr>
            <w:proofErr w:type="spellStart"/>
            <w:r w:rsidRPr="001626E7">
              <w:rPr>
                <w:rFonts w:ascii="Arial" w:hAnsi="Arial" w:cs="Arial"/>
                <w:i/>
                <w:szCs w:val="24"/>
              </w:rPr>
              <w:t>I</w:t>
            </w:r>
            <w:r w:rsidRPr="001626E7">
              <w:rPr>
                <w:rFonts w:ascii="Arial" w:hAnsi="Arial" w:cs="Arial"/>
                <w:szCs w:val="24"/>
                <w:vertAlign w:val="subscript"/>
              </w:rPr>
              <w:t>c</w:t>
            </w:r>
            <w:proofErr w:type="spellEnd"/>
            <w:r w:rsidRPr="001626E7">
              <w:rPr>
                <w:rFonts w:ascii="Arial" w:hAnsi="Arial" w:cs="Arial"/>
                <w:szCs w:val="24"/>
              </w:rPr>
              <w:t> </w:t>
            </w:r>
            <w:r w:rsidRPr="001626E7">
              <w:rPr>
                <w:rFonts w:ascii="Arial" w:hAnsi="Arial" w:cs="Arial"/>
                <w:szCs w:val="24"/>
                <w:lang w:val="ru-RU"/>
              </w:rPr>
              <w:t>=</w:t>
            </w:r>
            <w:r w:rsidRPr="001626E7">
              <w:rPr>
                <w:rFonts w:ascii="Arial" w:hAnsi="Arial" w:cs="Arial"/>
                <w:szCs w:val="24"/>
              </w:rPr>
              <w:t> </w:t>
            </w:r>
            <w:r w:rsidRPr="001626E7">
              <w:rPr>
                <w:rFonts w:ascii="Arial" w:hAnsi="Arial" w:cs="Arial"/>
                <w:position w:val="-22"/>
                <w:szCs w:val="24"/>
              </w:rPr>
              <w:object w:dxaOrig="320" w:dyaOrig="580">
                <v:shape id="_x0000_i1026" type="#_x0000_t75" style="width:14.5pt;height:28.5pt" o:ole="">
                  <v:imagedata r:id="rId28" o:title=""/>
                </v:shape>
                <o:OLEObject Type="Embed" ProgID="Equation.DSMT4" ShapeID="_x0000_i1026" DrawAspect="Content" ObjectID="_1710943844" r:id="rId29"/>
              </w:object>
            </w:r>
            <w:r w:rsidRPr="001626E7">
              <w:rPr>
                <w:rFonts w:ascii="Arial" w:hAnsi="Arial" w:cs="Arial"/>
                <w:szCs w:val="24"/>
                <w:lang w:val="ru-RU"/>
              </w:rPr>
              <w:t xml:space="preserve"> </w:t>
            </w:r>
            <w:r w:rsidRPr="001626E7">
              <w:rPr>
                <w:rFonts w:ascii="Arial" w:hAnsi="Arial" w:cs="Arial"/>
                <w:i/>
                <w:szCs w:val="24"/>
              </w:rPr>
              <w:t>m</w:t>
            </w:r>
            <w:r w:rsidRPr="001626E7">
              <w:rPr>
                <w:rFonts w:ascii="Arial" w:hAnsi="Arial" w:cs="Arial"/>
                <w:szCs w:val="24"/>
                <w:vertAlign w:val="subscript"/>
              </w:rPr>
              <w:t>c</w:t>
            </w:r>
            <w:r w:rsidRPr="001626E7">
              <w:rPr>
                <w:rFonts w:ascii="Arial" w:hAnsi="Arial" w:cs="Arial"/>
                <w:szCs w:val="24"/>
                <w:lang w:val="ru-RU"/>
              </w:rPr>
              <w:t xml:space="preserve"> </w:t>
            </w:r>
            <w:r w:rsidRPr="001626E7">
              <w:rPr>
                <w:rFonts w:ascii="Arial" w:hAnsi="Arial" w:cs="Arial"/>
                <w:position w:val="-10"/>
                <w:szCs w:val="24"/>
              </w:rPr>
              <w:object w:dxaOrig="880" w:dyaOrig="380">
                <v:shape id="_x0000_i1027" type="#_x0000_t75" style="width:41.9pt;height:21.5pt" o:ole="">
                  <v:imagedata r:id="rId30" o:title=""/>
                </v:shape>
                <o:OLEObject Type="Embed" ProgID="Equation.DSMT4" ShapeID="_x0000_i1027" DrawAspect="Content" ObjectID="_1710943845" r:id="rId31"/>
              </w:object>
            </w:r>
            <w:r w:rsidRPr="001626E7">
              <w:rPr>
                <w:rFonts w:ascii="Arial" w:hAnsi="Arial" w:cs="Arial"/>
                <w:szCs w:val="24"/>
                <w:lang w:val="ru-RU"/>
              </w:rPr>
              <w:t xml:space="preserve"> [</w:t>
            </w:r>
            <w:r w:rsidRPr="001626E7">
              <w:rPr>
                <w:rFonts w:ascii="Arial" w:hAnsi="Arial" w:cs="Arial"/>
                <w:szCs w:val="24"/>
              </w:rPr>
              <w:t>kg</w:t>
            </w:r>
            <w:r w:rsidRPr="00DC6D5A">
              <w:rPr>
                <w:rFonts w:ascii="Arial" w:hAnsi="Arial" w:cs="Arial"/>
                <w:szCs w:val="24"/>
                <w:lang w:val="ru-RU"/>
              </w:rPr>
              <w:t xml:space="preserve"> </w:t>
            </w:r>
            <w:r w:rsidRPr="001626E7">
              <w:rPr>
                <w:rFonts w:ascii="Arial" w:hAnsi="Arial" w:cs="Arial"/>
                <w:szCs w:val="24"/>
              </w:rPr>
              <w:t>m</w:t>
            </w:r>
            <w:r w:rsidRPr="001626E7">
              <w:rPr>
                <w:rFonts w:ascii="Arial" w:hAnsi="Arial" w:cs="Arial"/>
                <w:szCs w:val="24"/>
                <w:vertAlign w:val="superscript"/>
              </w:rPr>
              <w:t>2</w:t>
            </w:r>
            <w:r w:rsidRPr="001626E7">
              <w:rPr>
                <w:rFonts w:ascii="Arial" w:hAnsi="Arial" w:cs="Arial"/>
                <w:szCs w:val="24"/>
              </w:rPr>
              <w:t>]</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lang w:val="ru-RU"/>
              </w:rPr>
            </w:pPr>
            <w:r w:rsidRPr="001626E7">
              <w:rPr>
                <w:rFonts w:ascii="Arial" w:hAnsi="Arial" w:cs="Arial"/>
                <w:sz w:val="24"/>
                <w:szCs w:val="24"/>
                <w:lang w:val="ru-RU"/>
              </w:rPr>
              <w:t>момент инерции стеллажа, противней и не выпеченного изделия включая</w:t>
            </w:r>
            <w:proofErr w:type="gramStart"/>
            <w:r w:rsidRPr="001626E7">
              <w:rPr>
                <w:rFonts w:ascii="Arial" w:hAnsi="Arial" w:cs="Arial"/>
                <w:sz w:val="24"/>
                <w:szCs w:val="24"/>
                <w:lang w:val="ru-RU"/>
              </w:rPr>
              <w:t xml:space="preserve"> (*) </w:t>
            </w:r>
            <w:proofErr w:type="gramEnd"/>
          </w:p>
        </w:tc>
      </w:tr>
      <w:tr w:rsidR="001626E7" w:rsidRPr="00EF3918" w:rsidTr="00932473">
        <w:tc>
          <w:tcPr>
            <w:tcW w:w="2980" w:type="dxa"/>
          </w:tcPr>
          <w:p w:rsidR="001626E7" w:rsidRPr="001626E7" w:rsidRDefault="001626E7" w:rsidP="00932473">
            <w:pPr>
              <w:pStyle w:val="Tablebody"/>
              <w:autoSpaceDE w:val="0"/>
              <w:autoSpaceDN w:val="0"/>
              <w:adjustRightInd w:val="0"/>
              <w:rPr>
                <w:rFonts w:ascii="Arial" w:hAnsi="Arial" w:cs="Arial"/>
              </w:rPr>
            </w:pPr>
            <w:r w:rsidRPr="001626E7">
              <w:rPr>
                <w:rFonts w:ascii="Arial" w:hAnsi="Arial" w:cs="Arial"/>
                <w:position w:val="-22"/>
                <w:szCs w:val="24"/>
              </w:rPr>
              <w:object w:dxaOrig="1400" w:dyaOrig="580">
                <v:shape id="_x0000_i1028" type="#_x0000_t75" style="width:68.8pt;height:28.5pt" o:ole="">
                  <v:imagedata r:id="rId32" o:title=""/>
                </v:shape>
                <o:OLEObject Type="Embed" ProgID="Equation.DSMT4" ShapeID="_x0000_i1028" DrawAspect="Content" ObjectID="_1710943846" r:id="rId33"/>
              </w:object>
            </w:r>
            <w:r w:rsidRPr="001626E7">
              <w:rPr>
                <w:rFonts w:ascii="Arial" w:hAnsi="Arial" w:cs="Arial"/>
                <w:szCs w:val="24"/>
              </w:rPr>
              <w:t xml:space="preserve"> [m]</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lang w:val="ru-RU"/>
              </w:rPr>
            </w:pPr>
            <w:r w:rsidRPr="001626E7">
              <w:rPr>
                <w:rFonts w:ascii="Arial" w:hAnsi="Arial" w:cs="Arial"/>
                <w:sz w:val="24"/>
                <w:szCs w:val="24"/>
                <w:lang w:val="ru-RU"/>
              </w:rPr>
              <w:t xml:space="preserve">радиус окружности, описываемый </w:t>
            </w:r>
            <w:proofErr w:type="gramStart"/>
            <w:r w:rsidRPr="001626E7">
              <w:rPr>
                <w:rFonts w:ascii="Arial" w:hAnsi="Arial" w:cs="Arial"/>
                <w:sz w:val="24"/>
                <w:szCs w:val="24"/>
                <w:lang w:val="ru-RU"/>
              </w:rPr>
              <w:t>вращающимся</w:t>
            </w:r>
            <w:proofErr w:type="gramEnd"/>
            <w:r w:rsidRPr="001626E7">
              <w:rPr>
                <w:rFonts w:ascii="Arial" w:hAnsi="Arial" w:cs="Arial"/>
                <w:sz w:val="24"/>
                <w:szCs w:val="24"/>
                <w:lang w:val="ru-RU"/>
              </w:rPr>
              <w:t xml:space="preserve"> </w:t>
            </w:r>
            <w:proofErr w:type="spellStart"/>
            <w:r w:rsidRPr="001626E7">
              <w:rPr>
                <w:rFonts w:ascii="Arial" w:hAnsi="Arial" w:cs="Arial"/>
                <w:sz w:val="24"/>
                <w:szCs w:val="24"/>
                <w:lang w:val="ru-RU"/>
              </w:rPr>
              <w:t>стеллажем</w:t>
            </w:r>
            <w:proofErr w:type="spellEnd"/>
          </w:p>
        </w:tc>
      </w:tr>
      <w:tr w:rsidR="001626E7" w:rsidRPr="00EF3918" w:rsidTr="00932473">
        <w:tc>
          <w:tcPr>
            <w:tcW w:w="2980" w:type="dxa"/>
          </w:tcPr>
          <w:p w:rsidR="001626E7" w:rsidRPr="001626E7" w:rsidRDefault="001626E7" w:rsidP="00932473">
            <w:pPr>
              <w:pStyle w:val="Tablebody"/>
              <w:autoSpaceDE w:val="0"/>
              <w:autoSpaceDN w:val="0"/>
              <w:adjustRightInd w:val="0"/>
              <w:rPr>
                <w:rFonts w:ascii="Arial" w:hAnsi="Arial" w:cs="Arial"/>
              </w:rPr>
            </w:pPr>
            <w:proofErr w:type="spellStart"/>
            <w:r w:rsidRPr="001626E7">
              <w:rPr>
                <w:rFonts w:ascii="Arial" w:hAnsi="Arial" w:cs="Arial"/>
                <w:i/>
                <w:szCs w:val="24"/>
              </w:rPr>
              <w:t>I</w:t>
            </w:r>
            <w:r w:rsidRPr="001626E7">
              <w:rPr>
                <w:rFonts w:ascii="Arial" w:hAnsi="Arial" w:cs="Arial"/>
                <w:szCs w:val="24"/>
                <w:vertAlign w:val="subscript"/>
              </w:rPr>
              <w:t>p</w:t>
            </w:r>
            <w:proofErr w:type="spellEnd"/>
            <w:r w:rsidRPr="001626E7">
              <w:rPr>
                <w:rFonts w:ascii="Arial" w:hAnsi="Arial" w:cs="Arial"/>
                <w:szCs w:val="24"/>
              </w:rPr>
              <w:t> = </w:t>
            </w:r>
            <w:r w:rsidRPr="001626E7">
              <w:rPr>
                <w:rFonts w:ascii="Arial" w:hAnsi="Arial" w:cs="Arial"/>
                <w:position w:val="-22"/>
                <w:szCs w:val="24"/>
              </w:rPr>
              <w:object w:dxaOrig="240" w:dyaOrig="580">
                <v:shape id="_x0000_i1029" type="#_x0000_t75" style="width:14.5pt;height:28.5pt" o:ole="">
                  <v:imagedata r:id="rId34" o:title=""/>
                </v:shape>
                <o:OLEObject Type="Embed" ProgID="Equation.DSMT4" ShapeID="_x0000_i1029" DrawAspect="Content" ObjectID="_1710943847" r:id="rId35"/>
              </w:object>
            </w:r>
            <w:proofErr w:type="spellStart"/>
            <w:r w:rsidRPr="001626E7">
              <w:rPr>
                <w:rFonts w:ascii="Arial" w:hAnsi="Arial" w:cs="Arial"/>
                <w:i/>
                <w:szCs w:val="24"/>
              </w:rPr>
              <w:t>m</w:t>
            </w:r>
            <w:r w:rsidRPr="001626E7">
              <w:rPr>
                <w:rFonts w:ascii="Arial" w:hAnsi="Arial" w:cs="Arial"/>
                <w:szCs w:val="24"/>
                <w:vertAlign w:val="subscript"/>
              </w:rPr>
              <w:t>p</w:t>
            </w:r>
            <w:proofErr w:type="spellEnd"/>
            <w:r w:rsidRPr="001626E7">
              <w:rPr>
                <w:rFonts w:ascii="Arial" w:hAnsi="Arial" w:cs="Arial"/>
                <w:szCs w:val="24"/>
              </w:rPr>
              <w:t xml:space="preserve"> </w:t>
            </w:r>
            <w:r w:rsidRPr="001626E7">
              <w:rPr>
                <w:rFonts w:ascii="Arial" w:hAnsi="Arial" w:cs="Arial"/>
                <w:position w:val="-4"/>
                <w:szCs w:val="24"/>
              </w:rPr>
              <w:object w:dxaOrig="300" w:dyaOrig="320">
                <v:shape id="_x0000_i1030" type="#_x0000_t75" style="width:14.5pt;height:14.5pt" o:ole="">
                  <v:imagedata r:id="rId36" o:title=""/>
                </v:shape>
                <o:OLEObject Type="Embed" ProgID="Equation.DSMT4" ShapeID="_x0000_i1030" DrawAspect="Content" ObjectID="_1710943848" r:id="rId37"/>
              </w:object>
            </w:r>
            <w:r w:rsidRPr="001626E7">
              <w:rPr>
                <w:rFonts w:ascii="Arial" w:hAnsi="Arial" w:cs="Arial"/>
                <w:szCs w:val="24"/>
              </w:rPr>
              <w:t xml:space="preserve"> [kg m</w:t>
            </w:r>
            <w:r w:rsidRPr="001626E7">
              <w:rPr>
                <w:rFonts w:ascii="Arial" w:hAnsi="Arial" w:cs="Arial"/>
                <w:szCs w:val="24"/>
                <w:vertAlign w:val="superscript"/>
              </w:rPr>
              <w:t>2</w:t>
            </w:r>
            <w:r w:rsidRPr="001626E7">
              <w:rPr>
                <w:rFonts w:ascii="Arial" w:hAnsi="Arial" w:cs="Arial"/>
                <w:szCs w:val="24"/>
              </w:rPr>
              <w:t>]</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lang w:val="ru-RU"/>
              </w:rPr>
            </w:pPr>
            <w:r w:rsidRPr="001626E7">
              <w:rPr>
                <w:rFonts w:ascii="Arial" w:hAnsi="Arial" w:cs="Arial"/>
                <w:sz w:val="24"/>
                <w:szCs w:val="24"/>
                <w:lang w:val="ru-RU"/>
              </w:rPr>
              <w:t>момент инерции всей платформы (при наличии</w:t>
            </w:r>
            <w:proofErr w:type="gramStart"/>
            <w:r w:rsidRPr="001626E7">
              <w:rPr>
                <w:rFonts w:ascii="Arial" w:hAnsi="Arial" w:cs="Arial"/>
                <w:sz w:val="24"/>
                <w:szCs w:val="24"/>
                <w:lang w:val="ru-RU"/>
              </w:rPr>
              <w:t>) (**)</w:t>
            </w:r>
            <w:proofErr w:type="gramEnd"/>
          </w:p>
        </w:tc>
      </w:tr>
      <w:tr w:rsidR="001626E7" w:rsidRPr="00EF3918" w:rsidTr="00932473">
        <w:tc>
          <w:tcPr>
            <w:tcW w:w="2980" w:type="dxa"/>
          </w:tcPr>
          <w:p w:rsidR="001626E7" w:rsidRPr="001626E7" w:rsidRDefault="001626E7" w:rsidP="00932473">
            <w:pPr>
              <w:pStyle w:val="Tablebody"/>
              <w:autoSpaceDE w:val="0"/>
              <w:autoSpaceDN w:val="0"/>
              <w:adjustRightInd w:val="0"/>
              <w:rPr>
                <w:rFonts w:ascii="Arial" w:hAnsi="Arial" w:cs="Arial"/>
              </w:rPr>
            </w:pPr>
            <w:r w:rsidRPr="001626E7">
              <w:rPr>
                <w:rFonts w:ascii="Arial" w:hAnsi="Arial" w:cs="Arial"/>
                <w:i/>
                <w:szCs w:val="24"/>
              </w:rPr>
              <w:t>I</w:t>
            </w:r>
            <w:r w:rsidRPr="001626E7">
              <w:rPr>
                <w:rFonts w:ascii="Arial" w:hAnsi="Arial" w:cs="Arial"/>
                <w:szCs w:val="24"/>
                <w:vertAlign w:val="subscript"/>
              </w:rPr>
              <w:t>t</w:t>
            </w:r>
            <w:r w:rsidRPr="001626E7">
              <w:rPr>
                <w:rFonts w:ascii="Arial" w:hAnsi="Arial" w:cs="Arial"/>
                <w:szCs w:val="24"/>
              </w:rPr>
              <w:t> = </w:t>
            </w:r>
            <w:r w:rsidRPr="001626E7">
              <w:rPr>
                <w:rFonts w:ascii="Arial" w:hAnsi="Arial" w:cs="Arial"/>
                <w:i/>
                <w:szCs w:val="24"/>
              </w:rPr>
              <w:t>c</w:t>
            </w:r>
            <w:r w:rsidRPr="001626E7">
              <w:rPr>
                <w:rFonts w:ascii="Arial" w:hAnsi="Arial" w:cs="Arial"/>
                <w:szCs w:val="24"/>
                <w:vertAlign w:val="subscript"/>
              </w:rPr>
              <w:t>c</w:t>
            </w:r>
            <w:r w:rsidRPr="001626E7">
              <w:rPr>
                <w:rFonts w:ascii="Arial" w:hAnsi="Arial" w:cs="Arial"/>
                <w:szCs w:val="24"/>
              </w:rPr>
              <w:t xml:space="preserve"> </w:t>
            </w:r>
            <w:proofErr w:type="spellStart"/>
            <w:r w:rsidRPr="001626E7">
              <w:rPr>
                <w:rFonts w:ascii="Arial" w:hAnsi="Arial" w:cs="Arial"/>
                <w:i/>
                <w:szCs w:val="24"/>
              </w:rPr>
              <w:t>I</w:t>
            </w:r>
            <w:r w:rsidRPr="001626E7">
              <w:rPr>
                <w:rFonts w:ascii="Arial" w:hAnsi="Arial" w:cs="Arial"/>
                <w:szCs w:val="24"/>
                <w:vertAlign w:val="subscript"/>
              </w:rPr>
              <w:t>c</w:t>
            </w:r>
            <w:proofErr w:type="spellEnd"/>
            <w:r w:rsidRPr="001626E7">
              <w:rPr>
                <w:rFonts w:ascii="Arial" w:hAnsi="Arial" w:cs="Arial"/>
                <w:szCs w:val="24"/>
              </w:rPr>
              <w:t xml:space="preserve"> + </w:t>
            </w:r>
            <w:proofErr w:type="spellStart"/>
            <w:r w:rsidRPr="001626E7">
              <w:rPr>
                <w:rFonts w:ascii="Arial" w:hAnsi="Arial" w:cs="Arial"/>
                <w:i/>
                <w:szCs w:val="24"/>
              </w:rPr>
              <w:t>I</w:t>
            </w:r>
            <w:r w:rsidRPr="001626E7">
              <w:rPr>
                <w:rFonts w:ascii="Arial" w:hAnsi="Arial" w:cs="Arial"/>
                <w:szCs w:val="24"/>
                <w:vertAlign w:val="subscript"/>
              </w:rPr>
              <w:t>p</w:t>
            </w:r>
            <w:proofErr w:type="spellEnd"/>
            <w:r w:rsidRPr="001626E7">
              <w:rPr>
                <w:rFonts w:ascii="Arial" w:hAnsi="Arial" w:cs="Arial"/>
                <w:szCs w:val="24"/>
              </w:rPr>
              <w:t xml:space="preserve"> + </w:t>
            </w:r>
            <w:proofErr w:type="spellStart"/>
            <w:r w:rsidRPr="001626E7">
              <w:rPr>
                <w:rFonts w:ascii="Arial" w:hAnsi="Arial" w:cs="Arial"/>
                <w:i/>
                <w:szCs w:val="24"/>
              </w:rPr>
              <w:t>I</w:t>
            </w:r>
            <w:r w:rsidRPr="001626E7">
              <w:rPr>
                <w:rFonts w:ascii="Arial" w:hAnsi="Arial" w:cs="Arial"/>
                <w:szCs w:val="24"/>
                <w:vertAlign w:val="subscript"/>
              </w:rPr>
              <w:t>r</w:t>
            </w:r>
            <w:proofErr w:type="spellEnd"/>
            <w:r w:rsidRPr="001626E7">
              <w:rPr>
                <w:rFonts w:ascii="Arial" w:hAnsi="Arial" w:cs="Arial"/>
                <w:szCs w:val="24"/>
              </w:rPr>
              <w:t xml:space="preserve"> [kg m</w:t>
            </w:r>
            <w:r w:rsidRPr="001626E7">
              <w:rPr>
                <w:rFonts w:ascii="Arial" w:hAnsi="Arial" w:cs="Arial"/>
                <w:szCs w:val="24"/>
                <w:vertAlign w:val="superscript"/>
              </w:rPr>
              <w:t>2</w:t>
            </w:r>
            <w:r w:rsidRPr="001626E7">
              <w:rPr>
                <w:rFonts w:ascii="Arial" w:hAnsi="Arial" w:cs="Arial"/>
                <w:szCs w:val="24"/>
              </w:rPr>
              <w:t>]</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lang w:val="ru-RU"/>
              </w:rPr>
            </w:pPr>
            <w:r w:rsidRPr="001626E7">
              <w:rPr>
                <w:rFonts w:ascii="Arial" w:hAnsi="Arial" w:cs="Arial"/>
                <w:sz w:val="24"/>
                <w:szCs w:val="24"/>
                <w:lang w:val="ru-RU"/>
              </w:rPr>
              <w:t>момент инерции системы на оси вращения стеллажа или платформы</w:t>
            </w:r>
          </w:p>
        </w:tc>
      </w:tr>
      <w:tr w:rsidR="001626E7" w:rsidRPr="00DF3469" w:rsidTr="00932473">
        <w:tc>
          <w:tcPr>
            <w:tcW w:w="2980" w:type="dxa"/>
          </w:tcPr>
          <w:p w:rsidR="001626E7" w:rsidRPr="001626E7" w:rsidRDefault="001626E7" w:rsidP="00932473">
            <w:pPr>
              <w:pStyle w:val="Tablebody"/>
              <w:autoSpaceDE w:val="0"/>
              <w:autoSpaceDN w:val="0"/>
              <w:adjustRightInd w:val="0"/>
              <w:rPr>
                <w:rFonts w:ascii="Arial" w:hAnsi="Arial" w:cs="Arial"/>
              </w:rPr>
            </w:pPr>
            <w:r w:rsidRPr="001626E7">
              <w:rPr>
                <w:rFonts w:ascii="Arial" w:hAnsi="Arial" w:cs="Arial"/>
                <w:i/>
                <w:szCs w:val="24"/>
              </w:rPr>
              <w:t>c</w:t>
            </w:r>
            <w:r w:rsidRPr="001626E7">
              <w:rPr>
                <w:rFonts w:ascii="Arial" w:hAnsi="Arial" w:cs="Arial"/>
                <w:szCs w:val="24"/>
                <w:vertAlign w:val="subscript"/>
              </w:rPr>
              <w:t>c</w:t>
            </w:r>
            <w:r w:rsidRPr="001626E7">
              <w:rPr>
                <w:rFonts w:ascii="Arial" w:hAnsi="Arial" w:cs="Arial"/>
                <w:szCs w:val="24"/>
              </w:rPr>
              <w:t> = 1,15</w:t>
            </w:r>
          </w:p>
        </w:tc>
        <w:tc>
          <w:tcPr>
            <w:tcW w:w="6930" w:type="dxa"/>
          </w:tcPr>
          <w:p w:rsidR="001626E7" w:rsidRPr="001626E7" w:rsidRDefault="001626E7" w:rsidP="00932473">
            <w:pPr>
              <w:pStyle w:val="Tablebody"/>
              <w:autoSpaceDE w:val="0"/>
              <w:autoSpaceDN w:val="0"/>
              <w:adjustRightInd w:val="0"/>
              <w:rPr>
                <w:rFonts w:ascii="Arial" w:hAnsi="Arial" w:cs="Arial"/>
                <w:sz w:val="24"/>
                <w:szCs w:val="24"/>
              </w:rPr>
            </w:pPr>
            <w:proofErr w:type="spellStart"/>
            <w:r w:rsidRPr="001626E7">
              <w:rPr>
                <w:rFonts w:ascii="Arial" w:hAnsi="Arial" w:cs="Arial"/>
                <w:sz w:val="24"/>
                <w:szCs w:val="24"/>
              </w:rPr>
              <w:t>коэффициент</w:t>
            </w:r>
            <w:proofErr w:type="spellEnd"/>
            <w:r w:rsidRPr="001626E7">
              <w:rPr>
                <w:rFonts w:ascii="Arial" w:hAnsi="Arial" w:cs="Arial"/>
                <w:sz w:val="24"/>
                <w:szCs w:val="24"/>
              </w:rPr>
              <w:t xml:space="preserve"> </w:t>
            </w:r>
            <w:r w:rsidRPr="001626E7">
              <w:rPr>
                <w:rFonts w:ascii="Arial" w:hAnsi="Arial" w:cs="Arial"/>
                <w:sz w:val="24"/>
                <w:szCs w:val="24"/>
                <w:lang w:val="ru-RU"/>
              </w:rPr>
              <w:t>коррекции</w:t>
            </w:r>
            <w:r w:rsidRPr="001626E7">
              <w:rPr>
                <w:rFonts w:ascii="Arial" w:hAnsi="Arial" w:cs="Arial"/>
                <w:sz w:val="24"/>
                <w:szCs w:val="24"/>
              </w:rPr>
              <w:t>(***)</w:t>
            </w:r>
          </w:p>
        </w:tc>
      </w:tr>
      <w:tr w:rsidR="001626E7" w:rsidRPr="00DF3469" w:rsidTr="00932473">
        <w:tc>
          <w:tcPr>
            <w:tcW w:w="2980" w:type="dxa"/>
          </w:tcPr>
          <w:p w:rsidR="001626E7" w:rsidRDefault="001626E7" w:rsidP="00932473">
            <w:pPr>
              <w:pStyle w:val="Tablebody"/>
              <w:autoSpaceDE w:val="0"/>
              <w:autoSpaceDN w:val="0"/>
              <w:adjustRightInd w:val="0"/>
              <w:rPr>
                <w:rFonts w:ascii="Arial" w:hAnsi="Arial" w:cs="Arial"/>
                <w:szCs w:val="24"/>
                <w:lang w:val="ru-RU"/>
              </w:rPr>
            </w:pPr>
            <w:proofErr w:type="spellStart"/>
            <w:r w:rsidRPr="001626E7">
              <w:rPr>
                <w:rFonts w:ascii="Arial" w:hAnsi="Arial" w:cs="Arial"/>
                <w:i/>
                <w:szCs w:val="24"/>
              </w:rPr>
              <w:t>E</w:t>
            </w:r>
            <w:r w:rsidRPr="001626E7">
              <w:rPr>
                <w:rFonts w:ascii="Arial" w:hAnsi="Arial" w:cs="Arial"/>
                <w:szCs w:val="24"/>
                <w:vertAlign w:val="subscript"/>
              </w:rPr>
              <w:t>c</w:t>
            </w:r>
            <w:proofErr w:type="spellEnd"/>
            <w:r w:rsidRPr="001626E7">
              <w:rPr>
                <w:rFonts w:ascii="Arial" w:hAnsi="Arial" w:cs="Arial"/>
                <w:szCs w:val="24"/>
              </w:rPr>
              <w:t> = </w:t>
            </w:r>
            <w:r w:rsidRPr="001626E7">
              <w:rPr>
                <w:rFonts w:ascii="Arial" w:hAnsi="Arial" w:cs="Arial"/>
                <w:position w:val="-22"/>
                <w:szCs w:val="24"/>
              </w:rPr>
              <w:object w:dxaOrig="220" w:dyaOrig="580">
                <v:shape id="_x0000_i1031" type="#_x0000_t75" style="width:14.5pt;height:28.5pt" o:ole="">
                  <v:imagedata r:id="rId38" o:title=""/>
                </v:shape>
                <o:OLEObject Type="Embed" ProgID="Equation.DSMT4" ShapeID="_x0000_i1031" DrawAspect="Content" ObjectID="_1710943849" r:id="rId39"/>
              </w:object>
            </w:r>
            <w:r w:rsidRPr="001626E7">
              <w:rPr>
                <w:rFonts w:ascii="Arial" w:hAnsi="Arial" w:cs="Arial"/>
                <w:szCs w:val="24"/>
              </w:rPr>
              <w:t xml:space="preserve"> </w:t>
            </w:r>
            <w:r w:rsidRPr="001626E7">
              <w:rPr>
                <w:rFonts w:ascii="Arial" w:hAnsi="Arial" w:cs="Arial"/>
                <w:i/>
                <w:szCs w:val="24"/>
              </w:rPr>
              <w:t>I</w:t>
            </w:r>
            <w:r w:rsidRPr="001626E7">
              <w:rPr>
                <w:rFonts w:ascii="Arial" w:hAnsi="Arial" w:cs="Arial"/>
                <w:szCs w:val="24"/>
                <w:vertAlign w:val="subscript"/>
              </w:rPr>
              <w:t>t</w:t>
            </w:r>
            <w:r w:rsidRPr="001626E7">
              <w:rPr>
                <w:rFonts w:ascii="Arial" w:hAnsi="Arial" w:cs="Arial"/>
                <w:szCs w:val="24"/>
              </w:rPr>
              <w:t xml:space="preserve"> </w:t>
            </w:r>
            <w:r w:rsidRPr="001626E7">
              <w:rPr>
                <w:rFonts w:ascii="Arial" w:hAnsi="Arial" w:cs="Arial"/>
                <w:i/>
                <w:szCs w:val="24"/>
              </w:rPr>
              <w:t>ω</w:t>
            </w:r>
            <w:r w:rsidRPr="001626E7">
              <w:rPr>
                <w:rFonts w:ascii="Arial" w:hAnsi="Arial" w:cs="Arial"/>
                <w:szCs w:val="24"/>
                <w:vertAlign w:val="superscript"/>
              </w:rPr>
              <w:t>2</w:t>
            </w:r>
            <w:r w:rsidRPr="001626E7">
              <w:rPr>
                <w:rFonts w:ascii="Arial" w:hAnsi="Arial" w:cs="Arial"/>
                <w:szCs w:val="24"/>
              </w:rPr>
              <w:t xml:space="preserve"> [J]</w:t>
            </w:r>
          </w:p>
          <w:p w:rsidR="00467B9E" w:rsidRPr="00467B9E" w:rsidRDefault="00467B9E" w:rsidP="00932473">
            <w:pPr>
              <w:pStyle w:val="Tablebody"/>
              <w:autoSpaceDE w:val="0"/>
              <w:autoSpaceDN w:val="0"/>
              <w:adjustRightInd w:val="0"/>
              <w:rPr>
                <w:rFonts w:ascii="Arial" w:hAnsi="Arial" w:cs="Arial"/>
                <w:lang w:val="ru-RU"/>
              </w:rPr>
            </w:pPr>
          </w:p>
        </w:tc>
        <w:tc>
          <w:tcPr>
            <w:tcW w:w="6930" w:type="dxa"/>
          </w:tcPr>
          <w:p w:rsidR="001626E7" w:rsidRPr="001626E7" w:rsidRDefault="001626E7" w:rsidP="00932473">
            <w:pPr>
              <w:pStyle w:val="Tablebody"/>
              <w:autoSpaceDE w:val="0"/>
              <w:autoSpaceDN w:val="0"/>
              <w:adjustRightInd w:val="0"/>
              <w:rPr>
                <w:rFonts w:ascii="Arial" w:hAnsi="Arial" w:cs="Arial"/>
                <w:sz w:val="24"/>
                <w:szCs w:val="24"/>
              </w:rPr>
            </w:pPr>
            <w:proofErr w:type="spellStart"/>
            <w:r w:rsidRPr="001626E7">
              <w:rPr>
                <w:rFonts w:ascii="Arial" w:hAnsi="Arial" w:cs="Arial"/>
                <w:sz w:val="24"/>
                <w:szCs w:val="24"/>
              </w:rPr>
              <w:t>кинетическая</w:t>
            </w:r>
            <w:proofErr w:type="spellEnd"/>
            <w:r w:rsidRPr="001626E7">
              <w:rPr>
                <w:rFonts w:ascii="Arial" w:hAnsi="Arial" w:cs="Arial"/>
                <w:sz w:val="24"/>
                <w:szCs w:val="24"/>
              </w:rPr>
              <w:t xml:space="preserve"> </w:t>
            </w:r>
            <w:proofErr w:type="spellStart"/>
            <w:r w:rsidRPr="001626E7">
              <w:rPr>
                <w:rFonts w:ascii="Arial" w:hAnsi="Arial" w:cs="Arial"/>
                <w:sz w:val="24"/>
                <w:szCs w:val="24"/>
              </w:rPr>
              <w:t>энергия</w:t>
            </w:r>
            <w:proofErr w:type="spellEnd"/>
            <w:r w:rsidRPr="001626E7">
              <w:rPr>
                <w:rFonts w:ascii="Arial" w:hAnsi="Arial" w:cs="Arial"/>
                <w:sz w:val="24"/>
                <w:szCs w:val="24"/>
              </w:rPr>
              <w:t xml:space="preserve"> </w:t>
            </w:r>
            <w:proofErr w:type="spellStart"/>
            <w:r w:rsidRPr="001626E7">
              <w:rPr>
                <w:rFonts w:ascii="Arial" w:hAnsi="Arial" w:cs="Arial"/>
                <w:sz w:val="24"/>
                <w:szCs w:val="24"/>
              </w:rPr>
              <w:t>системы</w:t>
            </w:r>
            <w:proofErr w:type="spellEnd"/>
          </w:p>
          <w:p w:rsidR="001626E7" w:rsidRPr="001626E7" w:rsidRDefault="001626E7" w:rsidP="00932473">
            <w:pPr>
              <w:pStyle w:val="Tablebody"/>
              <w:autoSpaceDE w:val="0"/>
              <w:autoSpaceDN w:val="0"/>
              <w:adjustRightInd w:val="0"/>
              <w:rPr>
                <w:rFonts w:ascii="Arial" w:hAnsi="Arial" w:cs="Arial"/>
                <w:sz w:val="24"/>
                <w:szCs w:val="24"/>
              </w:rPr>
            </w:pPr>
          </w:p>
        </w:tc>
      </w:tr>
    </w:tbl>
    <w:p w:rsidR="001626E7" w:rsidRPr="001626E7" w:rsidRDefault="001626E7" w:rsidP="001626E7">
      <w:pPr>
        <w:pStyle w:val="ae"/>
        <w:tabs>
          <w:tab w:val="right" w:pos="9749"/>
        </w:tabs>
        <w:autoSpaceDE w:val="0"/>
        <w:autoSpaceDN w:val="0"/>
        <w:adjustRightInd w:val="0"/>
        <w:jc w:val="both"/>
        <w:rPr>
          <w:rFonts w:ascii="Arial" w:hAnsi="Arial" w:cs="Arial"/>
          <w:szCs w:val="24"/>
        </w:rPr>
      </w:pPr>
      <w:r w:rsidRPr="001626E7">
        <w:rPr>
          <w:rFonts w:ascii="Arial" w:hAnsi="Arial" w:cs="Arial"/>
          <w:szCs w:val="24"/>
        </w:rPr>
        <w:t>* предполагается, что массы стеллажа, противня и невыпеченного изделия находятся в горизонтальной области, охватываемой противнем a × b.</w:t>
      </w:r>
    </w:p>
    <w:p w:rsidR="005E703D" w:rsidRPr="001626E7" w:rsidRDefault="001626E7" w:rsidP="001626E7">
      <w:pPr>
        <w:autoSpaceDE w:val="0"/>
        <w:autoSpaceDN w:val="0"/>
        <w:adjustRightInd w:val="0"/>
        <w:jc w:val="both"/>
        <w:rPr>
          <w:rFonts w:ascii="Arial" w:eastAsiaTheme="minorEastAsia" w:hAnsi="Arial" w:cs="Arial"/>
          <w:bCs/>
        </w:rPr>
      </w:pPr>
      <w:r w:rsidRPr="001626E7">
        <w:rPr>
          <w:rFonts w:ascii="Arial" w:hAnsi="Arial" w:cs="Arial"/>
        </w:rPr>
        <w:t>** предполагается, что масса платформы равномерно распределена по окружности, радиус которой равен наибольшей окружности, описываемой противнем при вращении</w:t>
      </w:r>
    </w:p>
    <w:p w:rsidR="005E703D" w:rsidRPr="001626E7" w:rsidRDefault="00A730EA" w:rsidP="001626E7">
      <w:pPr>
        <w:autoSpaceDE w:val="0"/>
        <w:autoSpaceDN w:val="0"/>
        <w:adjustRightInd w:val="0"/>
        <w:jc w:val="both"/>
        <w:rPr>
          <w:rFonts w:ascii="Arial" w:eastAsiaTheme="minorEastAsia" w:hAnsi="Arial" w:cs="Arial"/>
          <w:bCs/>
        </w:rPr>
      </w:pPr>
      <w:r w:rsidRPr="00A730EA">
        <w:rPr>
          <w:rFonts w:ascii="Arial" w:eastAsiaTheme="minorEastAsia" w:hAnsi="Arial" w:cs="Arial"/>
          <w:bCs/>
        </w:rPr>
        <w:t>*** коэффициент для учета возможных отклонений от предположения, что масса стеллажа равномерно распределена по площади, покрываемой противнем a × b, и, как следствие, недооценки момента инерции</w:t>
      </w:r>
    </w:p>
    <w:p w:rsidR="008B3A8B" w:rsidRDefault="008B3A8B" w:rsidP="008B3A8B">
      <w:pPr>
        <w:autoSpaceDE w:val="0"/>
        <w:autoSpaceDN w:val="0"/>
        <w:adjustRightInd w:val="0"/>
        <w:jc w:val="center"/>
        <w:rPr>
          <w:rFonts w:ascii="Arial" w:eastAsiaTheme="minorEastAsia" w:hAnsi="Arial" w:cs="Arial"/>
          <w:b/>
          <w:bCs/>
        </w:rPr>
      </w:pPr>
    </w:p>
    <w:p w:rsidR="008B3A8B" w:rsidRDefault="008B3A8B" w:rsidP="008B3A8B">
      <w:pPr>
        <w:autoSpaceDE w:val="0"/>
        <w:autoSpaceDN w:val="0"/>
        <w:adjustRightInd w:val="0"/>
        <w:jc w:val="center"/>
        <w:rPr>
          <w:rFonts w:ascii="Arial" w:eastAsiaTheme="minorEastAsia" w:hAnsi="Arial" w:cs="Arial"/>
          <w:b/>
          <w:bCs/>
        </w:rPr>
      </w:pPr>
    </w:p>
    <w:p w:rsidR="008B3A8B" w:rsidRPr="008B3A8B" w:rsidRDefault="00615B98" w:rsidP="008B3A8B">
      <w:pPr>
        <w:autoSpaceDE w:val="0"/>
        <w:autoSpaceDN w:val="0"/>
        <w:adjustRightInd w:val="0"/>
        <w:jc w:val="center"/>
        <w:rPr>
          <w:rFonts w:ascii="Arial" w:eastAsiaTheme="minorEastAsia" w:hAnsi="Arial" w:cs="Arial"/>
          <w:b/>
          <w:bCs/>
        </w:rPr>
      </w:pPr>
      <w:r>
        <w:rPr>
          <w:rFonts w:ascii="Arial" w:eastAsiaTheme="minorEastAsia" w:hAnsi="Arial" w:cs="Arial"/>
          <w:b/>
          <w:bCs/>
        </w:rPr>
        <w:lastRenderedPageBreak/>
        <w:t>Приложение</w:t>
      </w:r>
      <w:proofErr w:type="gramStart"/>
      <w:r>
        <w:rPr>
          <w:rFonts w:ascii="Arial" w:eastAsiaTheme="minorEastAsia" w:hAnsi="Arial" w:cs="Arial"/>
          <w:b/>
          <w:bCs/>
        </w:rPr>
        <w:t xml:space="preserve"> С</w:t>
      </w:r>
      <w:proofErr w:type="gramEnd"/>
    </w:p>
    <w:p w:rsidR="008B3A8B" w:rsidRPr="008B3A8B" w:rsidRDefault="008B3A8B" w:rsidP="008B3A8B">
      <w:pPr>
        <w:autoSpaceDE w:val="0"/>
        <w:autoSpaceDN w:val="0"/>
        <w:adjustRightInd w:val="0"/>
        <w:jc w:val="center"/>
        <w:rPr>
          <w:rFonts w:ascii="Arial" w:eastAsiaTheme="minorEastAsia" w:hAnsi="Arial" w:cs="Arial"/>
          <w:b/>
          <w:bCs/>
        </w:rPr>
      </w:pPr>
      <w:r w:rsidRPr="008B3A8B">
        <w:rPr>
          <w:rFonts w:ascii="Arial" w:eastAsiaTheme="minorEastAsia" w:hAnsi="Arial" w:cs="Arial"/>
          <w:b/>
          <w:bCs/>
        </w:rPr>
        <w:t>(справочное)</w:t>
      </w:r>
    </w:p>
    <w:p w:rsidR="008B3A8B" w:rsidRPr="008B3A8B" w:rsidRDefault="008B3A8B" w:rsidP="008B3A8B">
      <w:pPr>
        <w:autoSpaceDE w:val="0"/>
        <w:autoSpaceDN w:val="0"/>
        <w:adjustRightInd w:val="0"/>
        <w:jc w:val="center"/>
        <w:rPr>
          <w:rFonts w:ascii="Arial" w:eastAsiaTheme="minorEastAsia" w:hAnsi="Arial" w:cs="Arial"/>
          <w:b/>
          <w:bCs/>
        </w:rPr>
      </w:pPr>
    </w:p>
    <w:p w:rsidR="008B3A8B" w:rsidRPr="008B3A8B" w:rsidRDefault="008B3A8B" w:rsidP="008B3A8B">
      <w:pPr>
        <w:autoSpaceDE w:val="0"/>
        <w:autoSpaceDN w:val="0"/>
        <w:adjustRightInd w:val="0"/>
        <w:jc w:val="center"/>
        <w:rPr>
          <w:rFonts w:ascii="Arial" w:eastAsiaTheme="minorEastAsia" w:hAnsi="Arial" w:cs="Arial"/>
          <w:b/>
          <w:bCs/>
        </w:rPr>
      </w:pPr>
      <w:r w:rsidRPr="008B3A8B">
        <w:rPr>
          <w:rFonts w:ascii="Arial" w:eastAsiaTheme="minorEastAsia" w:hAnsi="Arial" w:cs="Arial"/>
          <w:b/>
          <w:bCs/>
        </w:rPr>
        <w:t>Перечень существенных опасностей</w:t>
      </w:r>
    </w:p>
    <w:p w:rsidR="008B3A8B" w:rsidRPr="008B3A8B" w:rsidRDefault="008B3A8B" w:rsidP="008B3A8B">
      <w:pPr>
        <w:autoSpaceDE w:val="0"/>
        <w:autoSpaceDN w:val="0"/>
        <w:adjustRightInd w:val="0"/>
        <w:jc w:val="both"/>
        <w:rPr>
          <w:rFonts w:ascii="Arial" w:eastAsiaTheme="minorEastAsia" w:hAnsi="Arial" w:cs="Arial"/>
          <w:bCs/>
        </w:rPr>
      </w:pPr>
    </w:p>
    <w:p w:rsidR="008B3A8B" w:rsidRDefault="008B3A8B" w:rsidP="008B3A8B">
      <w:pPr>
        <w:autoSpaceDE w:val="0"/>
        <w:autoSpaceDN w:val="0"/>
        <w:adjustRightInd w:val="0"/>
        <w:jc w:val="both"/>
        <w:rPr>
          <w:rFonts w:ascii="Arial" w:eastAsiaTheme="minorEastAsia" w:hAnsi="Arial" w:cs="Arial"/>
          <w:bCs/>
        </w:rPr>
      </w:pPr>
      <w:r w:rsidRPr="008B3A8B">
        <w:rPr>
          <w:rFonts w:ascii="Arial" w:eastAsiaTheme="minorEastAsia" w:hAnsi="Arial" w:cs="Arial"/>
          <w:bCs/>
        </w:rPr>
        <w:t>Это приложение содержит все существенные опасности, опасные ситуации и события, определенные в результате оценки риска как существенные для данного типа машин и требующие действий для устранения или снижения риска (см. таблицу С.1).</w:t>
      </w:r>
    </w:p>
    <w:p w:rsidR="008B3A8B" w:rsidRPr="008B3A8B" w:rsidRDefault="008B3A8B" w:rsidP="008B3A8B">
      <w:pPr>
        <w:autoSpaceDE w:val="0"/>
        <w:autoSpaceDN w:val="0"/>
        <w:adjustRightInd w:val="0"/>
        <w:jc w:val="both"/>
        <w:rPr>
          <w:rFonts w:ascii="Arial" w:eastAsiaTheme="minorEastAsia" w:hAnsi="Arial" w:cs="Arial"/>
          <w:bCs/>
        </w:rPr>
      </w:pPr>
    </w:p>
    <w:p w:rsidR="005E703D" w:rsidRDefault="008B3A8B" w:rsidP="008B3A8B">
      <w:pPr>
        <w:autoSpaceDE w:val="0"/>
        <w:autoSpaceDN w:val="0"/>
        <w:adjustRightInd w:val="0"/>
        <w:jc w:val="both"/>
        <w:rPr>
          <w:rFonts w:ascii="Arial" w:eastAsiaTheme="minorEastAsia" w:hAnsi="Arial" w:cs="Arial"/>
          <w:bCs/>
        </w:rPr>
      </w:pPr>
      <w:r w:rsidRPr="008B3A8B">
        <w:rPr>
          <w:rFonts w:ascii="Arial" w:eastAsiaTheme="minorEastAsia" w:hAnsi="Arial" w:cs="Arial"/>
          <w:bCs/>
        </w:rPr>
        <w:t>Таблица C.1 — Перечень существенных опасностей</w:t>
      </w:r>
    </w:p>
    <w:p w:rsidR="009955C1" w:rsidRPr="002E6AEF" w:rsidRDefault="009955C1" w:rsidP="00F10530">
      <w:pPr>
        <w:autoSpaceDE w:val="0"/>
        <w:autoSpaceDN w:val="0"/>
        <w:adjustRightInd w:val="0"/>
        <w:ind w:firstLine="567"/>
        <w:jc w:val="both"/>
        <w:rPr>
          <w:rFonts w:ascii="Arial" w:eastAsiaTheme="minorEastAsia" w:hAnsi="Arial" w:cs="Arial"/>
          <w:bCs/>
        </w:rPr>
      </w:pPr>
    </w:p>
    <w:tbl>
      <w:tblPr>
        <w:tblStyle w:val="ad"/>
        <w:tblW w:w="9840" w:type="dxa"/>
        <w:jc w:val="center"/>
        <w:tblLook w:val="04A0" w:firstRow="1" w:lastRow="0" w:firstColumn="1" w:lastColumn="0" w:noHBand="0" w:noVBand="1"/>
      </w:tblPr>
      <w:tblGrid>
        <w:gridCol w:w="1914"/>
        <w:gridCol w:w="5666"/>
        <w:gridCol w:w="2260"/>
      </w:tblGrid>
      <w:tr w:rsidR="00C04BCD" w:rsidRPr="008B3A8B" w:rsidTr="00EF4C4D">
        <w:trPr>
          <w:tblHeader/>
          <w:jc w:val="center"/>
        </w:trPr>
        <w:tc>
          <w:tcPr>
            <w:tcW w:w="1914" w:type="dxa"/>
            <w:tcBorders>
              <w:top w:val="single" w:sz="12" w:space="0" w:color="auto"/>
              <w:left w:val="single" w:sz="12" w:space="0" w:color="auto"/>
              <w:bottom w:val="single" w:sz="12" w:space="0" w:color="auto"/>
            </w:tcBorders>
          </w:tcPr>
          <w:p w:rsidR="00C04BCD" w:rsidRPr="00E43406" w:rsidRDefault="00C04BCD" w:rsidP="00932473">
            <w:pPr>
              <w:pStyle w:val="Tableheader"/>
              <w:autoSpaceDE w:val="0"/>
              <w:autoSpaceDN w:val="0"/>
              <w:adjustRightInd w:val="0"/>
              <w:jc w:val="center"/>
              <w:rPr>
                <w:rFonts w:ascii="Arial" w:hAnsi="Arial" w:cs="Arial"/>
                <w:sz w:val="24"/>
                <w:szCs w:val="24"/>
                <w:lang w:eastAsia="de-DE"/>
              </w:rPr>
            </w:pPr>
            <w:proofErr w:type="spellStart"/>
            <w:r w:rsidRPr="00E43406">
              <w:rPr>
                <w:rFonts w:ascii="Arial" w:hAnsi="Arial" w:cs="Arial"/>
                <w:sz w:val="24"/>
                <w:szCs w:val="24"/>
              </w:rPr>
              <w:t>Опасные</w:t>
            </w:r>
            <w:proofErr w:type="spellEnd"/>
            <w:r w:rsidRPr="00E43406">
              <w:rPr>
                <w:rFonts w:ascii="Arial" w:hAnsi="Arial" w:cs="Arial"/>
                <w:sz w:val="24"/>
                <w:szCs w:val="24"/>
              </w:rPr>
              <w:t xml:space="preserve"> </w:t>
            </w:r>
            <w:proofErr w:type="spellStart"/>
            <w:r w:rsidRPr="00E43406">
              <w:rPr>
                <w:rFonts w:ascii="Arial" w:hAnsi="Arial" w:cs="Arial"/>
                <w:sz w:val="24"/>
                <w:szCs w:val="24"/>
              </w:rPr>
              <w:t>зоны</w:t>
            </w:r>
            <w:proofErr w:type="spellEnd"/>
          </w:p>
        </w:tc>
        <w:tc>
          <w:tcPr>
            <w:tcW w:w="5666" w:type="dxa"/>
            <w:tcBorders>
              <w:top w:val="single" w:sz="12" w:space="0" w:color="auto"/>
              <w:bottom w:val="single" w:sz="12" w:space="0" w:color="auto"/>
            </w:tcBorders>
          </w:tcPr>
          <w:p w:rsidR="00C04BCD" w:rsidRPr="00E43406" w:rsidRDefault="00C04BCD" w:rsidP="00932473">
            <w:pPr>
              <w:pStyle w:val="Tableheader"/>
              <w:autoSpaceDE w:val="0"/>
              <w:autoSpaceDN w:val="0"/>
              <w:adjustRightInd w:val="0"/>
              <w:jc w:val="center"/>
              <w:rPr>
                <w:rFonts w:ascii="Arial" w:hAnsi="Arial" w:cs="Arial"/>
                <w:sz w:val="24"/>
                <w:szCs w:val="24"/>
                <w:lang w:val="ru-RU" w:eastAsia="de-DE"/>
              </w:rPr>
            </w:pPr>
            <w:r w:rsidRPr="00E43406">
              <w:rPr>
                <w:rFonts w:ascii="Arial" w:hAnsi="Arial" w:cs="Arial"/>
                <w:sz w:val="24"/>
                <w:szCs w:val="24"/>
                <w:lang w:val="ru-RU"/>
              </w:rPr>
              <w:t>Механические опасности (см. рисунок С.1)</w:t>
            </w:r>
          </w:p>
        </w:tc>
        <w:tc>
          <w:tcPr>
            <w:tcW w:w="2260" w:type="dxa"/>
            <w:tcBorders>
              <w:top w:val="single" w:sz="12" w:space="0" w:color="auto"/>
              <w:bottom w:val="single" w:sz="12" w:space="0" w:color="auto"/>
              <w:right w:val="single" w:sz="12" w:space="0" w:color="auto"/>
            </w:tcBorders>
          </w:tcPr>
          <w:p w:rsidR="00C04BCD" w:rsidRPr="00E43406" w:rsidRDefault="00C04BCD" w:rsidP="00932473">
            <w:pPr>
              <w:pStyle w:val="Tableheader"/>
              <w:autoSpaceDE w:val="0"/>
              <w:autoSpaceDN w:val="0"/>
              <w:adjustRightInd w:val="0"/>
              <w:jc w:val="center"/>
              <w:rPr>
                <w:rFonts w:ascii="Arial" w:hAnsi="Arial" w:cs="Arial"/>
                <w:sz w:val="24"/>
                <w:szCs w:val="24"/>
                <w:lang w:eastAsia="de-DE"/>
              </w:rPr>
            </w:pPr>
            <w:proofErr w:type="spellStart"/>
            <w:r w:rsidRPr="00E43406">
              <w:rPr>
                <w:rFonts w:ascii="Arial" w:hAnsi="Arial" w:cs="Arial"/>
                <w:sz w:val="24"/>
                <w:szCs w:val="24"/>
              </w:rPr>
              <w:t>Соответствующие</w:t>
            </w:r>
            <w:proofErr w:type="spellEnd"/>
            <w:r w:rsidRPr="00E43406">
              <w:rPr>
                <w:rFonts w:ascii="Arial" w:hAnsi="Arial" w:cs="Arial"/>
                <w:sz w:val="24"/>
                <w:szCs w:val="24"/>
              </w:rPr>
              <w:t xml:space="preserve"> </w:t>
            </w:r>
            <w:proofErr w:type="spellStart"/>
            <w:r w:rsidRPr="00E43406">
              <w:rPr>
                <w:rFonts w:ascii="Arial" w:hAnsi="Arial" w:cs="Arial"/>
                <w:sz w:val="24"/>
                <w:szCs w:val="24"/>
              </w:rPr>
              <w:t>пункты</w:t>
            </w:r>
            <w:proofErr w:type="spellEnd"/>
          </w:p>
        </w:tc>
      </w:tr>
      <w:tr w:rsidR="00C04BCD" w:rsidRPr="008B3A8B" w:rsidTr="00EF4C4D">
        <w:trPr>
          <w:jc w:val="center"/>
        </w:trPr>
        <w:tc>
          <w:tcPr>
            <w:tcW w:w="1914" w:type="dxa"/>
            <w:tcBorders>
              <w:top w:val="single" w:sz="12" w:space="0" w:color="auto"/>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lang w:eastAsia="de-DE"/>
              </w:rPr>
            </w:pPr>
            <w:r w:rsidRPr="008B3A8B">
              <w:rPr>
                <w:rFonts w:ascii="Arial" w:hAnsi="Arial" w:cs="Arial"/>
                <w:sz w:val="24"/>
                <w:szCs w:val="24"/>
                <w:lang w:val="ru-RU"/>
              </w:rPr>
              <w:t>Зона</w:t>
            </w:r>
            <w:r w:rsidRPr="008B3A8B">
              <w:rPr>
                <w:rFonts w:ascii="Arial" w:hAnsi="Arial" w:cs="Arial"/>
                <w:sz w:val="24"/>
                <w:szCs w:val="24"/>
              </w:rPr>
              <w:t xml:space="preserve"> 1</w:t>
            </w:r>
          </w:p>
        </w:tc>
        <w:tc>
          <w:tcPr>
            <w:tcW w:w="5666" w:type="dxa"/>
            <w:tcBorders>
              <w:top w:val="single" w:sz="12" w:space="0" w:color="auto"/>
            </w:tcBorders>
          </w:tcPr>
          <w:p w:rsidR="00C04BCD" w:rsidRPr="008B3A8B" w:rsidRDefault="00E43406" w:rsidP="00932473">
            <w:pPr>
              <w:pStyle w:val="Tablebody"/>
              <w:autoSpaceDE w:val="0"/>
              <w:autoSpaceDN w:val="0"/>
              <w:adjustRightInd w:val="0"/>
              <w:jc w:val="both"/>
              <w:rPr>
                <w:rFonts w:ascii="Arial" w:hAnsi="Arial" w:cs="Arial"/>
                <w:sz w:val="24"/>
                <w:szCs w:val="24"/>
                <w:lang w:val="ru-RU" w:eastAsia="de-DE"/>
              </w:rPr>
            </w:pPr>
            <w:r>
              <w:rPr>
                <w:rFonts w:ascii="Arial" w:hAnsi="Arial" w:cs="Arial"/>
                <w:sz w:val="24"/>
                <w:szCs w:val="24"/>
                <w:lang w:val="ru-RU"/>
              </w:rPr>
              <w:t>опасность среза, захвата</w:t>
            </w:r>
          </w:p>
        </w:tc>
        <w:tc>
          <w:tcPr>
            <w:tcW w:w="2260" w:type="dxa"/>
            <w:tcBorders>
              <w:top w:val="single" w:sz="12" w:space="0" w:color="auto"/>
              <w:right w:val="single" w:sz="12" w:space="0" w:color="auto"/>
            </w:tcBorders>
            <w:shd w:val="clear" w:color="auto" w:fill="FFFFFF" w:themeFill="background1"/>
          </w:tcPr>
          <w:p w:rsidR="00C04BCD" w:rsidRPr="00951C5C" w:rsidRDefault="00C04BCD" w:rsidP="00951C5C">
            <w:pPr>
              <w:pStyle w:val="Tablebody"/>
              <w:autoSpaceDE w:val="0"/>
              <w:autoSpaceDN w:val="0"/>
              <w:adjustRightInd w:val="0"/>
              <w:rPr>
                <w:sz w:val="24"/>
                <w:szCs w:val="24"/>
                <w:lang w:val="ru-RU"/>
              </w:rPr>
            </w:pPr>
            <w:r w:rsidRPr="00951C5C">
              <w:rPr>
                <w:sz w:val="24"/>
                <w:szCs w:val="24"/>
                <w:lang w:val="ru-RU"/>
              </w:rPr>
              <w:t>4.2.1</w:t>
            </w:r>
            <w:r w:rsidR="004C7A57" w:rsidRPr="00951C5C">
              <w:rPr>
                <w:sz w:val="24"/>
                <w:szCs w:val="24"/>
                <w:lang w:val="ru-RU"/>
              </w:rPr>
              <w:tab/>
            </w:r>
          </w:p>
        </w:tc>
      </w:tr>
      <w:tr w:rsidR="00C04BCD" w:rsidRPr="008B3A8B" w:rsidTr="00EF4C4D">
        <w:trPr>
          <w:jc w:val="center"/>
        </w:trPr>
        <w:tc>
          <w:tcPr>
            <w:tcW w:w="1914" w:type="dxa"/>
            <w:vMerge w:val="restart"/>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lang w:eastAsia="de-DE"/>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2</w:t>
            </w:r>
          </w:p>
        </w:tc>
        <w:tc>
          <w:tcPr>
            <w:tcW w:w="5666" w:type="dxa"/>
            <w:tcBorders>
              <w:bottom w:val="nil"/>
            </w:tcBorders>
          </w:tcPr>
          <w:p w:rsidR="00C04BCD" w:rsidRPr="008B3A8B" w:rsidRDefault="00C04BCD" w:rsidP="00932473">
            <w:pPr>
              <w:pStyle w:val="Tablebody"/>
              <w:autoSpaceDE w:val="0"/>
              <w:autoSpaceDN w:val="0"/>
              <w:adjustRightInd w:val="0"/>
              <w:rPr>
                <w:rFonts w:ascii="Arial" w:hAnsi="Arial" w:cs="Arial"/>
                <w:sz w:val="24"/>
                <w:szCs w:val="24"/>
                <w:lang w:val="ru-RU"/>
              </w:rPr>
            </w:pPr>
            <w:r w:rsidRPr="008B3A8B">
              <w:rPr>
                <w:rFonts w:ascii="Arial" w:hAnsi="Arial" w:cs="Arial"/>
                <w:sz w:val="24"/>
                <w:szCs w:val="24"/>
                <w:lang w:val="ru-RU"/>
              </w:rPr>
              <w:t xml:space="preserve">опасность защемления, захвата и пореза между </w:t>
            </w:r>
            <w:proofErr w:type="gramStart"/>
            <w:r w:rsidRPr="008B3A8B">
              <w:rPr>
                <w:rFonts w:ascii="Arial" w:hAnsi="Arial" w:cs="Arial"/>
                <w:sz w:val="24"/>
                <w:szCs w:val="24"/>
                <w:lang w:val="ru-RU"/>
              </w:rPr>
              <w:t>вращающимся</w:t>
            </w:r>
            <w:proofErr w:type="gramEnd"/>
            <w:r w:rsidRPr="008B3A8B">
              <w:rPr>
                <w:rFonts w:ascii="Arial" w:hAnsi="Arial" w:cs="Arial"/>
                <w:sz w:val="24"/>
                <w:szCs w:val="24"/>
                <w:lang w:val="ru-RU"/>
              </w:rPr>
              <w:t xml:space="preserve"> </w:t>
            </w:r>
            <w:proofErr w:type="spellStart"/>
            <w:r w:rsidRPr="008B3A8B">
              <w:rPr>
                <w:rFonts w:ascii="Arial" w:hAnsi="Arial" w:cs="Arial"/>
                <w:sz w:val="24"/>
                <w:szCs w:val="24"/>
                <w:lang w:val="ru-RU"/>
              </w:rPr>
              <w:t>стеллажем</w:t>
            </w:r>
            <w:proofErr w:type="spellEnd"/>
            <w:r w:rsidRPr="008B3A8B">
              <w:rPr>
                <w:rFonts w:ascii="Arial" w:hAnsi="Arial" w:cs="Arial"/>
                <w:sz w:val="24"/>
                <w:szCs w:val="24"/>
                <w:lang w:val="ru-RU"/>
              </w:rPr>
              <w:t xml:space="preserve"> и внутренними поверхностями пекарной камеры</w:t>
            </w:r>
          </w:p>
          <w:p w:rsidR="00C04BCD" w:rsidRPr="008B3A8B" w:rsidRDefault="00C04BCD" w:rsidP="00951C5C">
            <w:pPr>
              <w:pStyle w:val="Tablebody"/>
              <w:autoSpaceDE w:val="0"/>
              <w:autoSpaceDN w:val="0"/>
              <w:adjustRightInd w:val="0"/>
              <w:rPr>
                <w:rFonts w:ascii="Arial" w:hAnsi="Arial" w:cs="Arial"/>
                <w:sz w:val="24"/>
                <w:szCs w:val="24"/>
                <w:lang w:val="ru-RU"/>
              </w:rPr>
            </w:pPr>
            <w:r w:rsidRPr="00951C5C">
              <w:rPr>
                <w:rFonts w:cs="Arial"/>
                <w:sz w:val="24"/>
                <w:szCs w:val="24"/>
                <w:lang w:val="ru-RU"/>
              </w:rPr>
              <w:t>опасность</w:t>
            </w:r>
            <w:r w:rsidRPr="008B3A8B">
              <w:rPr>
                <w:rFonts w:ascii="Arial" w:hAnsi="Arial" w:cs="Arial"/>
                <w:sz w:val="24"/>
                <w:szCs w:val="24"/>
                <w:lang w:val="ru-RU"/>
              </w:rPr>
              <w:t xml:space="preserve"> удара из-за движения стеллажа </w:t>
            </w:r>
          </w:p>
        </w:tc>
        <w:tc>
          <w:tcPr>
            <w:tcW w:w="2260" w:type="dxa"/>
            <w:vMerge w:val="restart"/>
            <w:tcBorders>
              <w:right w:val="single" w:sz="12" w:space="0" w:color="auto"/>
            </w:tcBorders>
          </w:tcPr>
          <w:p w:rsidR="00C04BCD" w:rsidRPr="00951C5C" w:rsidRDefault="00C04BCD" w:rsidP="00932473">
            <w:pPr>
              <w:pStyle w:val="Tablebody"/>
              <w:autoSpaceDE w:val="0"/>
              <w:autoSpaceDN w:val="0"/>
              <w:adjustRightInd w:val="0"/>
              <w:rPr>
                <w:sz w:val="24"/>
                <w:szCs w:val="24"/>
                <w:lang w:val="ru-RU"/>
              </w:rPr>
            </w:pPr>
            <w:r w:rsidRPr="00951C5C">
              <w:rPr>
                <w:sz w:val="24"/>
                <w:szCs w:val="24"/>
                <w:lang w:val="ru-RU"/>
              </w:rPr>
              <w:t>4.2.2</w:t>
            </w:r>
          </w:p>
        </w:tc>
      </w:tr>
      <w:tr w:rsidR="00C04BCD" w:rsidRPr="008B3A8B" w:rsidTr="00EF4C4D">
        <w:trPr>
          <w:trHeight w:val="1860"/>
          <w:jc w:val="center"/>
        </w:trPr>
        <w:tc>
          <w:tcPr>
            <w:tcW w:w="1914" w:type="dxa"/>
            <w:vMerge/>
            <w:tcBorders>
              <w:left w:val="single" w:sz="12" w:space="0" w:color="auto"/>
            </w:tcBorders>
          </w:tcPr>
          <w:p w:rsidR="00C04BCD" w:rsidRPr="008B3A8B" w:rsidRDefault="00C04BCD" w:rsidP="00932473">
            <w:pPr>
              <w:pStyle w:val="Tablebody"/>
              <w:rPr>
                <w:rFonts w:ascii="Arial" w:hAnsi="Arial" w:cs="Arial"/>
                <w:sz w:val="24"/>
                <w:szCs w:val="24"/>
              </w:rPr>
            </w:pPr>
          </w:p>
        </w:tc>
        <w:tc>
          <w:tcPr>
            <w:tcW w:w="5666" w:type="dxa"/>
            <w:tcBorders>
              <w:top w:val="nil"/>
            </w:tcBorders>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 xml:space="preserve">опасности защемления, захвата и пореза между устройствами для обеспечения вращения стеллажа и внутренними поверхностями пекарной </w:t>
            </w:r>
            <w:r w:rsidRPr="00951C5C">
              <w:rPr>
                <w:rFonts w:cs="Arial"/>
                <w:sz w:val="24"/>
                <w:szCs w:val="24"/>
                <w:lang w:val="ru-RU"/>
              </w:rPr>
              <w:t>камеры</w:t>
            </w:r>
          </w:p>
          <w:p w:rsidR="00C04BCD" w:rsidRPr="008B3A8B" w:rsidRDefault="00C04BCD" w:rsidP="00932473">
            <w:pPr>
              <w:pStyle w:val="Tablebody"/>
              <w:autoSpaceDE w:val="0"/>
              <w:autoSpaceDN w:val="0"/>
              <w:adjustRightInd w:val="0"/>
              <w:rPr>
                <w:rFonts w:ascii="Arial" w:hAnsi="Arial" w:cs="Arial"/>
                <w:sz w:val="24"/>
                <w:szCs w:val="24"/>
                <w:lang w:val="ru-RU"/>
              </w:rPr>
            </w:pPr>
            <w:r w:rsidRPr="008B3A8B">
              <w:rPr>
                <w:rFonts w:ascii="Arial" w:hAnsi="Arial" w:cs="Arial"/>
                <w:sz w:val="24"/>
                <w:szCs w:val="24"/>
                <w:lang w:val="ru-RU"/>
              </w:rPr>
              <w:t>опасности удара, раздавливания и захвата из-за движения устрой</w:t>
            </w:r>
            <w:proofErr w:type="gramStart"/>
            <w:r w:rsidRPr="008B3A8B">
              <w:rPr>
                <w:rFonts w:ascii="Arial" w:hAnsi="Arial" w:cs="Arial"/>
                <w:sz w:val="24"/>
                <w:szCs w:val="24"/>
                <w:lang w:val="ru-RU"/>
              </w:rPr>
              <w:t>ств дл</w:t>
            </w:r>
            <w:proofErr w:type="gramEnd"/>
            <w:r w:rsidRPr="008B3A8B">
              <w:rPr>
                <w:rFonts w:ascii="Arial" w:hAnsi="Arial" w:cs="Arial"/>
                <w:sz w:val="24"/>
                <w:szCs w:val="24"/>
                <w:lang w:val="ru-RU"/>
              </w:rPr>
              <w:t>я обеспечения движения стеллажа</w:t>
            </w:r>
          </w:p>
          <w:p w:rsidR="00C04BCD" w:rsidRPr="008B3A8B" w:rsidRDefault="00C04BCD" w:rsidP="00951C5C">
            <w:pPr>
              <w:pStyle w:val="Tablebody"/>
              <w:autoSpaceDE w:val="0"/>
              <w:autoSpaceDN w:val="0"/>
              <w:adjustRightInd w:val="0"/>
              <w:rPr>
                <w:rFonts w:ascii="Arial" w:hAnsi="Arial" w:cs="Arial"/>
                <w:sz w:val="24"/>
                <w:szCs w:val="24"/>
                <w:lang w:val="ru-RU"/>
              </w:rPr>
            </w:pPr>
            <w:r w:rsidRPr="008B3A8B">
              <w:rPr>
                <w:rFonts w:ascii="Arial" w:hAnsi="Arial" w:cs="Arial"/>
                <w:sz w:val="24"/>
                <w:szCs w:val="24"/>
                <w:lang w:val="ru-RU"/>
              </w:rPr>
              <w:t>опасности порезов, ударов из-за вращения вентилятора</w:t>
            </w:r>
          </w:p>
        </w:tc>
        <w:tc>
          <w:tcPr>
            <w:tcW w:w="2260" w:type="dxa"/>
            <w:vMerge/>
            <w:tcBorders>
              <w:right w:val="single" w:sz="12" w:space="0" w:color="auto"/>
            </w:tcBorders>
          </w:tcPr>
          <w:p w:rsidR="00C04BCD" w:rsidRPr="00951C5C" w:rsidRDefault="00C04BCD" w:rsidP="00932473">
            <w:pPr>
              <w:pStyle w:val="Tablebody"/>
              <w:jc w:val="both"/>
              <w:rPr>
                <w:rFonts w:ascii="Arial" w:hAnsi="Arial" w:cs="Arial"/>
                <w:sz w:val="24"/>
                <w:szCs w:val="24"/>
                <w:lang w:val="ru-RU"/>
              </w:rPr>
            </w:pPr>
          </w:p>
        </w:tc>
      </w:tr>
      <w:tr w:rsidR="00C04BCD" w:rsidRPr="008B3A8B" w:rsidTr="00EF4C4D">
        <w:trPr>
          <w:trHeight w:val="855"/>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2</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 xml:space="preserve">опасности ударов и истирания между </w:t>
            </w:r>
            <w:proofErr w:type="spellStart"/>
            <w:r w:rsidRPr="008B3A8B">
              <w:rPr>
                <w:rFonts w:ascii="Arial" w:hAnsi="Arial" w:cs="Arial"/>
                <w:sz w:val="24"/>
                <w:szCs w:val="24"/>
                <w:lang w:val="ru-RU"/>
              </w:rPr>
              <w:t>стеллажем</w:t>
            </w:r>
            <w:proofErr w:type="spellEnd"/>
            <w:r w:rsidRPr="008B3A8B">
              <w:rPr>
                <w:rFonts w:ascii="Arial" w:hAnsi="Arial" w:cs="Arial"/>
                <w:sz w:val="24"/>
                <w:szCs w:val="24"/>
                <w:lang w:val="ru-RU"/>
              </w:rPr>
              <w:t xml:space="preserve"> и дверной рамой пекарной камеры во время ввода или извлечения стеллажа </w:t>
            </w:r>
            <w:proofErr w:type="gramStart"/>
            <w:r w:rsidRPr="008B3A8B">
              <w:rPr>
                <w:rFonts w:ascii="Arial" w:hAnsi="Arial" w:cs="Arial"/>
                <w:sz w:val="24"/>
                <w:szCs w:val="24"/>
                <w:lang w:val="ru-RU"/>
              </w:rPr>
              <w:t>в</w:t>
            </w:r>
            <w:proofErr w:type="gramEnd"/>
            <w:r w:rsidRPr="008B3A8B">
              <w:rPr>
                <w:rFonts w:ascii="Arial" w:hAnsi="Arial" w:cs="Arial"/>
                <w:sz w:val="24"/>
                <w:szCs w:val="24"/>
                <w:lang w:val="ru-RU"/>
              </w:rPr>
              <w:t>/из пекарной камеры</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sz w:val="24"/>
                <w:szCs w:val="24"/>
                <w:lang w:val="ru-RU"/>
              </w:rPr>
              <w:t>4.2.3</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3</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удар из-за падения противней и опрокидывания стеллажа</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sz w:val="24"/>
                <w:szCs w:val="24"/>
                <w:lang w:val="ru-RU"/>
              </w:rPr>
              <w:t>4.2.5</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4</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удар из-за любой дверцы пекарной камеры и/или ее частей</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sz w:val="24"/>
                <w:szCs w:val="24"/>
                <w:lang w:val="ru-RU"/>
              </w:rPr>
              <w:t>4.2.4</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jc w:val="both"/>
              <w:rPr>
                <w:rFonts w:ascii="Arial" w:hAnsi="Arial" w:cs="Arial"/>
                <w:b/>
                <w:sz w:val="24"/>
                <w:szCs w:val="24"/>
                <w:lang w:val="ru-RU"/>
              </w:rPr>
            </w:pPr>
            <w:r w:rsidRPr="008B3A8B">
              <w:rPr>
                <w:rFonts w:ascii="Arial" w:hAnsi="Arial" w:cs="Arial"/>
                <w:b/>
                <w:sz w:val="24"/>
                <w:szCs w:val="24"/>
                <w:lang w:val="ru-RU"/>
              </w:rPr>
              <w:t xml:space="preserve">Электрические опасности </w:t>
            </w:r>
          </w:p>
        </w:tc>
        <w:tc>
          <w:tcPr>
            <w:tcW w:w="2260" w:type="dxa"/>
            <w:tcBorders>
              <w:right w:val="single" w:sz="12" w:space="0" w:color="auto"/>
            </w:tcBorders>
          </w:tcPr>
          <w:p w:rsidR="00C04BCD" w:rsidRPr="00951C5C" w:rsidRDefault="00C04BCD" w:rsidP="00932473">
            <w:pPr>
              <w:pStyle w:val="Tablebody"/>
              <w:autoSpaceDE w:val="0"/>
              <w:autoSpaceDN w:val="0"/>
              <w:adjustRightInd w:val="0"/>
              <w:jc w:val="both"/>
              <w:rPr>
                <w:rFonts w:ascii="Arial" w:hAnsi="Arial" w:cs="Arial"/>
                <w:sz w:val="24"/>
                <w:szCs w:val="24"/>
                <w:lang w:val="ru-RU"/>
              </w:rPr>
            </w:pPr>
            <w:r w:rsidRPr="00951C5C">
              <w:rPr>
                <w:rFonts w:ascii="Arial" w:hAnsi="Arial" w:cs="Arial"/>
                <w:sz w:val="24"/>
                <w:szCs w:val="24"/>
                <w:lang w:val="ru-RU"/>
              </w:rPr>
              <w:t> </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lang w:val="ru-RU"/>
              </w:rPr>
              <w:t>Все з</w:t>
            </w:r>
            <w:proofErr w:type="spellStart"/>
            <w:r w:rsidRPr="008B3A8B">
              <w:rPr>
                <w:rFonts w:ascii="Arial" w:hAnsi="Arial" w:cs="Arial"/>
                <w:sz w:val="24"/>
                <w:szCs w:val="24"/>
              </w:rPr>
              <w:t>он</w:t>
            </w:r>
            <w:proofErr w:type="spellEnd"/>
            <w:r w:rsidRPr="008B3A8B">
              <w:rPr>
                <w:rFonts w:ascii="Arial" w:hAnsi="Arial" w:cs="Arial"/>
                <w:sz w:val="24"/>
                <w:szCs w:val="24"/>
                <w:lang w:val="ru-RU"/>
              </w:rPr>
              <w:t>ы</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опасность поражения электрическим током при прямом или косвенном контакте с токопроводящими частями</w:t>
            </w:r>
          </w:p>
        </w:tc>
        <w:tc>
          <w:tcPr>
            <w:tcW w:w="2260" w:type="dxa"/>
            <w:tcBorders>
              <w:right w:val="single" w:sz="12" w:space="0" w:color="auto"/>
            </w:tcBorders>
          </w:tcPr>
          <w:p w:rsidR="00C04BCD" w:rsidRPr="00951C5C" w:rsidRDefault="00C04BCD" w:rsidP="00932473">
            <w:pPr>
              <w:pStyle w:val="Tablebody"/>
              <w:autoSpaceDE w:val="0"/>
              <w:autoSpaceDN w:val="0"/>
              <w:adjustRightInd w:val="0"/>
              <w:jc w:val="both"/>
              <w:rPr>
                <w:rFonts w:ascii="Arial" w:hAnsi="Arial" w:cs="Arial"/>
                <w:sz w:val="24"/>
                <w:szCs w:val="24"/>
                <w:lang w:val="ru-RU"/>
              </w:rPr>
            </w:pPr>
            <w:r w:rsidRPr="00951C5C">
              <w:rPr>
                <w:sz w:val="24"/>
                <w:szCs w:val="24"/>
                <w:lang w:val="ru-RU"/>
              </w:rPr>
              <w:t>4.3</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Все</w:t>
            </w:r>
            <w:proofErr w:type="spellEnd"/>
            <w:r w:rsidRPr="008B3A8B">
              <w:rPr>
                <w:rFonts w:ascii="Arial" w:hAnsi="Arial" w:cs="Arial"/>
                <w:sz w:val="24"/>
                <w:szCs w:val="24"/>
              </w:rPr>
              <w:t xml:space="preserve"> </w:t>
            </w:r>
            <w:proofErr w:type="spellStart"/>
            <w:r w:rsidRPr="008B3A8B">
              <w:rPr>
                <w:rFonts w:ascii="Arial" w:hAnsi="Arial" w:cs="Arial"/>
                <w:sz w:val="24"/>
                <w:szCs w:val="24"/>
              </w:rPr>
              <w:t>зоны</w:t>
            </w:r>
            <w:proofErr w:type="spellEnd"/>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опасность внешних воздействий на электрооборудование (например, очистка водой)</w:t>
            </w:r>
          </w:p>
        </w:tc>
        <w:tc>
          <w:tcPr>
            <w:tcW w:w="2260" w:type="dxa"/>
            <w:tcBorders>
              <w:right w:val="single" w:sz="12" w:space="0" w:color="auto"/>
            </w:tcBorders>
          </w:tcPr>
          <w:p w:rsidR="00C04BCD" w:rsidRPr="00951C5C" w:rsidRDefault="00C04BCD" w:rsidP="00951C5C">
            <w:pPr>
              <w:pStyle w:val="Tablebody"/>
              <w:autoSpaceDE w:val="0"/>
              <w:autoSpaceDN w:val="0"/>
              <w:adjustRightInd w:val="0"/>
              <w:rPr>
                <w:rFonts w:ascii="Arial" w:hAnsi="Arial" w:cs="Arial"/>
                <w:sz w:val="24"/>
                <w:szCs w:val="24"/>
                <w:lang w:val="ru-RU"/>
              </w:rPr>
            </w:pPr>
            <w:r w:rsidRPr="00951C5C">
              <w:rPr>
                <w:sz w:val="24"/>
                <w:szCs w:val="24"/>
                <w:lang w:val="ru-RU"/>
              </w:rPr>
              <w:t>4.3</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jc w:val="both"/>
              <w:rPr>
                <w:rFonts w:ascii="Arial" w:hAnsi="Arial" w:cs="Arial"/>
                <w:b/>
                <w:sz w:val="24"/>
                <w:szCs w:val="24"/>
              </w:rPr>
            </w:pPr>
            <w:proofErr w:type="spellStart"/>
            <w:r w:rsidRPr="008B3A8B">
              <w:rPr>
                <w:rFonts w:ascii="Arial" w:hAnsi="Arial" w:cs="Arial"/>
                <w:b/>
                <w:sz w:val="24"/>
                <w:szCs w:val="24"/>
              </w:rPr>
              <w:t>Термические</w:t>
            </w:r>
            <w:proofErr w:type="spellEnd"/>
            <w:r w:rsidRPr="008B3A8B">
              <w:rPr>
                <w:rFonts w:ascii="Arial" w:hAnsi="Arial" w:cs="Arial"/>
                <w:b/>
                <w:sz w:val="24"/>
                <w:szCs w:val="24"/>
              </w:rPr>
              <w:t xml:space="preserve"> </w:t>
            </w:r>
            <w:proofErr w:type="spellStart"/>
            <w:r w:rsidRPr="008B3A8B">
              <w:rPr>
                <w:rFonts w:ascii="Arial" w:hAnsi="Arial" w:cs="Arial"/>
                <w:b/>
                <w:sz w:val="24"/>
                <w:szCs w:val="24"/>
              </w:rPr>
              <w:t>опасности</w:t>
            </w:r>
            <w:proofErr w:type="spellEnd"/>
          </w:p>
        </w:tc>
        <w:tc>
          <w:tcPr>
            <w:tcW w:w="2260" w:type="dxa"/>
            <w:tcBorders>
              <w:right w:val="single" w:sz="12" w:space="0" w:color="auto"/>
            </w:tcBorders>
          </w:tcPr>
          <w:p w:rsidR="00C04BCD" w:rsidRPr="00951C5C" w:rsidRDefault="00C04BCD" w:rsidP="00932473">
            <w:pPr>
              <w:pStyle w:val="Tablebody"/>
              <w:autoSpaceDE w:val="0"/>
              <w:autoSpaceDN w:val="0"/>
              <w:adjustRightInd w:val="0"/>
              <w:jc w:val="both"/>
              <w:rPr>
                <w:rFonts w:ascii="Arial" w:hAnsi="Arial" w:cs="Arial"/>
                <w:sz w:val="24"/>
                <w:szCs w:val="24"/>
              </w:rPr>
            </w:pPr>
            <w:r w:rsidRPr="00951C5C">
              <w:rPr>
                <w:rFonts w:ascii="Arial" w:hAnsi="Arial" w:cs="Arial"/>
                <w:sz w:val="24"/>
                <w:szCs w:val="24"/>
              </w:rPr>
              <w:t> </w:t>
            </w:r>
          </w:p>
        </w:tc>
      </w:tr>
    </w:tbl>
    <w:p w:rsidR="00EF4C4D" w:rsidRPr="00EF4C4D" w:rsidRDefault="00EF4C4D" w:rsidP="00EF4C4D">
      <w:pPr>
        <w:jc w:val="center"/>
        <w:rPr>
          <w:rFonts w:ascii="Arial" w:hAnsi="Arial" w:cs="Arial"/>
          <w:i/>
        </w:rPr>
      </w:pPr>
      <w:r w:rsidRPr="00EF4C4D">
        <w:rPr>
          <w:rFonts w:ascii="Arial" w:hAnsi="Arial" w:cs="Arial"/>
          <w:i/>
        </w:rPr>
        <w:lastRenderedPageBreak/>
        <w:t>Окончание таблицы С.1</w:t>
      </w:r>
    </w:p>
    <w:tbl>
      <w:tblPr>
        <w:tblStyle w:val="ad"/>
        <w:tblW w:w="9840" w:type="dxa"/>
        <w:jc w:val="center"/>
        <w:tblLook w:val="04A0" w:firstRow="1" w:lastRow="0" w:firstColumn="1" w:lastColumn="0" w:noHBand="0" w:noVBand="1"/>
      </w:tblPr>
      <w:tblGrid>
        <w:gridCol w:w="1914"/>
        <w:gridCol w:w="5666"/>
        <w:gridCol w:w="2260"/>
      </w:tblGrid>
      <w:tr w:rsidR="00EF4C4D" w:rsidRPr="008B3A8B" w:rsidTr="00712DC2">
        <w:trPr>
          <w:tblHeader/>
          <w:jc w:val="center"/>
        </w:trPr>
        <w:tc>
          <w:tcPr>
            <w:tcW w:w="1914" w:type="dxa"/>
            <w:tcBorders>
              <w:top w:val="single" w:sz="12" w:space="0" w:color="auto"/>
              <w:left w:val="single" w:sz="12" w:space="0" w:color="auto"/>
              <w:bottom w:val="single" w:sz="12" w:space="0" w:color="auto"/>
            </w:tcBorders>
          </w:tcPr>
          <w:p w:rsidR="00EF4C4D" w:rsidRPr="00E43406" w:rsidRDefault="00EF4C4D" w:rsidP="00712DC2">
            <w:pPr>
              <w:pStyle w:val="Tableheader"/>
              <w:autoSpaceDE w:val="0"/>
              <w:autoSpaceDN w:val="0"/>
              <w:adjustRightInd w:val="0"/>
              <w:jc w:val="center"/>
              <w:rPr>
                <w:rFonts w:ascii="Arial" w:hAnsi="Arial" w:cs="Arial"/>
                <w:sz w:val="24"/>
                <w:szCs w:val="24"/>
                <w:lang w:eastAsia="de-DE"/>
              </w:rPr>
            </w:pPr>
            <w:proofErr w:type="spellStart"/>
            <w:r w:rsidRPr="00E43406">
              <w:rPr>
                <w:rFonts w:ascii="Arial" w:hAnsi="Arial" w:cs="Arial"/>
                <w:sz w:val="24"/>
                <w:szCs w:val="24"/>
              </w:rPr>
              <w:t>Опасные</w:t>
            </w:r>
            <w:proofErr w:type="spellEnd"/>
            <w:r w:rsidRPr="00E43406">
              <w:rPr>
                <w:rFonts w:ascii="Arial" w:hAnsi="Arial" w:cs="Arial"/>
                <w:sz w:val="24"/>
                <w:szCs w:val="24"/>
              </w:rPr>
              <w:t xml:space="preserve"> </w:t>
            </w:r>
            <w:proofErr w:type="spellStart"/>
            <w:r w:rsidRPr="00E43406">
              <w:rPr>
                <w:rFonts w:ascii="Arial" w:hAnsi="Arial" w:cs="Arial"/>
                <w:sz w:val="24"/>
                <w:szCs w:val="24"/>
              </w:rPr>
              <w:t>зоны</w:t>
            </w:r>
            <w:proofErr w:type="spellEnd"/>
          </w:p>
        </w:tc>
        <w:tc>
          <w:tcPr>
            <w:tcW w:w="5666" w:type="dxa"/>
            <w:tcBorders>
              <w:top w:val="single" w:sz="12" w:space="0" w:color="auto"/>
              <w:bottom w:val="single" w:sz="12" w:space="0" w:color="auto"/>
            </w:tcBorders>
          </w:tcPr>
          <w:p w:rsidR="00EF4C4D" w:rsidRPr="00E43406" w:rsidRDefault="00EF4C4D" w:rsidP="00712DC2">
            <w:pPr>
              <w:pStyle w:val="Tableheader"/>
              <w:autoSpaceDE w:val="0"/>
              <w:autoSpaceDN w:val="0"/>
              <w:adjustRightInd w:val="0"/>
              <w:jc w:val="center"/>
              <w:rPr>
                <w:rFonts w:ascii="Arial" w:hAnsi="Arial" w:cs="Arial"/>
                <w:sz w:val="24"/>
                <w:szCs w:val="24"/>
                <w:lang w:val="ru-RU" w:eastAsia="de-DE"/>
              </w:rPr>
            </w:pPr>
            <w:r w:rsidRPr="00E43406">
              <w:rPr>
                <w:rFonts w:ascii="Arial" w:hAnsi="Arial" w:cs="Arial"/>
                <w:sz w:val="24"/>
                <w:szCs w:val="24"/>
                <w:lang w:val="ru-RU"/>
              </w:rPr>
              <w:t>Механические опасности (см. рисунок С.1)</w:t>
            </w:r>
          </w:p>
        </w:tc>
        <w:tc>
          <w:tcPr>
            <w:tcW w:w="2260" w:type="dxa"/>
            <w:tcBorders>
              <w:top w:val="single" w:sz="12" w:space="0" w:color="auto"/>
              <w:bottom w:val="single" w:sz="12" w:space="0" w:color="auto"/>
              <w:right w:val="single" w:sz="12" w:space="0" w:color="auto"/>
            </w:tcBorders>
          </w:tcPr>
          <w:p w:rsidR="00EF4C4D" w:rsidRPr="00E43406" w:rsidRDefault="00EF4C4D" w:rsidP="00712DC2">
            <w:pPr>
              <w:pStyle w:val="Tableheader"/>
              <w:autoSpaceDE w:val="0"/>
              <w:autoSpaceDN w:val="0"/>
              <w:adjustRightInd w:val="0"/>
              <w:jc w:val="center"/>
              <w:rPr>
                <w:rFonts w:ascii="Arial" w:hAnsi="Arial" w:cs="Arial"/>
                <w:sz w:val="24"/>
                <w:szCs w:val="24"/>
                <w:lang w:eastAsia="de-DE"/>
              </w:rPr>
            </w:pPr>
            <w:proofErr w:type="spellStart"/>
            <w:r w:rsidRPr="00E43406">
              <w:rPr>
                <w:rFonts w:ascii="Arial" w:hAnsi="Arial" w:cs="Arial"/>
                <w:sz w:val="24"/>
                <w:szCs w:val="24"/>
              </w:rPr>
              <w:t>Соответствующие</w:t>
            </w:r>
            <w:proofErr w:type="spellEnd"/>
            <w:r w:rsidRPr="00E43406">
              <w:rPr>
                <w:rFonts w:ascii="Arial" w:hAnsi="Arial" w:cs="Arial"/>
                <w:sz w:val="24"/>
                <w:szCs w:val="24"/>
              </w:rPr>
              <w:t xml:space="preserve"> </w:t>
            </w:r>
            <w:proofErr w:type="spellStart"/>
            <w:r w:rsidRPr="00E43406">
              <w:rPr>
                <w:rFonts w:ascii="Arial" w:hAnsi="Arial" w:cs="Arial"/>
                <w:sz w:val="24"/>
                <w:szCs w:val="24"/>
              </w:rPr>
              <w:t>пункты</w:t>
            </w:r>
            <w:proofErr w:type="spellEnd"/>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4</w:t>
            </w:r>
          </w:p>
        </w:tc>
        <w:tc>
          <w:tcPr>
            <w:tcW w:w="5666" w:type="dxa"/>
          </w:tcPr>
          <w:p w:rsidR="00C04BCD" w:rsidRPr="008B3A8B" w:rsidRDefault="00C04BCD" w:rsidP="00932473">
            <w:pPr>
              <w:pStyle w:val="Tablebody"/>
              <w:tabs>
                <w:tab w:val="left" w:pos="880"/>
              </w:tabs>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выхлоп пара и потока горячего воздуха из пекарной камеры при открытии любой дверцы пекарной камеры создает опасность ожогов</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sz w:val="24"/>
                <w:szCs w:val="24"/>
                <w:lang w:val="ru-RU"/>
              </w:rPr>
              <w:t>4.4.1, 6.2</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Все</w:t>
            </w:r>
            <w:proofErr w:type="spellEnd"/>
            <w:r w:rsidRPr="008B3A8B">
              <w:rPr>
                <w:rFonts w:ascii="Arial" w:hAnsi="Arial" w:cs="Arial"/>
                <w:sz w:val="24"/>
                <w:szCs w:val="24"/>
              </w:rPr>
              <w:t xml:space="preserve"> </w:t>
            </w:r>
            <w:proofErr w:type="spellStart"/>
            <w:r w:rsidRPr="008B3A8B">
              <w:rPr>
                <w:rFonts w:ascii="Arial" w:hAnsi="Arial" w:cs="Arial"/>
                <w:sz w:val="24"/>
                <w:szCs w:val="24"/>
              </w:rPr>
              <w:t>зоны</w:t>
            </w:r>
            <w:proofErr w:type="spellEnd"/>
          </w:p>
        </w:tc>
        <w:tc>
          <w:tcPr>
            <w:tcW w:w="5666" w:type="dxa"/>
          </w:tcPr>
          <w:p w:rsidR="00C04BCD" w:rsidRPr="008B3A8B" w:rsidRDefault="00C04BCD" w:rsidP="00932473">
            <w:pPr>
              <w:pStyle w:val="Tablebody"/>
              <w:tabs>
                <w:tab w:val="left" w:pos="880"/>
              </w:tabs>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высокая температура внутренних и внешних частей и компонентов с ручным управлением (включая стеллажи и противни) создает опасность ожогов</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sz w:val="24"/>
                <w:szCs w:val="24"/>
                <w:lang w:val="ru-RU"/>
              </w:rPr>
              <w:t>4.4.2</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rPr>
                <w:rFonts w:ascii="Arial" w:hAnsi="Arial" w:cs="Arial"/>
                <w:b/>
                <w:sz w:val="24"/>
                <w:szCs w:val="24"/>
                <w:lang w:val="ru-RU"/>
              </w:rPr>
            </w:pPr>
            <w:r w:rsidRPr="008B3A8B">
              <w:rPr>
                <w:rFonts w:ascii="Arial" w:hAnsi="Arial" w:cs="Arial"/>
                <w:b/>
                <w:sz w:val="24"/>
                <w:szCs w:val="24"/>
                <w:lang w:val="ru-RU"/>
              </w:rPr>
              <w:t>Опасность возгорания из-за любого топлива или летучих компонентов</w:t>
            </w:r>
          </w:p>
          <w:p w:rsidR="00C04BCD" w:rsidRPr="008B3A8B" w:rsidRDefault="00C04BCD" w:rsidP="00932473">
            <w:pPr>
              <w:pStyle w:val="Tablebody"/>
              <w:autoSpaceDE w:val="0"/>
              <w:autoSpaceDN w:val="0"/>
              <w:adjustRightInd w:val="0"/>
              <w:jc w:val="both"/>
              <w:rPr>
                <w:rFonts w:ascii="Arial" w:hAnsi="Arial" w:cs="Arial"/>
                <w:b/>
                <w:sz w:val="24"/>
                <w:szCs w:val="24"/>
                <w:lang w:val="ru-RU"/>
              </w:rPr>
            </w:pPr>
            <w:r w:rsidRPr="008B3A8B">
              <w:rPr>
                <w:rFonts w:ascii="Arial" w:hAnsi="Arial" w:cs="Arial"/>
                <w:b/>
                <w:sz w:val="24"/>
                <w:szCs w:val="24"/>
                <w:lang w:val="ru-RU"/>
              </w:rPr>
              <w:t>Опасность взрыва из-за газообразного топлива или летучих компонентов</w:t>
            </w:r>
          </w:p>
        </w:tc>
        <w:tc>
          <w:tcPr>
            <w:tcW w:w="2260" w:type="dxa"/>
            <w:tcBorders>
              <w:right w:val="single" w:sz="12" w:space="0" w:color="auto"/>
            </w:tcBorders>
          </w:tcPr>
          <w:p w:rsidR="00C04BCD" w:rsidRPr="00951C5C" w:rsidRDefault="00C04BCD" w:rsidP="00932473">
            <w:pPr>
              <w:pStyle w:val="Tablebody"/>
              <w:autoSpaceDE w:val="0"/>
              <w:autoSpaceDN w:val="0"/>
              <w:adjustRightInd w:val="0"/>
              <w:jc w:val="both"/>
              <w:rPr>
                <w:rFonts w:ascii="Arial" w:hAnsi="Arial" w:cs="Arial"/>
                <w:sz w:val="24"/>
                <w:szCs w:val="24"/>
                <w:lang w:val="ru-RU"/>
              </w:rPr>
            </w:pPr>
            <w:r w:rsidRPr="00951C5C">
              <w:rPr>
                <w:rFonts w:ascii="Arial" w:hAnsi="Arial" w:cs="Arial"/>
                <w:sz w:val="24"/>
                <w:szCs w:val="24"/>
                <w:lang w:val="ru-RU"/>
              </w:rPr>
              <w:t>Исключено из облас</w:t>
            </w:r>
            <w:r w:rsidR="00E43406">
              <w:rPr>
                <w:rFonts w:ascii="Arial" w:hAnsi="Arial" w:cs="Arial"/>
                <w:sz w:val="24"/>
                <w:szCs w:val="24"/>
                <w:lang w:val="ru-RU"/>
              </w:rPr>
              <w:t>ти применения настоящего стандарта</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Все</w:t>
            </w:r>
            <w:proofErr w:type="spellEnd"/>
            <w:r w:rsidRPr="008B3A8B">
              <w:rPr>
                <w:rFonts w:ascii="Arial" w:hAnsi="Arial" w:cs="Arial"/>
                <w:sz w:val="24"/>
                <w:szCs w:val="24"/>
              </w:rPr>
              <w:t xml:space="preserve"> </w:t>
            </w:r>
            <w:proofErr w:type="spellStart"/>
            <w:r w:rsidRPr="008B3A8B">
              <w:rPr>
                <w:rFonts w:ascii="Arial" w:hAnsi="Arial" w:cs="Arial"/>
                <w:sz w:val="24"/>
                <w:szCs w:val="24"/>
              </w:rPr>
              <w:t>зоны</w:t>
            </w:r>
            <w:proofErr w:type="spellEnd"/>
          </w:p>
        </w:tc>
        <w:tc>
          <w:tcPr>
            <w:tcW w:w="5666" w:type="dxa"/>
          </w:tcPr>
          <w:p w:rsidR="00C04BCD" w:rsidRPr="008B3A8B" w:rsidRDefault="00C04BCD" w:rsidP="00932473">
            <w:pPr>
              <w:pStyle w:val="Tablebody"/>
              <w:autoSpaceDE w:val="0"/>
              <w:autoSpaceDN w:val="0"/>
              <w:adjustRightInd w:val="0"/>
              <w:rPr>
                <w:rFonts w:ascii="Arial" w:hAnsi="Arial" w:cs="Arial"/>
                <w:b/>
                <w:sz w:val="24"/>
                <w:szCs w:val="24"/>
                <w:lang w:val="ru-RU"/>
              </w:rPr>
            </w:pPr>
            <w:r w:rsidRPr="008B3A8B">
              <w:rPr>
                <w:rFonts w:ascii="Arial" w:hAnsi="Arial" w:cs="Arial"/>
                <w:b/>
                <w:sz w:val="24"/>
                <w:szCs w:val="24"/>
                <w:lang w:val="ru-RU"/>
              </w:rPr>
              <w:t>Опасность возгорания из-за перегрева</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rPr>
            </w:pPr>
            <w:r w:rsidRPr="00951C5C">
              <w:rPr>
                <w:sz w:val="24"/>
                <w:szCs w:val="24"/>
              </w:rPr>
              <w:t>4.4.3</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4</w:t>
            </w:r>
          </w:p>
        </w:tc>
        <w:tc>
          <w:tcPr>
            <w:tcW w:w="5666" w:type="dxa"/>
          </w:tcPr>
          <w:p w:rsidR="00C04BCD" w:rsidRPr="008B3A8B" w:rsidRDefault="00C04BCD" w:rsidP="00932473">
            <w:pPr>
              <w:pStyle w:val="Tablebody"/>
              <w:autoSpaceDE w:val="0"/>
              <w:autoSpaceDN w:val="0"/>
              <w:adjustRightInd w:val="0"/>
              <w:rPr>
                <w:rFonts w:ascii="Arial" w:hAnsi="Arial" w:cs="Arial"/>
                <w:b/>
                <w:sz w:val="24"/>
                <w:szCs w:val="24"/>
                <w:lang w:val="ru-RU"/>
              </w:rPr>
            </w:pPr>
            <w:r w:rsidRPr="008B3A8B">
              <w:rPr>
                <w:rFonts w:ascii="Arial" w:hAnsi="Arial" w:cs="Arial"/>
                <w:b/>
                <w:sz w:val="24"/>
                <w:szCs w:val="24"/>
                <w:lang w:val="ru-RU"/>
              </w:rPr>
              <w:t>Опасность взрыва из-за избыточного давления в пекарной камере</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rPr>
            </w:pPr>
            <w:r w:rsidRPr="00951C5C">
              <w:rPr>
                <w:sz w:val="24"/>
                <w:szCs w:val="24"/>
              </w:rPr>
              <w:t>4.2.4</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jc w:val="both"/>
              <w:rPr>
                <w:rFonts w:ascii="Arial" w:hAnsi="Arial" w:cs="Arial"/>
                <w:b/>
                <w:sz w:val="24"/>
                <w:szCs w:val="24"/>
              </w:rPr>
            </w:pPr>
            <w:proofErr w:type="spellStart"/>
            <w:r w:rsidRPr="008B3A8B">
              <w:rPr>
                <w:rFonts w:ascii="Arial" w:hAnsi="Arial" w:cs="Arial"/>
                <w:b/>
                <w:sz w:val="24"/>
                <w:szCs w:val="24"/>
              </w:rPr>
              <w:t>Опасность</w:t>
            </w:r>
            <w:proofErr w:type="spellEnd"/>
            <w:r w:rsidRPr="008B3A8B">
              <w:rPr>
                <w:rFonts w:ascii="Arial" w:hAnsi="Arial" w:cs="Arial"/>
                <w:b/>
                <w:sz w:val="24"/>
                <w:szCs w:val="24"/>
              </w:rPr>
              <w:t xml:space="preserve"> </w:t>
            </w:r>
            <w:proofErr w:type="spellStart"/>
            <w:r w:rsidRPr="008B3A8B">
              <w:rPr>
                <w:rFonts w:ascii="Arial" w:hAnsi="Arial" w:cs="Arial"/>
                <w:b/>
                <w:sz w:val="24"/>
                <w:szCs w:val="24"/>
              </w:rPr>
              <w:t>оказаться</w:t>
            </w:r>
            <w:proofErr w:type="spellEnd"/>
            <w:r w:rsidRPr="008B3A8B">
              <w:rPr>
                <w:rFonts w:ascii="Arial" w:hAnsi="Arial" w:cs="Arial"/>
                <w:b/>
                <w:sz w:val="24"/>
                <w:szCs w:val="24"/>
              </w:rPr>
              <w:t xml:space="preserve"> </w:t>
            </w:r>
            <w:proofErr w:type="spellStart"/>
            <w:r w:rsidRPr="008B3A8B">
              <w:rPr>
                <w:rFonts w:ascii="Arial" w:hAnsi="Arial" w:cs="Arial"/>
                <w:b/>
                <w:sz w:val="24"/>
                <w:szCs w:val="24"/>
              </w:rPr>
              <w:t>запертым</w:t>
            </w:r>
            <w:proofErr w:type="spellEnd"/>
            <w:r w:rsidRPr="008B3A8B">
              <w:rPr>
                <w:rFonts w:ascii="Arial" w:hAnsi="Arial" w:cs="Arial"/>
                <w:b/>
                <w:sz w:val="24"/>
                <w:szCs w:val="24"/>
              </w:rPr>
              <w:t xml:space="preserve"> </w:t>
            </w:r>
            <w:proofErr w:type="spellStart"/>
            <w:r w:rsidRPr="008B3A8B">
              <w:rPr>
                <w:rFonts w:ascii="Arial" w:hAnsi="Arial" w:cs="Arial"/>
                <w:b/>
                <w:sz w:val="24"/>
                <w:szCs w:val="24"/>
              </w:rPr>
              <w:t>внутри</w:t>
            </w:r>
            <w:proofErr w:type="spellEnd"/>
          </w:p>
        </w:tc>
        <w:tc>
          <w:tcPr>
            <w:tcW w:w="2260" w:type="dxa"/>
            <w:tcBorders>
              <w:right w:val="single" w:sz="12" w:space="0" w:color="auto"/>
            </w:tcBorders>
          </w:tcPr>
          <w:p w:rsidR="00C04BCD" w:rsidRPr="00951C5C" w:rsidRDefault="00C04BCD" w:rsidP="00932473">
            <w:pPr>
              <w:pStyle w:val="Tablebody"/>
              <w:autoSpaceDE w:val="0"/>
              <w:autoSpaceDN w:val="0"/>
              <w:adjustRightInd w:val="0"/>
              <w:jc w:val="both"/>
              <w:rPr>
                <w:rFonts w:ascii="Arial" w:hAnsi="Arial" w:cs="Arial"/>
                <w:sz w:val="24"/>
                <w:szCs w:val="24"/>
              </w:rPr>
            </w:pPr>
            <w:r w:rsidRPr="00951C5C">
              <w:rPr>
                <w:rFonts w:ascii="Arial" w:hAnsi="Arial" w:cs="Arial"/>
                <w:sz w:val="24"/>
                <w:szCs w:val="24"/>
              </w:rPr>
              <w:t> </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Зона</w:t>
            </w:r>
            <w:proofErr w:type="spellEnd"/>
            <w:r w:rsidRPr="008B3A8B">
              <w:rPr>
                <w:rFonts w:ascii="Arial" w:hAnsi="Arial" w:cs="Arial"/>
                <w:sz w:val="24"/>
                <w:szCs w:val="24"/>
              </w:rPr>
              <w:t xml:space="preserve"> 2</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опасность</w:t>
            </w:r>
            <w:proofErr w:type="spellEnd"/>
            <w:r w:rsidRPr="008B3A8B">
              <w:rPr>
                <w:rFonts w:ascii="Arial" w:hAnsi="Arial" w:cs="Arial"/>
                <w:sz w:val="24"/>
                <w:szCs w:val="24"/>
              </w:rPr>
              <w:t xml:space="preserve"> </w:t>
            </w:r>
            <w:proofErr w:type="spellStart"/>
            <w:r w:rsidRPr="008B3A8B">
              <w:rPr>
                <w:rFonts w:ascii="Arial" w:hAnsi="Arial" w:cs="Arial"/>
                <w:sz w:val="24"/>
                <w:szCs w:val="24"/>
              </w:rPr>
              <w:t>ожогов</w:t>
            </w:r>
            <w:proofErr w:type="spellEnd"/>
            <w:r w:rsidRPr="008B3A8B">
              <w:rPr>
                <w:rFonts w:ascii="Arial" w:hAnsi="Arial" w:cs="Arial"/>
                <w:sz w:val="24"/>
                <w:szCs w:val="24"/>
              </w:rPr>
              <w:t xml:space="preserve"> и </w:t>
            </w:r>
            <w:proofErr w:type="spellStart"/>
            <w:r w:rsidRPr="008B3A8B">
              <w:rPr>
                <w:rFonts w:ascii="Arial" w:hAnsi="Arial" w:cs="Arial"/>
                <w:sz w:val="24"/>
                <w:szCs w:val="24"/>
              </w:rPr>
              <w:t>удушья</w:t>
            </w:r>
            <w:proofErr w:type="spellEnd"/>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rPr>
            </w:pPr>
            <w:r w:rsidRPr="00951C5C">
              <w:rPr>
                <w:sz w:val="24"/>
                <w:szCs w:val="24"/>
              </w:rPr>
              <w:t>4.5</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w:t>
            </w:r>
            <w:proofErr w:type="spellEnd"/>
            <w:r w:rsidRPr="008B3A8B">
              <w:rPr>
                <w:rFonts w:ascii="Arial" w:hAnsi="Arial" w:cs="Arial"/>
                <w:sz w:val="24"/>
                <w:szCs w:val="24"/>
                <w:lang w:val="ru-RU"/>
              </w:rPr>
              <w:t>ы</w:t>
            </w:r>
            <w:r w:rsidRPr="008B3A8B">
              <w:rPr>
                <w:rFonts w:ascii="Arial" w:hAnsi="Arial" w:cs="Arial"/>
                <w:sz w:val="24"/>
                <w:szCs w:val="24"/>
              </w:rPr>
              <w:t xml:space="preserve"> 1 </w:t>
            </w:r>
            <w:r w:rsidRPr="008B3A8B">
              <w:rPr>
                <w:rFonts w:ascii="Arial" w:hAnsi="Arial" w:cs="Arial"/>
                <w:sz w:val="24"/>
                <w:szCs w:val="24"/>
                <w:lang w:val="ru-RU"/>
              </w:rPr>
              <w:t xml:space="preserve">и </w:t>
            </w:r>
            <w:r w:rsidRPr="008B3A8B">
              <w:rPr>
                <w:rFonts w:ascii="Arial" w:hAnsi="Arial" w:cs="Arial"/>
                <w:sz w:val="24"/>
                <w:szCs w:val="24"/>
              </w:rPr>
              <w:t>2</w:t>
            </w:r>
          </w:p>
        </w:tc>
        <w:tc>
          <w:tcPr>
            <w:tcW w:w="5666" w:type="dxa"/>
          </w:tcPr>
          <w:p w:rsidR="00C04BCD" w:rsidRPr="008B3A8B" w:rsidRDefault="00C04BCD" w:rsidP="00932473">
            <w:pPr>
              <w:pStyle w:val="Tablebody"/>
              <w:autoSpaceDE w:val="0"/>
              <w:autoSpaceDN w:val="0"/>
              <w:adjustRightInd w:val="0"/>
              <w:rPr>
                <w:rFonts w:ascii="Arial" w:hAnsi="Arial" w:cs="Arial"/>
                <w:b/>
                <w:sz w:val="24"/>
                <w:szCs w:val="24"/>
                <w:lang w:val="ru-RU"/>
              </w:rPr>
            </w:pPr>
            <w:r w:rsidRPr="008B3A8B">
              <w:rPr>
                <w:rFonts w:ascii="Arial" w:hAnsi="Arial" w:cs="Arial"/>
                <w:b/>
                <w:sz w:val="24"/>
                <w:szCs w:val="24"/>
                <w:lang w:val="ru-RU"/>
              </w:rPr>
              <w:t>Опасности от дистанционного управления</w:t>
            </w:r>
          </w:p>
          <w:p w:rsidR="00C04BCD" w:rsidRPr="008B3A8B" w:rsidRDefault="00C04BCD" w:rsidP="00932473">
            <w:pPr>
              <w:pStyle w:val="Tablebody"/>
              <w:autoSpaceDE w:val="0"/>
              <w:autoSpaceDN w:val="0"/>
              <w:adjustRightInd w:val="0"/>
              <w:jc w:val="both"/>
              <w:rPr>
                <w:rFonts w:ascii="Arial" w:hAnsi="Arial" w:cs="Arial"/>
                <w:b/>
                <w:sz w:val="24"/>
                <w:szCs w:val="24"/>
                <w:lang w:val="ru-RU"/>
              </w:rPr>
            </w:pP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rPr>
            </w:pPr>
            <w:r w:rsidRPr="00951C5C">
              <w:rPr>
                <w:sz w:val="24"/>
                <w:szCs w:val="24"/>
              </w:rPr>
              <w:t>4.6</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w:t>
            </w:r>
            <w:proofErr w:type="spellEnd"/>
            <w:r w:rsidRPr="008B3A8B">
              <w:rPr>
                <w:rFonts w:ascii="Arial" w:hAnsi="Arial" w:cs="Arial"/>
                <w:sz w:val="24"/>
                <w:szCs w:val="24"/>
                <w:lang w:val="ru-RU"/>
              </w:rPr>
              <w:t xml:space="preserve">ы </w:t>
            </w:r>
            <w:r w:rsidRPr="008B3A8B">
              <w:rPr>
                <w:rFonts w:ascii="Arial" w:hAnsi="Arial" w:cs="Arial"/>
                <w:sz w:val="24"/>
                <w:szCs w:val="24"/>
              </w:rPr>
              <w:t xml:space="preserve">1, 2 </w:t>
            </w:r>
            <w:r w:rsidRPr="008B3A8B">
              <w:rPr>
                <w:rFonts w:ascii="Arial" w:hAnsi="Arial" w:cs="Arial"/>
                <w:sz w:val="24"/>
                <w:szCs w:val="24"/>
                <w:lang w:val="ru-RU"/>
              </w:rPr>
              <w:t>и</w:t>
            </w:r>
            <w:r w:rsidRPr="008B3A8B">
              <w:rPr>
                <w:rFonts w:ascii="Arial" w:hAnsi="Arial" w:cs="Arial"/>
                <w:sz w:val="24"/>
                <w:szCs w:val="24"/>
              </w:rPr>
              <w:t xml:space="preserve"> 3</w:t>
            </w:r>
          </w:p>
        </w:tc>
        <w:tc>
          <w:tcPr>
            <w:tcW w:w="5666" w:type="dxa"/>
          </w:tcPr>
          <w:p w:rsidR="00C04BCD" w:rsidRPr="008B3A8B" w:rsidRDefault="00C04BCD" w:rsidP="00932473">
            <w:pPr>
              <w:pStyle w:val="Tablebody"/>
              <w:autoSpaceDE w:val="0"/>
              <w:autoSpaceDN w:val="0"/>
              <w:adjustRightInd w:val="0"/>
              <w:rPr>
                <w:rFonts w:ascii="Arial" w:hAnsi="Arial" w:cs="Arial"/>
                <w:b/>
                <w:sz w:val="24"/>
                <w:szCs w:val="24"/>
                <w:lang w:val="ru-RU"/>
              </w:rPr>
            </w:pPr>
            <w:r w:rsidRPr="008B3A8B">
              <w:rPr>
                <w:rFonts w:ascii="Arial" w:hAnsi="Arial" w:cs="Arial"/>
                <w:b/>
                <w:sz w:val="24"/>
                <w:szCs w:val="24"/>
                <w:lang w:val="ru-RU"/>
              </w:rPr>
              <w:t>Опасности из-за автоматического запуска и/или неожиданного запуска и перезапуска процесса</w:t>
            </w:r>
          </w:p>
          <w:p w:rsidR="00C04BCD" w:rsidRPr="008B3A8B" w:rsidRDefault="00C04BCD" w:rsidP="00932473">
            <w:pPr>
              <w:pStyle w:val="Tablebody"/>
              <w:autoSpaceDE w:val="0"/>
              <w:autoSpaceDN w:val="0"/>
              <w:adjustRightInd w:val="0"/>
              <w:jc w:val="both"/>
              <w:rPr>
                <w:rFonts w:ascii="Arial" w:hAnsi="Arial" w:cs="Arial"/>
                <w:b/>
                <w:sz w:val="24"/>
                <w:szCs w:val="24"/>
                <w:lang w:val="ru-RU"/>
              </w:rPr>
            </w:pP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rPr>
            </w:pPr>
            <w:r w:rsidRPr="00951C5C">
              <w:rPr>
                <w:sz w:val="24"/>
                <w:szCs w:val="24"/>
              </w:rPr>
              <w:t>4.7</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jc w:val="both"/>
              <w:rPr>
                <w:rFonts w:ascii="Arial" w:hAnsi="Arial" w:cs="Arial"/>
                <w:b/>
                <w:sz w:val="24"/>
                <w:szCs w:val="24"/>
                <w:lang w:val="ru-RU"/>
              </w:rPr>
            </w:pPr>
            <w:r w:rsidRPr="008B3A8B">
              <w:rPr>
                <w:rFonts w:ascii="Arial" w:hAnsi="Arial" w:cs="Arial"/>
                <w:b/>
                <w:sz w:val="24"/>
                <w:szCs w:val="24"/>
                <w:lang w:val="ru-RU"/>
              </w:rPr>
              <w:t>Санитарно-гигиенические опасности</w:t>
            </w:r>
          </w:p>
        </w:tc>
        <w:tc>
          <w:tcPr>
            <w:tcW w:w="2260" w:type="dxa"/>
            <w:tcBorders>
              <w:righ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rPr>
              <w:t> </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w:t>
            </w:r>
            <w:proofErr w:type="spellEnd"/>
            <w:r w:rsidRPr="008B3A8B">
              <w:rPr>
                <w:rFonts w:ascii="Arial" w:hAnsi="Arial" w:cs="Arial"/>
                <w:sz w:val="24"/>
                <w:szCs w:val="24"/>
                <w:lang w:val="ru-RU"/>
              </w:rPr>
              <w:t xml:space="preserve">ы </w:t>
            </w:r>
            <w:r w:rsidRPr="008B3A8B">
              <w:rPr>
                <w:rFonts w:ascii="Arial" w:hAnsi="Arial" w:cs="Arial"/>
                <w:sz w:val="24"/>
                <w:szCs w:val="24"/>
              </w:rPr>
              <w:t xml:space="preserve">2 </w:t>
            </w:r>
            <w:r w:rsidRPr="008B3A8B">
              <w:rPr>
                <w:rFonts w:ascii="Arial" w:hAnsi="Arial" w:cs="Arial"/>
                <w:sz w:val="24"/>
                <w:szCs w:val="24"/>
                <w:lang w:val="ru-RU"/>
              </w:rPr>
              <w:t xml:space="preserve">и </w:t>
            </w:r>
            <w:r w:rsidRPr="008B3A8B">
              <w:rPr>
                <w:rFonts w:ascii="Arial" w:hAnsi="Arial" w:cs="Arial"/>
                <w:sz w:val="24"/>
                <w:szCs w:val="24"/>
              </w:rPr>
              <w:t>5</w:t>
            </w:r>
          </w:p>
        </w:tc>
        <w:tc>
          <w:tcPr>
            <w:tcW w:w="5666" w:type="dxa"/>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пренебрежение санитарно-гигиеническими принципами может привести к неприемлемой модификации пищевых продуктов и, следовательно, к риску для здоровья человека, т. е. к физическому, химическому или микробному загрязнению.</w:t>
            </w:r>
          </w:p>
        </w:tc>
        <w:tc>
          <w:tcPr>
            <w:tcW w:w="2260" w:type="dxa"/>
            <w:tcBorders>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lang w:val="ru-RU"/>
              </w:rPr>
              <w:t>4.8</w:t>
            </w:r>
          </w:p>
        </w:tc>
      </w:tr>
      <w:tr w:rsidR="00C04BCD" w:rsidRPr="008B3A8B" w:rsidTr="00EF4C4D">
        <w:trPr>
          <w:jc w:val="center"/>
        </w:trPr>
        <w:tc>
          <w:tcPr>
            <w:tcW w:w="1914" w:type="dxa"/>
            <w:tcBorders>
              <w:lef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r w:rsidRPr="008B3A8B">
              <w:rPr>
                <w:rFonts w:ascii="Arial" w:hAnsi="Arial" w:cs="Arial"/>
                <w:sz w:val="24"/>
                <w:szCs w:val="24"/>
              </w:rPr>
              <w:t> </w:t>
            </w:r>
          </w:p>
        </w:tc>
        <w:tc>
          <w:tcPr>
            <w:tcW w:w="5666" w:type="dxa"/>
          </w:tcPr>
          <w:p w:rsidR="00C04BCD" w:rsidRPr="008B3A8B" w:rsidRDefault="00C04BCD" w:rsidP="00932473">
            <w:pPr>
              <w:pStyle w:val="Tablebody"/>
              <w:autoSpaceDE w:val="0"/>
              <w:autoSpaceDN w:val="0"/>
              <w:adjustRightInd w:val="0"/>
              <w:jc w:val="both"/>
              <w:rPr>
                <w:rFonts w:ascii="Arial" w:hAnsi="Arial" w:cs="Arial"/>
                <w:b/>
                <w:sz w:val="24"/>
                <w:szCs w:val="24"/>
                <w:lang w:val="ru-RU"/>
              </w:rPr>
            </w:pPr>
            <w:r w:rsidRPr="008B3A8B">
              <w:rPr>
                <w:rFonts w:ascii="Arial" w:hAnsi="Arial" w:cs="Arial"/>
                <w:b/>
                <w:sz w:val="24"/>
                <w:szCs w:val="24"/>
                <w:lang w:val="ru-RU"/>
              </w:rPr>
              <w:t xml:space="preserve">Опасности из-за пренебрежения эргономическими принципами </w:t>
            </w:r>
          </w:p>
        </w:tc>
        <w:tc>
          <w:tcPr>
            <w:tcW w:w="2260" w:type="dxa"/>
            <w:tcBorders>
              <w:right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951C5C">
              <w:rPr>
                <w:rFonts w:ascii="Arial" w:hAnsi="Arial" w:cs="Arial"/>
                <w:sz w:val="24"/>
                <w:szCs w:val="24"/>
                <w:lang w:val="ru-RU"/>
              </w:rPr>
              <w:t> </w:t>
            </w:r>
          </w:p>
        </w:tc>
      </w:tr>
      <w:tr w:rsidR="00C04BCD" w:rsidRPr="008B3A8B" w:rsidTr="00EF4C4D">
        <w:trPr>
          <w:jc w:val="center"/>
        </w:trPr>
        <w:tc>
          <w:tcPr>
            <w:tcW w:w="1914" w:type="dxa"/>
            <w:tcBorders>
              <w:left w:val="single" w:sz="12" w:space="0" w:color="auto"/>
              <w:bottom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rPr>
            </w:pPr>
            <w:proofErr w:type="spellStart"/>
            <w:r w:rsidRPr="008B3A8B">
              <w:rPr>
                <w:rFonts w:ascii="Arial" w:hAnsi="Arial" w:cs="Arial"/>
                <w:sz w:val="24"/>
                <w:szCs w:val="24"/>
              </w:rPr>
              <w:t>Зон</w:t>
            </w:r>
            <w:proofErr w:type="spellEnd"/>
            <w:r w:rsidRPr="008B3A8B">
              <w:rPr>
                <w:rFonts w:ascii="Arial" w:hAnsi="Arial" w:cs="Arial"/>
                <w:sz w:val="24"/>
                <w:szCs w:val="24"/>
                <w:lang w:val="ru-RU"/>
              </w:rPr>
              <w:t xml:space="preserve">ы </w:t>
            </w:r>
            <w:r w:rsidRPr="008B3A8B">
              <w:rPr>
                <w:rFonts w:ascii="Arial" w:hAnsi="Arial" w:cs="Arial"/>
                <w:sz w:val="24"/>
                <w:szCs w:val="24"/>
              </w:rPr>
              <w:t xml:space="preserve">2, 3 </w:t>
            </w:r>
            <w:r w:rsidRPr="008B3A8B">
              <w:rPr>
                <w:rFonts w:ascii="Arial" w:hAnsi="Arial" w:cs="Arial"/>
                <w:sz w:val="24"/>
                <w:szCs w:val="24"/>
                <w:lang w:val="ru-RU"/>
              </w:rPr>
              <w:t>и</w:t>
            </w:r>
            <w:r w:rsidRPr="008B3A8B">
              <w:rPr>
                <w:rFonts w:ascii="Arial" w:hAnsi="Arial" w:cs="Arial"/>
                <w:sz w:val="24"/>
                <w:szCs w:val="24"/>
              </w:rPr>
              <w:t xml:space="preserve"> 5</w:t>
            </w:r>
          </w:p>
          <w:p w:rsidR="00C04BCD" w:rsidRPr="008B3A8B" w:rsidRDefault="00C04BCD" w:rsidP="00932473">
            <w:pPr>
              <w:pStyle w:val="Tablebody"/>
              <w:rPr>
                <w:rFonts w:ascii="Arial" w:hAnsi="Arial" w:cs="Arial"/>
                <w:sz w:val="24"/>
                <w:szCs w:val="24"/>
              </w:rPr>
            </w:pPr>
          </w:p>
        </w:tc>
        <w:tc>
          <w:tcPr>
            <w:tcW w:w="5666" w:type="dxa"/>
            <w:tcBorders>
              <w:bottom w:val="single" w:sz="12" w:space="0" w:color="auto"/>
            </w:tcBorders>
          </w:tcPr>
          <w:p w:rsidR="00C04BCD" w:rsidRPr="008B3A8B" w:rsidRDefault="00C04BCD" w:rsidP="00932473">
            <w:pPr>
              <w:pStyle w:val="Tablebody"/>
              <w:autoSpaceDE w:val="0"/>
              <w:autoSpaceDN w:val="0"/>
              <w:adjustRightInd w:val="0"/>
              <w:jc w:val="both"/>
              <w:rPr>
                <w:rFonts w:ascii="Arial" w:hAnsi="Arial" w:cs="Arial"/>
                <w:sz w:val="24"/>
                <w:szCs w:val="24"/>
                <w:lang w:val="ru-RU"/>
              </w:rPr>
            </w:pPr>
            <w:r w:rsidRPr="008B3A8B">
              <w:rPr>
                <w:rFonts w:ascii="Arial" w:hAnsi="Arial" w:cs="Arial"/>
                <w:sz w:val="24"/>
                <w:szCs w:val="24"/>
                <w:lang w:val="ru-RU"/>
              </w:rPr>
              <w:t>при загрузке и разгрузке стеллажей, очистке и техническом обслуживании существует риск получения травм или хронических повреждений тела в результате неудобных положений тела, подъема тяжестей, толкания и вытягивания</w:t>
            </w:r>
          </w:p>
        </w:tc>
        <w:tc>
          <w:tcPr>
            <w:tcW w:w="2260" w:type="dxa"/>
            <w:tcBorders>
              <w:bottom w:val="single" w:sz="12" w:space="0" w:color="auto"/>
              <w:right w:val="single" w:sz="12" w:space="0" w:color="auto"/>
            </w:tcBorders>
          </w:tcPr>
          <w:p w:rsidR="00C04BCD" w:rsidRPr="00951C5C" w:rsidRDefault="00C04BCD" w:rsidP="00932473">
            <w:pPr>
              <w:pStyle w:val="Tablebody"/>
              <w:autoSpaceDE w:val="0"/>
              <w:autoSpaceDN w:val="0"/>
              <w:adjustRightInd w:val="0"/>
              <w:rPr>
                <w:rFonts w:ascii="Arial" w:hAnsi="Arial" w:cs="Arial"/>
                <w:sz w:val="24"/>
                <w:szCs w:val="24"/>
                <w:lang w:val="ru-RU"/>
              </w:rPr>
            </w:pPr>
            <w:r w:rsidRPr="00951C5C">
              <w:rPr>
                <w:lang w:val="ru-RU"/>
              </w:rPr>
              <w:t>4.9</w:t>
            </w:r>
          </w:p>
        </w:tc>
      </w:tr>
    </w:tbl>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8B3A8B" w:rsidRDefault="0001437D" w:rsidP="00F10530">
      <w:pPr>
        <w:autoSpaceDE w:val="0"/>
        <w:autoSpaceDN w:val="0"/>
        <w:adjustRightInd w:val="0"/>
        <w:ind w:firstLine="567"/>
        <w:jc w:val="both"/>
        <w:rPr>
          <w:rFonts w:ascii="Arial" w:eastAsiaTheme="minorEastAsia" w:hAnsi="Arial" w:cs="Arial"/>
          <w:b/>
          <w:bCs/>
        </w:rPr>
      </w:pPr>
      <w:r>
        <w:rPr>
          <w:rFonts w:ascii="Arial" w:eastAsiaTheme="minorEastAsia" w:hAnsi="Arial" w:cs="Arial"/>
          <w:b/>
          <w:bCs/>
          <w:noProof/>
        </w:rPr>
        <w:lastRenderedPageBreak/>
        <w:drawing>
          <wp:inline distT="0" distB="0" distL="0" distR="0" wp14:anchorId="77BACA2D" wp14:editId="53EB18E8">
            <wp:extent cx="6028690" cy="5028565"/>
            <wp:effectExtent l="0" t="0" r="0" b="63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8690" cy="5028565"/>
                    </a:xfrm>
                    <a:prstGeom prst="rect">
                      <a:avLst/>
                    </a:prstGeom>
                    <a:noFill/>
                  </pic:spPr>
                </pic:pic>
              </a:graphicData>
            </a:graphic>
          </wp:inline>
        </w:drawing>
      </w:r>
    </w:p>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8B3A8B" w:rsidRDefault="009955C1" w:rsidP="00F10530">
      <w:pPr>
        <w:autoSpaceDE w:val="0"/>
        <w:autoSpaceDN w:val="0"/>
        <w:adjustRightInd w:val="0"/>
        <w:ind w:firstLine="567"/>
        <w:jc w:val="both"/>
        <w:rPr>
          <w:rFonts w:ascii="Arial" w:eastAsiaTheme="minorEastAsia" w:hAnsi="Arial" w:cs="Arial"/>
          <w:b/>
          <w:bCs/>
        </w:rPr>
      </w:pPr>
    </w:p>
    <w:p w:rsidR="009955C1" w:rsidRPr="00155F73" w:rsidRDefault="00155F73" w:rsidP="00155F73">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1- </w:t>
      </w:r>
      <w:r w:rsidRPr="00155F73">
        <w:rPr>
          <w:rFonts w:ascii="Arial" w:eastAsiaTheme="minorEastAsia" w:hAnsi="Arial" w:cs="Arial"/>
          <w:bCs/>
        </w:rPr>
        <w:tab/>
        <w:t>Зона 1: механизм привода</w:t>
      </w:r>
      <w:r>
        <w:rPr>
          <w:rFonts w:ascii="Arial" w:eastAsiaTheme="minorEastAsia" w:hAnsi="Arial" w:cs="Arial"/>
          <w:bCs/>
        </w:rPr>
        <w:t xml:space="preserve">, </w:t>
      </w:r>
      <w:r w:rsidRPr="00155F73">
        <w:rPr>
          <w:rFonts w:ascii="Arial" w:eastAsiaTheme="minorEastAsia" w:hAnsi="Arial" w:cs="Arial"/>
          <w:bCs/>
        </w:rPr>
        <w:t>2</w:t>
      </w:r>
      <w:r>
        <w:rPr>
          <w:rFonts w:ascii="Arial" w:eastAsiaTheme="minorEastAsia" w:hAnsi="Arial" w:cs="Arial"/>
          <w:bCs/>
        </w:rPr>
        <w:t xml:space="preserve">- </w:t>
      </w:r>
      <w:r w:rsidRPr="00155F73">
        <w:rPr>
          <w:rFonts w:ascii="Arial" w:eastAsiaTheme="minorEastAsia" w:hAnsi="Arial" w:cs="Arial"/>
          <w:bCs/>
        </w:rPr>
        <w:tab/>
        <w:t>Зона 2: внутри пекарной камеры</w:t>
      </w:r>
      <w:r>
        <w:rPr>
          <w:rFonts w:ascii="Arial" w:eastAsiaTheme="minorEastAsia" w:hAnsi="Arial" w:cs="Arial"/>
          <w:bCs/>
        </w:rPr>
        <w:t xml:space="preserve">,        </w:t>
      </w:r>
      <w:r w:rsidRPr="00155F73">
        <w:rPr>
          <w:rFonts w:ascii="Arial" w:eastAsiaTheme="minorEastAsia" w:hAnsi="Arial" w:cs="Arial"/>
          <w:bCs/>
        </w:rPr>
        <w:t>3</w:t>
      </w:r>
      <w:r>
        <w:rPr>
          <w:rFonts w:ascii="Arial" w:eastAsiaTheme="minorEastAsia" w:hAnsi="Arial" w:cs="Arial"/>
          <w:bCs/>
        </w:rPr>
        <w:t xml:space="preserve">- </w:t>
      </w:r>
      <w:r w:rsidRPr="00155F73">
        <w:rPr>
          <w:rFonts w:ascii="Arial" w:eastAsiaTheme="minorEastAsia" w:hAnsi="Arial" w:cs="Arial"/>
          <w:bCs/>
        </w:rPr>
        <w:tab/>
        <w:t>Зона 3: погрузочная площадка</w:t>
      </w:r>
      <w:r>
        <w:rPr>
          <w:rFonts w:ascii="Arial" w:eastAsiaTheme="minorEastAsia" w:hAnsi="Arial" w:cs="Arial"/>
          <w:bCs/>
        </w:rPr>
        <w:t xml:space="preserve">, </w:t>
      </w:r>
      <w:r w:rsidRPr="00155F73">
        <w:rPr>
          <w:rFonts w:ascii="Arial" w:eastAsiaTheme="minorEastAsia" w:hAnsi="Arial" w:cs="Arial"/>
          <w:bCs/>
        </w:rPr>
        <w:t>4</w:t>
      </w:r>
      <w:r>
        <w:rPr>
          <w:rFonts w:ascii="Arial" w:eastAsiaTheme="minorEastAsia" w:hAnsi="Arial" w:cs="Arial"/>
          <w:bCs/>
        </w:rPr>
        <w:t xml:space="preserve">- </w:t>
      </w:r>
      <w:r w:rsidRPr="00155F73">
        <w:rPr>
          <w:rFonts w:ascii="Arial" w:eastAsiaTheme="minorEastAsia" w:hAnsi="Arial" w:cs="Arial"/>
          <w:bCs/>
        </w:rPr>
        <w:tab/>
        <w:t>Зона 4: площадь перед каждой дверцей пекарной камеры</w:t>
      </w:r>
      <w:r>
        <w:rPr>
          <w:rFonts w:ascii="Arial" w:eastAsiaTheme="minorEastAsia" w:hAnsi="Arial" w:cs="Arial"/>
          <w:bCs/>
        </w:rPr>
        <w:t xml:space="preserve">, </w:t>
      </w:r>
      <w:r w:rsidRPr="00155F73">
        <w:rPr>
          <w:rFonts w:ascii="Arial" w:eastAsiaTheme="minorEastAsia" w:hAnsi="Arial" w:cs="Arial"/>
          <w:bCs/>
        </w:rPr>
        <w:t>5</w:t>
      </w:r>
      <w:r>
        <w:rPr>
          <w:rFonts w:ascii="Arial" w:eastAsiaTheme="minorEastAsia" w:hAnsi="Arial" w:cs="Arial"/>
          <w:bCs/>
        </w:rPr>
        <w:t xml:space="preserve">- </w:t>
      </w:r>
      <w:r w:rsidRPr="00155F73">
        <w:rPr>
          <w:rFonts w:ascii="Arial" w:eastAsiaTheme="minorEastAsia" w:hAnsi="Arial" w:cs="Arial"/>
          <w:bCs/>
        </w:rPr>
        <w:tab/>
        <w:t>Зона 5: стеллаж и противни</w:t>
      </w: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Pr="00575CCC" w:rsidRDefault="00A63170" w:rsidP="00A63170">
      <w:pPr>
        <w:autoSpaceDE w:val="0"/>
        <w:autoSpaceDN w:val="0"/>
        <w:adjustRightInd w:val="0"/>
        <w:ind w:firstLine="567"/>
        <w:jc w:val="center"/>
        <w:rPr>
          <w:rFonts w:ascii="Arial" w:eastAsiaTheme="minorEastAsia" w:hAnsi="Arial" w:cs="Arial"/>
          <w:b/>
          <w:bCs/>
        </w:rPr>
      </w:pPr>
      <w:r w:rsidRPr="00575CCC">
        <w:rPr>
          <w:rFonts w:ascii="Arial" w:eastAsiaTheme="minorEastAsia" w:hAnsi="Arial" w:cs="Arial"/>
          <w:b/>
          <w:bCs/>
        </w:rPr>
        <w:t>Рисунок С.1 — Опасные зоны ротационной печи</w:t>
      </w:r>
    </w:p>
    <w:p w:rsidR="009955C1" w:rsidRPr="00575CCC" w:rsidRDefault="009955C1" w:rsidP="00A63170">
      <w:pPr>
        <w:autoSpaceDE w:val="0"/>
        <w:autoSpaceDN w:val="0"/>
        <w:adjustRightInd w:val="0"/>
        <w:ind w:firstLine="567"/>
        <w:jc w:val="center"/>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955C1" w:rsidRDefault="009955C1"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222FD0" w:rsidRDefault="00222FD0" w:rsidP="00F10530">
      <w:pPr>
        <w:autoSpaceDE w:val="0"/>
        <w:autoSpaceDN w:val="0"/>
        <w:adjustRightInd w:val="0"/>
        <w:ind w:firstLine="567"/>
        <w:jc w:val="both"/>
        <w:rPr>
          <w:rFonts w:ascii="Arial" w:eastAsiaTheme="minorEastAsia" w:hAnsi="Arial" w:cs="Arial"/>
          <w:b/>
          <w:bCs/>
        </w:rPr>
      </w:pPr>
    </w:p>
    <w:p w:rsidR="00222FD0" w:rsidRDefault="00222FD0"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Pr="00945D88" w:rsidRDefault="00945D88" w:rsidP="00945D88">
      <w:pPr>
        <w:autoSpaceDE w:val="0"/>
        <w:autoSpaceDN w:val="0"/>
        <w:adjustRightInd w:val="0"/>
        <w:ind w:firstLine="567"/>
        <w:jc w:val="center"/>
        <w:rPr>
          <w:rFonts w:ascii="Arial" w:eastAsiaTheme="minorEastAsia" w:hAnsi="Arial" w:cs="Arial"/>
          <w:b/>
          <w:bCs/>
        </w:rPr>
      </w:pPr>
      <w:r w:rsidRPr="00945D88">
        <w:rPr>
          <w:rFonts w:ascii="Arial" w:eastAsiaTheme="minorEastAsia" w:hAnsi="Arial" w:cs="Arial"/>
          <w:b/>
          <w:bCs/>
        </w:rPr>
        <w:lastRenderedPageBreak/>
        <w:t>Приложение ZA</w:t>
      </w:r>
    </w:p>
    <w:p w:rsidR="00945D88" w:rsidRPr="00945D88" w:rsidRDefault="00945D88" w:rsidP="00945D88">
      <w:pPr>
        <w:autoSpaceDE w:val="0"/>
        <w:autoSpaceDN w:val="0"/>
        <w:adjustRightInd w:val="0"/>
        <w:ind w:firstLine="567"/>
        <w:jc w:val="center"/>
        <w:rPr>
          <w:rFonts w:ascii="Arial" w:eastAsiaTheme="minorEastAsia" w:hAnsi="Arial" w:cs="Arial"/>
          <w:b/>
          <w:bCs/>
        </w:rPr>
      </w:pPr>
      <w:r w:rsidRPr="00945D88">
        <w:rPr>
          <w:rFonts w:ascii="Arial" w:eastAsiaTheme="minorEastAsia" w:hAnsi="Arial" w:cs="Arial"/>
          <w:b/>
          <w:bCs/>
        </w:rPr>
        <w:t>(справочное)</w:t>
      </w:r>
    </w:p>
    <w:p w:rsidR="00945D88" w:rsidRPr="00945D88" w:rsidRDefault="00945D88" w:rsidP="00945D88">
      <w:pPr>
        <w:autoSpaceDE w:val="0"/>
        <w:autoSpaceDN w:val="0"/>
        <w:adjustRightInd w:val="0"/>
        <w:ind w:firstLine="567"/>
        <w:jc w:val="both"/>
        <w:rPr>
          <w:rFonts w:ascii="Arial" w:eastAsiaTheme="minorEastAsia" w:hAnsi="Arial" w:cs="Arial"/>
          <w:b/>
          <w:bCs/>
        </w:rPr>
      </w:pPr>
    </w:p>
    <w:p w:rsidR="00945D88" w:rsidRPr="00945D88" w:rsidRDefault="00E43406" w:rsidP="00945D88">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Связь между </w:t>
      </w:r>
      <w:r w:rsidR="00945D88" w:rsidRPr="00945D88">
        <w:rPr>
          <w:rFonts w:ascii="Arial" w:eastAsiaTheme="minorEastAsia" w:hAnsi="Arial" w:cs="Arial"/>
          <w:bCs/>
        </w:rPr>
        <w:t xml:space="preserve">Европейским стандартом и основными требованиями Директивы 2006/42/ЕС, которые необходимо рассмотреть </w:t>
      </w:r>
    </w:p>
    <w:p w:rsidR="00945D88" w:rsidRPr="00945D88" w:rsidRDefault="00945D88" w:rsidP="00945D88">
      <w:pPr>
        <w:autoSpaceDE w:val="0"/>
        <w:autoSpaceDN w:val="0"/>
        <w:adjustRightInd w:val="0"/>
        <w:ind w:firstLine="567"/>
        <w:jc w:val="both"/>
        <w:rPr>
          <w:rFonts w:ascii="Arial" w:eastAsiaTheme="minorEastAsia" w:hAnsi="Arial" w:cs="Arial"/>
          <w:bCs/>
        </w:rPr>
      </w:pPr>
      <w:proofErr w:type="gramStart"/>
      <w:r w:rsidRPr="00945D88">
        <w:rPr>
          <w:rFonts w:ascii="Arial" w:eastAsiaTheme="minorEastAsia" w:hAnsi="Arial" w:cs="Arial"/>
          <w:bCs/>
        </w:rPr>
        <w:t>Европейский стандарт был подготовлен в соответствии с запросом Комиссии по стандартизации «Мандат M/396 для CEN и CENELEC по стандартизации в области оборудования», чтобы предоставить одно добровольное средство соответствия основным требованиям Директивы 2006/42/EC Европейского парламента и Совета от 17 мая 2006 г. по оборудованию и о внесении поправок в Директиву 95/16/ЕС (пересмотренную).</w:t>
      </w:r>
      <w:proofErr w:type="gramEnd"/>
    </w:p>
    <w:p w:rsidR="00945D88" w:rsidRPr="00945D88" w:rsidRDefault="00E43406" w:rsidP="00945D88">
      <w:pPr>
        <w:autoSpaceDE w:val="0"/>
        <w:autoSpaceDN w:val="0"/>
        <w:adjustRightInd w:val="0"/>
        <w:ind w:firstLine="567"/>
        <w:jc w:val="both"/>
        <w:rPr>
          <w:rFonts w:ascii="Arial" w:eastAsiaTheme="minorEastAsia" w:hAnsi="Arial" w:cs="Arial"/>
          <w:bCs/>
        </w:rPr>
      </w:pPr>
      <w:r>
        <w:rPr>
          <w:rFonts w:ascii="Arial" w:eastAsiaTheme="minorEastAsia" w:hAnsi="Arial" w:cs="Arial"/>
          <w:bCs/>
        </w:rPr>
        <w:t xml:space="preserve">Как только Европейский </w:t>
      </w:r>
      <w:r w:rsidR="00945D88" w:rsidRPr="00945D88">
        <w:rPr>
          <w:rFonts w:ascii="Arial" w:eastAsiaTheme="minorEastAsia" w:hAnsi="Arial" w:cs="Arial"/>
          <w:bCs/>
        </w:rPr>
        <w:t xml:space="preserve">стандарт цитируется в Официальном журнале Европейского Союза в соответствии с этой Директивой, соблюдение нормативных положений настоящего стандарта, приведенных в таблице ZA.1, дает в пределах области применения этого стандарта презумпцию соответствия с соответствующими основными </w:t>
      </w:r>
      <w:proofErr w:type="spellStart"/>
      <w:r w:rsidR="00945D88" w:rsidRPr="00945D88">
        <w:rPr>
          <w:rFonts w:ascii="Arial" w:eastAsiaTheme="minorEastAsia" w:hAnsi="Arial" w:cs="Arial"/>
          <w:bCs/>
        </w:rPr>
        <w:t>требованими</w:t>
      </w:r>
      <w:proofErr w:type="spellEnd"/>
      <w:r w:rsidR="00945D88" w:rsidRPr="00945D88">
        <w:rPr>
          <w:rFonts w:ascii="Arial" w:eastAsiaTheme="minorEastAsia" w:hAnsi="Arial" w:cs="Arial"/>
          <w:bCs/>
        </w:rPr>
        <w:t xml:space="preserve"> этой Директивы и соответствующими правилами ЕАСТ.</w:t>
      </w:r>
    </w:p>
    <w:p w:rsidR="00945D88" w:rsidRPr="00945D88" w:rsidRDefault="00945D88" w:rsidP="00F10530">
      <w:pPr>
        <w:autoSpaceDE w:val="0"/>
        <w:autoSpaceDN w:val="0"/>
        <w:adjustRightInd w:val="0"/>
        <w:ind w:firstLine="567"/>
        <w:jc w:val="both"/>
        <w:rPr>
          <w:rFonts w:ascii="Arial" w:eastAsiaTheme="minorEastAsia" w:hAnsi="Arial" w:cs="Arial"/>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945D88" w:rsidRDefault="00945D88" w:rsidP="00F10530">
      <w:pPr>
        <w:autoSpaceDE w:val="0"/>
        <w:autoSpaceDN w:val="0"/>
        <w:adjustRightInd w:val="0"/>
        <w:ind w:firstLine="567"/>
        <w:jc w:val="both"/>
        <w:rPr>
          <w:rFonts w:ascii="Arial" w:eastAsiaTheme="minorEastAsia" w:hAnsi="Arial" w:cs="Arial"/>
          <w:b/>
          <w:bCs/>
        </w:rPr>
      </w:pPr>
    </w:p>
    <w:p w:rsidR="0001437D" w:rsidRDefault="00E932A1" w:rsidP="00F10530">
      <w:pPr>
        <w:autoSpaceDE w:val="0"/>
        <w:autoSpaceDN w:val="0"/>
        <w:adjustRightInd w:val="0"/>
        <w:ind w:firstLine="567"/>
        <w:jc w:val="both"/>
        <w:rPr>
          <w:rFonts w:ascii="Arial" w:eastAsiaTheme="minorEastAsia" w:hAnsi="Arial" w:cs="Arial"/>
          <w:b/>
          <w:bCs/>
        </w:rPr>
      </w:pPr>
      <w:r w:rsidRPr="00E932A1">
        <w:rPr>
          <w:rFonts w:ascii="Arial" w:eastAsiaTheme="minorEastAsia" w:hAnsi="Arial" w:cs="Arial"/>
          <w:b/>
          <w:bCs/>
        </w:rPr>
        <w:lastRenderedPageBreak/>
        <w:t>Таблица Z</w:t>
      </w:r>
      <w:r w:rsidR="00E43406">
        <w:rPr>
          <w:rFonts w:ascii="Arial" w:eastAsiaTheme="minorEastAsia" w:hAnsi="Arial" w:cs="Arial"/>
          <w:b/>
          <w:bCs/>
        </w:rPr>
        <w:t>A.1—Соответствие между</w:t>
      </w:r>
      <w:r w:rsidRPr="00E932A1">
        <w:rPr>
          <w:rFonts w:ascii="Arial" w:eastAsiaTheme="minorEastAsia" w:hAnsi="Arial" w:cs="Arial"/>
          <w:b/>
          <w:bCs/>
        </w:rPr>
        <w:t xml:space="preserve"> Европейским стандартом и Приложением I к Директиве 2006/42/ЕС</w:t>
      </w:r>
    </w:p>
    <w:p w:rsidR="00CD38FC" w:rsidRPr="00A51610" w:rsidRDefault="00CD38FC" w:rsidP="00F10530">
      <w:pPr>
        <w:autoSpaceDE w:val="0"/>
        <w:autoSpaceDN w:val="0"/>
        <w:adjustRightInd w:val="0"/>
        <w:ind w:firstLine="567"/>
        <w:jc w:val="both"/>
        <w:rPr>
          <w:rFonts w:ascii="Arial" w:eastAsiaTheme="minorEastAsia" w:hAnsi="Arial" w:cs="Arial"/>
          <w:b/>
          <w:bCs/>
        </w:rPr>
      </w:pPr>
    </w:p>
    <w:tbl>
      <w:tblPr>
        <w:tblStyle w:val="52"/>
        <w:tblW w:w="9752" w:type="dxa"/>
        <w:tblInd w:w="108" w:type="dxa"/>
        <w:tblLayout w:type="fixed"/>
        <w:tblLook w:val="0420" w:firstRow="1" w:lastRow="0" w:firstColumn="0" w:lastColumn="0" w:noHBand="0" w:noVBand="1"/>
      </w:tblPr>
      <w:tblGrid>
        <w:gridCol w:w="3250"/>
        <w:gridCol w:w="3403"/>
        <w:gridCol w:w="3099"/>
      </w:tblGrid>
      <w:tr w:rsidR="00CD38FC" w:rsidRPr="00A51610" w:rsidTr="00EF4C4D">
        <w:trPr>
          <w:cnfStyle w:val="100000000000" w:firstRow="1" w:lastRow="0" w:firstColumn="0" w:lastColumn="0" w:oddVBand="0" w:evenVBand="0" w:oddHBand="0" w:evenHBand="0" w:firstRowFirstColumn="0" w:firstRowLastColumn="0" w:lastRowFirstColumn="0" w:lastRowLastColumn="0"/>
          <w:trHeight w:val="699"/>
        </w:trPr>
        <w:tc>
          <w:tcPr>
            <w:tcW w:w="3250" w:type="dxa"/>
            <w:tcBorders>
              <w:top w:val="single" w:sz="12" w:space="0" w:color="000000"/>
            </w:tcBorders>
            <w:hideMark/>
          </w:tcPr>
          <w:p w:rsidR="00CD38FC" w:rsidRPr="00A51610" w:rsidRDefault="00CD38FC" w:rsidP="00EF4C4D">
            <w:pPr>
              <w:pStyle w:val="Tableheader"/>
              <w:autoSpaceDE w:val="0"/>
              <w:autoSpaceDN w:val="0"/>
              <w:adjustRightInd w:val="0"/>
              <w:spacing w:before="0" w:after="0" w:line="240" w:lineRule="auto"/>
              <w:rPr>
                <w:rFonts w:ascii="Arial" w:hAnsi="Arial" w:cs="Arial"/>
                <w:b/>
                <w:sz w:val="24"/>
                <w:szCs w:val="24"/>
                <w:lang w:val="ru-RU"/>
              </w:rPr>
            </w:pPr>
            <w:r w:rsidRPr="00A51610">
              <w:rPr>
                <w:rFonts w:ascii="Arial" w:hAnsi="Arial" w:cs="Arial"/>
                <w:b/>
                <w:sz w:val="24"/>
                <w:szCs w:val="24"/>
                <w:lang w:val="ru-RU"/>
              </w:rPr>
              <w:t>Соответствующие Основные требования Директивы 2006/42/ЕС</w:t>
            </w:r>
          </w:p>
        </w:tc>
        <w:tc>
          <w:tcPr>
            <w:tcW w:w="3403" w:type="dxa"/>
            <w:tcBorders>
              <w:top w:val="single" w:sz="12" w:space="0" w:color="000000"/>
            </w:tcBorders>
            <w:hideMark/>
          </w:tcPr>
          <w:p w:rsidR="00CD38FC" w:rsidRPr="00A51610" w:rsidRDefault="00CD38FC" w:rsidP="00EF4C4D">
            <w:pPr>
              <w:pStyle w:val="Tableheader"/>
              <w:autoSpaceDE w:val="0"/>
              <w:autoSpaceDN w:val="0"/>
              <w:adjustRightInd w:val="0"/>
              <w:spacing w:before="0" w:after="0" w:line="240" w:lineRule="auto"/>
              <w:jc w:val="center"/>
              <w:rPr>
                <w:rFonts w:ascii="Arial" w:hAnsi="Arial" w:cs="Arial"/>
                <w:b/>
                <w:sz w:val="24"/>
                <w:szCs w:val="24"/>
                <w:lang w:val="ru-RU"/>
              </w:rPr>
            </w:pPr>
            <w:r w:rsidRPr="00A51610">
              <w:rPr>
                <w:rFonts w:ascii="Arial" w:hAnsi="Arial" w:cs="Arial"/>
                <w:b/>
                <w:sz w:val="24"/>
                <w:szCs w:val="24"/>
                <w:lang w:val="ru-RU"/>
              </w:rPr>
              <w:t>Пунк</w:t>
            </w:r>
            <w:proofErr w:type="gramStart"/>
            <w:r w:rsidRPr="00A51610">
              <w:rPr>
                <w:rFonts w:ascii="Arial" w:hAnsi="Arial" w:cs="Arial"/>
                <w:b/>
                <w:sz w:val="24"/>
                <w:szCs w:val="24"/>
                <w:lang w:val="ru-RU"/>
              </w:rPr>
              <w:t>т(</w:t>
            </w:r>
            <w:proofErr w:type="gramEnd"/>
            <w:r w:rsidRPr="00A51610">
              <w:rPr>
                <w:rFonts w:ascii="Arial" w:hAnsi="Arial" w:cs="Arial"/>
                <w:b/>
                <w:sz w:val="24"/>
                <w:szCs w:val="24"/>
                <w:lang w:val="ru-RU"/>
              </w:rPr>
              <w:t xml:space="preserve">ы)/подпункт(ы) настоящего </w:t>
            </w:r>
            <w:r w:rsidRPr="00A51610">
              <w:rPr>
                <w:rFonts w:ascii="Arial" w:hAnsi="Arial" w:cs="Arial"/>
                <w:b/>
                <w:sz w:val="24"/>
                <w:szCs w:val="24"/>
              </w:rPr>
              <w:t>EN</w:t>
            </w:r>
          </w:p>
        </w:tc>
        <w:tc>
          <w:tcPr>
            <w:tcW w:w="3099" w:type="dxa"/>
            <w:tcBorders>
              <w:top w:val="single" w:sz="12" w:space="0" w:color="000000"/>
            </w:tcBorders>
            <w:hideMark/>
          </w:tcPr>
          <w:p w:rsidR="00CD38FC" w:rsidRPr="00A51610" w:rsidRDefault="00CD38FC" w:rsidP="00EF4C4D">
            <w:pPr>
              <w:pStyle w:val="Tableheader"/>
              <w:autoSpaceDE w:val="0"/>
              <w:autoSpaceDN w:val="0"/>
              <w:adjustRightInd w:val="0"/>
              <w:spacing w:before="0" w:after="0" w:line="240" w:lineRule="auto"/>
              <w:rPr>
                <w:rFonts w:ascii="Arial" w:hAnsi="Arial" w:cs="Arial"/>
                <w:b/>
                <w:sz w:val="24"/>
                <w:szCs w:val="24"/>
              </w:rPr>
            </w:pPr>
            <w:proofErr w:type="spellStart"/>
            <w:r w:rsidRPr="00A51610">
              <w:rPr>
                <w:rFonts w:ascii="Arial" w:hAnsi="Arial" w:cs="Arial"/>
                <w:b/>
                <w:sz w:val="24"/>
                <w:szCs w:val="24"/>
              </w:rPr>
              <w:t>Замечания</w:t>
            </w:r>
            <w:proofErr w:type="spellEnd"/>
            <w:r w:rsidRPr="00A51610">
              <w:rPr>
                <w:rFonts w:ascii="Arial" w:hAnsi="Arial" w:cs="Arial"/>
                <w:b/>
                <w:sz w:val="24"/>
                <w:szCs w:val="24"/>
              </w:rPr>
              <w:t>/</w:t>
            </w:r>
            <w:proofErr w:type="spellStart"/>
            <w:r w:rsidRPr="00A51610">
              <w:rPr>
                <w:rFonts w:ascii="Arial" w:hAnsi="Arial" w:cs="Arial"/>
                <w:b/>
                <w:sz w:val="24"/>
                <w:szCs w:val="24"/>
              </w:rPr>
              <w:t>Примечания</w:t>
            </w:r>
            <w:proofErr w:type="spellEnd"/>
          </w:p>
        </w:tc>
      </w:tr>
      <w:tr w:rsidR="00CD38FC" w:rsidRPr="00A51610" w:rsidTr="00EF4C4D">
        <w:trPr>
          <w:trHeight w:val="740"/>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1.1.2 </w:t>
            </w:r>
            <w:proofErr w:type="spellStart"/>
            <w:r w:rsidRPr="00A51610">
              <w:rPr>
                <w:rFonts w:ascii="Arial" w:hAnsi="Arial" w:cs="Arial"/>
                <w:sz w:val="24"/>
                <w:szCs w:val="24"/>
              </w:rPr>
              <w:t>Принципы</w:t>
            </w:r>
            <w:proofErr w:type="spellEnd"/>
            <w:r w:rsidRPr="00A51610">
              <w:rPr>
                <w:rFonts w:ascii="Arial" w:hAnsi="Arial" w:cs="Arial"/>
                <w:sz w:val="24"/>
                <w:szCs w:val="24"/>
              </w:rPr>
              <w:t xml:space="preserve"> </w:t>
            </w:r>
            <w:proofErr w:type="spellStart"/>
            <w:r w:rsidRPr="00A51610">
              <w:rPr>
                <w:rFonts w:ascii="Arial" w:hAnsi="Arial" w:cs="Arial"/>
                <w:sz w:val="24"/>
                <w:szCs w:val="24"/>
              </w:rPr>
              <w:t>интеграции</w:t>
            </w:r>
            <w:proofErr w:type="spellEnd"/>
            <w:r w:rsidRPr="00A51610">
              <w:rPr>
                <w:rFonts w:ascii="Arial" w:hAnsi="Arial" w:cs="Arial"/>
                <w:sz w:val="24"/>
                <w:szCs w:val="24"/>
              </w:rPr>
              <w:t xml:space="preserve"> </w:t>
            </w:r>
            <w:proofErr w:type="spellStart"/>
            <w:r w:rsidRPr="00A51610">
              <w:rPr>
                <w:rFonts w:ascii="Arial" w:hAnsi="Arial" w:cs="Arial"/>
                <w:sz w:val="24"/>
                <w:szCs w:val="24"/>
              </w:rPr>
              <w:t>безопасности</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r w:rsidRPr="00A51610">
              <w:rPr>
                <w:rFonts w:ascii="Arial" w:hAnsi="Arial" w:cs="Arial"/>
                <w:sz w:val="24"/>
                <w:szCs w:val="24"/>
              </w:rPr>
              <w:t>4 / 5 / 6</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Демонтаж, выведение из строя и утилизация не рассматриваются</w:t>
            </w:r>
          </w:p>
        </w:tc>
      </w:tr>
      <w:tr w:rsidR="00CD38FC" w:rsidRPr="00A51610" w:rsidTr="00EF4C4D">
        <w:trPr>
          <w:trHeight w:val="358"/>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1.1.3. </w:t>
            </w:r>
            <w:proofErr w:type="spellStart"/>
            <w:r w:rsidRPr="00A51610">
              <w:rPr>
                <w:rFonts w:ascii="Arial" w:hAnsi="Arial" w:cs="Arial"/>
                <w:sz w:val="24"/>
                <w:szCs w:val="24"/>
              </w:rPr>
              <w:t>Материалы</w:t>
            </w:r>
            <w:proofErr w:type="spellEnd"/>
            <w:r w:rsidRPr="00A51610">
              <w:rPr>
                <w:rFonts w:ascii="Arial" w:hAnsi="Arial" w:cs="Arial"/>
                <w:sz w:val="24"/>
                <w:szCs w:val="24"/>
              </w:rPr>
              <w:t xml:space="preserve"> и </w:t>
            </w:r>
            <w:r w:rsidRPr="00A51610">
              <w:rPr>
                <w:rFonts w:ascii="Arial" w:hAnsi="Arial" w:cs="Arial"/>
                <w:sz w:val="24"/>
                <w:szCs w:val="24"/>
                <w:lang w:val="ru-RU"/>
              </w:rPr>
              <w:t xml:space="preserve">изделия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w:t>
            </w:r>
            <w:r w:rsidRPr="00A51610">
              <w:rPr>
                <w:rFonts w:ascii="Arial" w:hAnsi="Arial" w:cs="Arial"/>
                <w:sz w:val="24"/>
                <w:szCs w:val="24"/>
                <w:lang w:val="ru-RU"/>
              </w:rPr>
              <w:t>сматривается</w:t>
            </w:r>
            <w:proofErr w:type="spellEnd"/>
          </w:p>
        </w:tc>
      </w:tr>
      <w:tr w:rsidR="00CD38FC" w:rsidRPr="00A51610" w:rsidTr="00EF4C4D">
        <w:trPr>
          <w:trHeight w:val="410"/>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1.1.4. </w:t>
            </w:r>
            <w:proofErr w:type="spellStart"/>
            <w:r w:rsidRPr="00A51610">
              <w:rPr>
                <w:rFonts w:ascii="Arial" w:hAnsi="Arial" w:cs="Arial"/>
                <w:sz w:val="24"/>
                <w:szCs w:val="24"/>
              </w:rPr>
              <w:t>Осветительные</w:t>
            </w:r>
            <w:proofErr w:type="spellEnd"/>
            <w:r w:rsidRPr="00A51610">
              <w:rPr>
                <w:rFonts w:ascii="Arial" w:hAnsi="Arial" w:cs="Arial"/>
                <w:sz w:val="24"/>
                <w:szCs w:val="24"/>
              </w:rPr>
              <w:t xml:space="preserve"> </w:t>
            </w:r>
            <w:proofErr w:type="spellStart"/>
            <w:r w:rsidRPr="00A51610">
              <w:rPr>
                <w:rFonts w:ascii="Arial" w:hAnsi="Arial" w:cs="Arial"/>
                <w:sz w:val="24"/>
                <w:szCs w:val="24"/>
              </w:rPr>
              <w:t>приборы</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1.1.5. Проектирование машин для облегчения обращения с ними</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lang w:val="ru-RU"/>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rPr>
          <w:trHeight w:val="206"/>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1.1.6 </w:t>
            </w:r>
            <w:proofErr w:type="spellStart"/>
            <w:r w:rsidRPr="00A51610">
              <w:rPr>
                <w:rFonts w:ascii="Arial" w:hAnsi="Arial" w:cs="Arial"/>
                <w:sz w:val="24"/>
                <w:szCs w:val="24"/>
              </w:rPr>
              <w:t>Эргономика</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4.2.3 / 4.9 / 5 / 6.3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1.1.7. </w:t>
            </w:r>
            <w:proofErr w:type="spellStart"/>
            <w:r w:rsidRPr="00A51610">
              <w:rPr>
                <w:rFonts w:ascii="Arial" w:hAnsi="Arial" w:cs="Arial"/>
                <w:sz w:val="24"/>
                <w:szCs w:val="24"/>
              </w:rPr>
              <w:t>Рабочие</w:t>
            </w:r>
            <w:proofErr w:type="spellEnd"/>
            <w:r w:rsidRPr="00A51610">
              <w:rPr>
                <w:rFonts w:ascii="Arial" w:hAnsi="Arial" w:cs="Arial"/>
                <w:sz w:val="24"/>
                <w:szCs w:val="24"/>
              </w:rPr>
              <w:t xml:space="preserve"> </w:t>
            </w:r>
            <w:proofErr w:type="spellStart"/>
            <w:r w:rsidRPr="00A51610">
              <w:rPr>
                <w:rFonts w:ascii="Arial" w:hAnsi="Arial" w:cs="Arial"/>
                <w:sz w:val="24"/>
                <w:szCs w:val="24"/>
              </w:rPr>
              <w:t>положения</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4.4.1 / 4.4.2/ 5 / 6.2 / 6.3</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1.2.1 Безопасность и надежность систем управления</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4.2.2 / 4.3 / 4.7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1.2.2. </w:t>
            </w:r>
            <w:proofErr w:type="spellStart"/>
            <w:r w:rsidRPr="00A51610">
              <w:rPr>
                <w:rFonts w:ascii="Arial" w:hAnsi="Arial" w:cs="Arial"/>
                <w:sz w:val="24"/>
                <w:szCs w:val="24"/>
              </w:rPr>
              <w:t>Устройства</w:t>
            </w:r>
            <w:proofErr w:type="spellEnd"/>
            <w:r w:rsidRPr="00A51610">
              <w:rPr>
                <w:rFonts w:ascii="Arial" w:hAnsi="Arial" w:cs="Arial"/>
                <w:sz w:val="24"/>
                <w:szCs w:val="24"/>
              </w:rPr>
              <w:t xml:space="preserve"> </w:t>
            </w:r>
            <w:proofErr w:type="spellStart"/>
            <w:r w:rsidRPr="00A51610">
              <w:rPr>
                <w:rFonts w:ascii="Arial" w:hAnsi="Arial" w:cs="Arial"/>
                <w:sz w:val="24"/>
                <w:szCs w:val="24"/>
              </w:rPr>
              <w:t>управления</w:t>
            </w:r>
            <w:proofErr w:type="spellEnd"/>
          </w:p>
        </w:tc>
        <w:tc>
          <w:tcPr>
            <w:tcW w:w="3403" w:type="dxa"/>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rPr>
              <w:t xml:space="preserve">1.2.3 </w:t>
            </w:r>
            <w:r w:rsidRPr="00A51610">
              <w:rPr>
                <w:rFonts w:ascii="Arial" w:hAnsi="Arial" w:cs="Arial"/>
                <w:sz w:val="24"/>
                <w:szCs w:val="24"/>
                <w:lang w:val="ru-RU"/>
              </w:rPr>
              <w:t>Пуск</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4.2.2.2 / 4.6 / 4.7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1.2.4.1. </w:t>
            </w:r>
            <w:proofErr w:type="spellStart"/>
            <w:r w:rsidRPr="00A51610">
              <w:rPr>
                <w:rFonts w:ascii="Arial" w:hAnsi="Arial" w:cs="Arial"/>
                <w:sz w:val="24"/>
                <w:szCs w:val="24"/>
              </w:rPr>
              <w:t>Обычная</w:t>
            </w:r>
            <w:proofErr w:type="spellEnd"/>
            <w:r w:rsidRPr="00A51610">
              <w:rPr>
                <w:rFonts w:ascii="Arial" w:hAnsi="Arial" w:cs="Arial"/>
                <w:sz w:val="24"/>
                <w:szCs w:val="24"/>
              </w:rPr>
              <w:t xml:space="preserve"> </w:t>
            </w:r>
            <w:proofErr w:type="spellStart"/>
            <w:r w:rsidRPr="00A51610">
              <w:rPr>
                <w:rFonts w:ascii="Arial" w:hAnsi="Arial" w:cs="Arial"/>
                <w:sz w:val="24"/>
                <w:szCs w:val="24"/>
              </w:rPr>
              <w:t>остановка</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5</w:t>
            </w: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1.2.4.2. </w:t>
            </w:r>
            <w:proofErr w:type="spellStart"/>
            <w:r w:rsidRPr="00A51610">
              <w:rPr>
                <w:rFonts w:ascii="Arial" w:hAnsi="Arial" w:cs="Arial"/>
                <w:sz w:val="24"/>
                <w:szCs w:val="24"/>
              </w:rPr>
              <w:t>Оперативная</w:t>
            </w:r>
            <w:proofErr w:type="spellEnd"/>
            <w:r w:rsidRPr="00A51610">
              <w:rPr>
                <w:rFonts w:ascii="Arial" w:hAnsi="Arial" w:cs="Arial"/>
                <w:sz w:val="24"/>
                <w:szCs w:val="24"/>
              </w:rPr>
              <w:t xml:space="preserve"> </w:t>
            </w:r>
            <w:proofErr w:type="spellStart"/>
            <w:r w:rsidRPr="00A51610">
              <w:rPr>
                <w:rFonts w:ascii="Arial" w:hAnsi="Arial" w:cs="Arial"/>
                <w:sz w:val="24"/>
                <w:szCs w:val="24"/>
              </w:rPr>
              <w:t>остановка</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1.2.4.3 </w:t>
            </w:r>
            <w:proofErr w:type="spellStart"/>
            <w:r w:rsidRPr="00A51610">
              <w:rPr>
                <w:rFonts w:ascii="Arial" w:hAnsi="Arial" w:cs="Arial"/>
                <w:sz w:val="24"/>
                <w:szCs w:val="24"/>
              </w:rPr>
              <w:t>Экстренная</w:t>
            </w:r>
            <w:proofErr w:type="spellEnd"/>
            <w:r w:rsidRPr="00A51610">
              <w:rPr>
                <w:rFonts w:ascii="Arial" w:hAnsi="Arial" w:cs="Arial"/>
                <w:sz w:val="24"/>
                <w:szCs w:val="24"/>
              </w:rPr>
              <w:t xml:space="preserve"> </w:t>
            </w:r>
            <w:proofErr w:type="spellStart"/>
            <w:r w:rsidRPr="00A51610">
              <w:rPr>
                <w:rFonts w:ascii="Arial" w:hAnsi="Arial" w:cs="Arial"/>
                <w:sz w:val="24"/>
                <w:szCs w:val="24"/>
              </w:rPr>
              <w:t>остановка</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1.2.4.4 </w:t>
            </w:r>
            <w:proofErr w:type="spellStart"/>
            <w:r w:rsidRPr="00A51610">
              <w:rPr>
                <w:rFonts w:ascii="Arial" w:hAnsi="Arial" w:cs="Arial"/>
                <w:sz w:val="24"/>
                <w:szCs w:val="24"/>
              </w:rPr>
              <w:t>Сборка</w:t>
            </w:r>
            <w:proofErr w:type="spellEnd"/>
            <w:r w:rsidRPr="00A51610">
              <w:rPr>
                <w:rFonts w:ascii="Arial" w:hAnsi="Arial" w:cs="Arial"/>
                <w:sz w:val="24"/>
                <w:szCs w:val="24"/>
              </w:rPr>
              <w:t xml:space="preserve"> </w:t>
            </w:r>
            <w:r w:rsidRPr="00A51610">
              <w:rPr>
                <w:rFonts w:ascii="Arial" w:hAnsi="Arial" w:cs="Arial"/>
                <w:sz w:val="24"/>
                <w:szCs w:val="24"/>
                <w:lang w:val="ru-RU"/>
              </w:rPr>
              <w:t>оборудования</w:t>
            </w:r>
          </w:p>
        </w:tc>
        <w:tc>
          <w:tcPr>
            <w:tcW w:w="3403" w:type="dxa"/>
            <w:hideMark/>
          </w:tcPr>
          <w:p w:rsidR="00CD38FC" w:rsidRPr="00A51610" w:rsidRDefault="00CD38FC" w:rsidP="00EF4C4D">
            <w:pPr>
              <w:autoSpaceDE w:val="0"/>
              <w:autoSpaceDN w:val="0"/>
              <w:adjustRightInd w:val="0"/>
              <w:rPr>
                <w:rFonts w:ascii="Arial" w:eastAsia="Calibri" w:hAnsi="Arial" w:cs="Arial"/>
                <w:lang w:val="en-GB" w:eastAsia="en-US"/>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1.2.5. Выбор режимов управления или работы</w:t>
            </w:r>
          </w:p>
        </w:tc>
        <w:tc>
          <w:tcPr>
            <w:tcW w:w="3403" w:type="dxa"/>
            <w:hideMark/>
          </w:tcPr>
          <w:p w:rsidR="00CD38FC" w:rsidRPr="00927444" w:rsidRDefault="00CD38FC" w:rsidP="00EF4C4D">
            <w:pPr>
              <w:autoSpaceDE w:val="0"/>
              <w:autoSpaceDN w:val="0"/>
              <w:adjustRightInd w:val="0"/>
              <w:rPr>
                <w:rFonts w:ascii="Arial" w:eastAsia="Calibri" w:hAnsi="Arial" w:cs="Arial"/>
                <w:lang w:val="ru-RU" w:eastAsia="en-US"/>
              </w:rPr>
            </w:pP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rPr>
          <w:trHeight w:val="285"/>
        </w:trPr>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1.2.6. </w:t>
            </w:r>
            <w:r w:rsidRPr="00A51610">
              <w:rPr>
                <w:rFonts w:ascii="Arial" w:hAnsi="Arial" w:cs="Arial"/>
                <w:sz w:val="24"/>
                <w:szCs w:val="24"/>
                <w:lang w:val="ru-RU"/>
              </w:rPr>
              <w:t>Неисправность</w:t>
            </w:r>
            <w:r w:rsidRPr="00A51610">
              <w:rPr>
                <w:rFonts w:ascii="Arial" w:hAnsi="Arial" w:cs="Arial"/>
                <w:sz w:val="24"/>
                <w:szCs w:val="24"/>
              </w:rPr>
              <w:t xml:space="preserve"> </w:t>
            </w:r>
            <w:proofErr w:type="spellStart"/>
            <w:r w:rsidRPr="00A51610">
              <w:rPr>
                <w:rFonts w:ascii="Arial" w:hAnsi="Arial" w:cs="Arial"/>
                <w:sz w:val="24"/>
                <w:szCs w:val="24"/>
              </w:rPr>
              <w:t>источника</w:t>
            </w:r>
            <w:proofErr w:type="spellEnd"/>
            <w:r w:rsidRPr="00A51610">
              <w:rPr>
                <w:rFonts w:ascii="Arial" w:hAnsi="Arial" w:cs="Arial"/>
                <w:sz w:val="24"/>
                <w:szCs w:val="24"/>
              </w:rPr>
              <w:t xml:space="preserve"> </w:t>
            </w:r>
            <w:proofErr w:type="spellStart"/>
            <w:r w:rsidRPr="00A51610">
              <w:rPr>
                <w:rFonts w:ascii="Arial" w:hAnsi="Arial" w:cs="Arial"/>
                <w:sz w:val="24"/>
                <w:szCs w:val="24"/>
              </w:rPr>
              <w:t>питания</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4.7 / 5</w:t>
            </w:r>
          </w:p>
        </w:tc>
        <w:tc>
          <w:tcPr>
            <w:tcW w:w="3099" w:type="dxa"/>
            <w:noWrap/>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1.3.1 </w:t>
            </w:r>
            <w:r w:rsidRPr="00A51610">
              <w:rPr>
                <w:rFonts w:ascii="Arial" w:hAnsi="Arial" w:cs="Arial"/>
                <w:sz w:val="24"/>
                <w:szCs w:val="24"/>
                <w:lang w:val="ru-RU"/>
              </w:rPr>
              <w:t>Риск</w:t>
            </w:r>
            <w:r w:rsidRPr="00A51610">
              <w:rPr>
                <w:rFonts w:ascii="Arial" w:hAnsi="Arial" w:cs="Arial"/>
                <w:sz w:val="24"/>
                <w:szCs w:val="24"/>
              </w:rPr>
              <w:t xml:space="preserve"> </w:t>
            </w:r>
            <w:r w:rsidRPr="00A51610">
              <w:rPr>
                <w:rFonts w:ascii="Arial" w:hAnsi="Arial" w:cs="Arial"/>
                <w:sz w:val="24"/>
                <w:szCs w:val="24"/>
                <w:lang w:val="ru-RU"/>
              </w:rPr>
              <w:t>потери</w:t>
            </w:r>
            <w:r w:rsidRPr="00A51610">
              <w:rPr>
                <w:rFonts w:ascii="Arial" w:hAnsi="Arial" w:cs="Arial"/>
                <w:sz w:val="24"/>
                <w:szCs w:val="24"/>
              </w:rPr>
              <w:t xml:space="preserve"> </w:t>
            </w:r>
            <w:r w:rsidRPr="00A51610">
              <w:rPr>
                <w:rFonts w:ascii="Arial" w:hAnsi="Arial" w:cs="Arial"/>
                <w:sz w:val="24"/>
                <w:szCs w:val="24"/>
                <w:lang w:val="ru-RU"/>
              </w:rPr>
              <w:t>устойчивости</w:t>
            </w:r>
          </w:p>
        </w:tc>
        <w:tc>
          <w:tcPr>
            <w:tcW w:w="3403" w:type="dxa"/>
            <w:hideMark/>
          </w:tcPr>
          <w:p w:rsidR="00CD38FC" w:rsidRPr="00A51610" w:rsidRDefault="006B212D" w:rsidP="00EF4C4D">
            <w:pPr>
              <w:pStyle w:val="Tablebody"/>
              <w:autoSpaceDE w:val="0"/>
              <w:autoSpaceDN w:val="0"/>
              <w:adjustRightInd w:val="0"/>
              <w:spacing w:before="0" w:after="0" w:line="240" w:lineRule="auto"/>
              <w:jc w:val="center"/>
              <w:rPr>
                <w:rFonts w:ascii="Arial" w:hAnsi="Arial" w:cs="Arial"/>
                <w:sz w:val="24"/>
                <w:szCs w:val="24"/>
              </w:rPr>
            </w:pPr>
            <w:hyperlink r:id="rId41" w:history="1">
              <w:r w:rsidR="00CD38FC" w:rsidRPr="00A51610">
                <w:rPr>
                  <w:rFonts w:ascii="Arial" w:hAnsi="Arial" w:cs="Arial"/>
                  <w:sz w:val="24"/>
                  <w:szCs w:val="24"/>
                </w:rPr>
                <w:t>4.2.5.3/5/</w:t>
              </w:r>
            </w:hyperlink>
            <w:r w:rsidR="00CD38FC" w:rsidRPr="00A51610">
              <w:rPr>
                <w:rFonts w:ascii="Arial" w:hAnsi="Arial" w:cs="Arial"/>
                <w:sz w:val="24"/>
                <w:szCs w:val="24"/>
              </w:rPr>
              <w:t xml:space="preserve"> 6.3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1.3.2. Риск поломки во время работы</w:t>
            </w:r>
          </w:p>
        </w:tc>
        <w:tc>
          <w:tcPr>
            <w:tcW w:w="3403" w:type="dxa"/>
          </w:tcPr>
          <w:p w:rsidR="00CD38FC" w:rsidRPr="00927444"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 xml:space="preserve">1.3.3 Риски из-за падающих или выбрасываемых предметов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4.2.5.1 / 4.2.5.2 / 4.2.4 / 5 / 6.3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1.3.4. Риски из-за поверхностей, краев или углов</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932473">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1.3.7 Риски, связанные с движущимися частями</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r w:rsidRPr="00A51610">
              <w:rPr>
                <w:rFonts w:ascii="Arial" w:hAnsi="Arial" w:cs="Arial"/>
                <w:sz w:val="24"/>
                <w:szCs w:val="24"/>
                <w:lang w:val="ru-RU"/>
              </w:rPr>
              <w:t>4.2.1 / 4.2.2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bl>
    <w:p w:rsidR="00EF4C4D" w:rsidRPr="00EF4C4D" w:rsidRDefault="00EF4C4D" w:rsidP="00EF4C4D">
      <w:pPr>
        <w:jc w:val="center"/>
        <w:rPr>
          <w:rFonts w:ascii="Arial" w:hAnsi="Arial" w:cs="Arial"/>
          <w:i/>
        </w:rPr>
      </w:pPr>
      <w:r>
        <w:rPr>
          <w:rFonts w:ascii="Arial" w:hAnsi="Arial" w:cs="Arial"/>
          <w:i/>
        </w:rPr>
        <w:lastRenderedPageBreak/>
        <w:t>Продолжение</w:t>
      </w:r>
      <w:r w:rsidRPr="00EF4C4D">
        <w:rPr>
          <w:rFonts w:ascii="Arial" w:hAnsi="Arial" w:cs="Arial"/>
          <w:i/>
        </w:rPr>
        <w:t xml:space="preserve"> таблицы ZA.1</w:t>
      </w:r>
    </w:p>
    <w:tbl>
      <w:tblPr>
        <w:tblStyle w:val="52"/>
        <w:tblW w:w="9752" w:type="dxa"/>
        <w:tblInd w:w="108" w:type="dxa"/>
        <w:tblLayout w:type="fixed"/>
        <w:tblLook w:val="0420" w:firstRow="1" w:lastRow="0" w:firstColumn="0" w:lastColumn="0" w:noHBand="0" w:noVBand="1"/>
      </w:tblPr>
      <w:tblGrid>
        <w:gridCol w:w="3250"/>
        <w:gridCol w:w="3403"/>
        <w:gridCol w:w="3099"/>
      </w:tblGrid>
      <w:tr w:rsidR="00EF4C4D" w:rsidRPr="00A51610" w:rsidTr="00712DC2">
        <w:trPr>
          <w:cnfStyle w:val="100000000000" w:firstRow="1" w:lastRow="0" w:firstColumn="0" w:lastColumn="0" w:oddVBand="0" w:evenVBand="0" w:oddHBand="0" w:evenHBand="0" w:firstRowFirstColumn="0" w:firstRowLastColumn="0" w:lastRowFirstColumn="0" w:lastRowLastColumn="0"/>
          <w:trHeight w:val="699"/>
        </w:trPr>
        <w:tc>
          <w:tcPr>
            <w:tcW w:w="3250"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rPr>
                <w:rFonts w:ascii="Arial" w:hAnsi="Arial" w:cs="Arial"/>
                <w:b/>
                <w:sz w:val="24"/>
                <w:szCs w:val="24"/>
                <w:lang w:val="ru-RU"/>
              </w:rPr>
            </w:pPr>
            <w:r w:rsidRPr="00A51610">
              <w:rPr>
                <w:rFonts w:ascii="Arial" w:hAnsi="Arial" w:cs="Arial"/>
                <w:b/>
                <w:sz w:val="24"/>
                <w:szCs w:val="24"/>
                <w:lang w:val="ru-RU"/>
              </w:rPr>
              <w:t>Соответствующие Основные требования Директивы 2006/42/ЕС</w:t>
            </w:r>
          </w:p>
        </w:tc>
        <w:tc>
          <w:tcPr>
            <w:tcW w:w="3403"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jc w:val="center"/>
              <w:rPr>
                <w:rFonts w:ascii="Arial" w:hAnsi="Arial" w:cs="Arial"/>
                <w:b/>
                <w:sz w:val="24"/>
                <w:szCs w:val="24"/>
                <w:lang w:val="ru-RU"/>
              </w:rPr>
            </w:pPr>
            <w:r w:rsidRPr="00A51610">
              <w:rPr>
                <w:rFonts w:ascii="Arial" w:hAnsi="Arial" w:cs="Arial"/>
                <w:b/>
                <w:sz w:val="24"/>
                <w:szCs w:val="24"/>
                <w:lang w:val="ru-RU"/>
              </w:rPr>
              <w:t>Пунк</w:t>
            </w:r>
            <w:proofErr w:type="gramStart"/>
            <w:r w:rsidRPr="00A51610">
              <w:rPr>
                <w:rFonts w:ascii="Arial" w:hAnsi="Arial" w:cs="Arial"/>
                <w:b/>
                <w:sz w:val="24"/>
                <w:szCs w:val="24"/>
                <w:lang w:val="ru-RU"/>
              </w:rPr>
              <w:t>т(</w:t>
            </w:r>
            <w:proofErr w:type="gramEnd"/>
            <w:r w:rsidRPr="00A51610">
              <w:rPr>
                <w:rFonts w:ascii="Arial" w:hAnsi="Arial" w:cs="Arial"/>
                <w:b/>
                <w:sz w:val="24"/>
                <w:szCs w:val="24"/>
                <w:lang w:val="ru-RU"/>
              </w:rPr>
              <w:t xml:space="preserve">ы)/подпункт(ы) настоящего </w:t>
            </w:r>
            <w:r w:rsidRPr="00A51610">
              <w:rPr>
                <w:rFonts w:ascii="Arial" w:hAnsi="Arial" w:cs="Arial"/>
                <w:b/>
                <w:sz w:val="24"/>
                <w:szCs w:val="24"/>
              </w:rPr>
              <w:t>EN</w:t>
            </w:r>
          </w:p>
        </w:tc>
        <w:tc>
          <w:tcPr>
            <w:tcW w:w="3099"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rPr>
                <w:rFonts w:ascii="Arial" w:hAnsi="Arial" w:cs="Arial"/>
                <w:b/>
                <w:sz w:val="24"/>
                <w:szCs w:val="24"/>
              </w:rPr>
            </w:pPr>
            <w:proofErr w:type="spellStart"/>
            <w:r w:rsidRPr="00A51610">
              <w:rPr>
                <w:rFonts w:ascii="Arial" w:hAnsi="Arial" w:cs="Arial"/>
                <w:b/>
                <w:sz w:val="24"/>
                <w:szCs w:val="24"/>
              </w:rPr>
              <w:t>Замечания</w:t>
            </w:r>
            <w:proofErr w:type="spellEnd"/>
            <w:r w:rsidRPr="00A51610">
              <w:rPr>
                <w:rFonts w:ascii="Arial" w:hAnsi="Arial" w:cs="Arial"/>
                <w:b/>
                <w:sz w:val="24"/>
                <w:szCs w:val="24"/>
              </w:rPr>
              <w:t>/</w:t>
            </w:r>
            <w:proofErr w:type="spellStart"/>
            <w:r w:rsidRPr="00A51610">
              <w:rPr>
                <w:rFonts w:ascii="Arial" w:hAnsi="Arial" w:cs="Arial"/>
                <w:b/>
                <w:sz w:val="24"/>
                <w:szCs w:val="24"/>
              </w:rPr>
              <w:t>Примечания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lang w:val="ru-RU"/>
              </w:rPr>
              <w:t>1.3.8.1. Подвижные части трансмиссии</w:t>
            </w:r>
            <w:r w:rsidRPr="00A51610">
              <w:rPr>
                <w:rFonts w:ascii="Arial" w:hAnsi="Arial" w:cs="Arial"/>
                <w:sz w:val="24"/>
                <w:szCs w:val="24"/>
              </w:rPr>
              <w:t xml:space="preserve">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r w:rsidRPr="00A51610">
              <w:rPr>
                <w:rFonts w:ascii="Arial" w:hAnsi="Arial" w:cs="Arial"/>
                <w:sz w:val="24"/>
                <w:szCs w:val="24"/>
                <w:lang w:val="ru-RU"/>
              </w:rPr>
              <w:t>4.2.1 / 5</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1.3.8.2. Подвижные части, участвующие в процессе</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4.2.2 / 5 / Приложение A / Приложение B</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1.4.1. </w:t>
            </w:r>
            <w:proofErr w:type="spellStart"/>
            <w:r w:rsidRPr="00A51610">
              <w:rPr>
                <w:rFonts w:ascii="Arial" w:hAnsi="Arial" w:cs="Arial"/>
                <w:sz w:val="24"/>
                <w:szCs w:val="24"/>
              </w:rPr>
              <w:t>Общие</w:t>
            </w:r>
            <w:proofErr w:type="spellEnd"/>
            <w:r w:rsidRPr="00A51610">
              <w:rPr>
                <w:rFonts w:ascii="Arial" w:hAnsi="Arial" w:cs="Arial"/>
                <w:sz w:val="24"/>
                <w:szCs w:val="24"/>
              </w:rPr>
              <w:t xml:space="preserve"> </w:t>
            </w:r>
            <w:proofErr w:type="spellStart"/>
            <w:r w:rsidRPr="00A51610">
              <w:rPr>
                <w:rFonts w:ascii="Arial" w:hAnsi="Arial" w:cs="Arial"/>
                <w:sz w:val="24"/>
                <w:szCs w:val="24"/>
              </w:rPr>
              <w:t>требования</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4.2.1 / 4.2.2 / 5</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1.4.2.1 </w:t>
            </w:r>
            <w:r w:rsidRPr="00A51610">
              <w:rPr>
                <w:rFonts w:ascii="Arial" w:hAnsi="Arial" w:cs="Arial"/>
                <w:sz w:val="24"/>
                <w:szCs w:val="24"/>
                <w:lang w:val="ru-RU"/>
              </w:rPr>
              <w:t>Стационарные</w:t>
            </w:r>
            <w:r w:rsidRPr="00A51610">
              <w:rPr>
                <w:rFonts w:ascii="Arial" w:hAnsi="Arial" w:cs="Arial"/>
                <w:sz w:val="24"/>
                <w:szCs w:val="24"/>
              </w:rPr>
              <w:t xml:space="preserve"> </w:t>
            </w:r>
            <w:proofErr w:type="spellStart"/>
            <w:r w:rsidRPr="00A51610">
              <w:rPr>
                <w:rFonts w:ascii="Arial" w:hAnsi="Arial" w:cs="Arial"/>
                <w:sz w:val="24"/>
                <w:szCs w:val="24"/>
              </w:rPr>
              <w:t>ограждения</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4.2.1 / 4.2.2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 xml:space="preserve">1.4.2.2 Блокировка подвижных ограждений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4.1 / 4.2.2.1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1.4.3. Особые требования к защитным устройствам</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4.2.2.2 / 4.4.3 / 5 / 6.3</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1.5.1 </w:t>
            </w:r>
            <w:r w:rsidRPr="00A51610">
              <w:rPr>
                <w:rFonts w:ascii="Arial" w:hAnsi="Arial" w:cs="Arial"/>
                <w:sz w:val="24"/>
                <w:szCs w:val="24"/>
                <w:lang w:val="ru-RU"/>
              </w:rPr>
              <w:t>Электроснабжение</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4.3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1.5.2. </w:t>
            </w:r>
            <w:r w:rsidRPr="00A51610">
              <w:rPr>
                <w:rFonts w:ascii="Arial" w:hAnsi="Arial" w:cs="Arial"/>
                <w:sz w:val="24"/>
                <w:szCs w:val="24"/>
                <w:lang w:val="ru-RU"/>
              </w:rPr>
              <w:t>Статическое электричество</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1.5.3. </w:t>
            </w:r>
            <w:r w:rsidRPr="00A51610">
              <w:rPr>
                <w:rFonts w:ascii="Arial" w:hAnsi="Arial" w:cs="Arial"/>
                <w:sz w:val="24"/>
                <w:szCs w:val="24"/>
                <w:lang w:val="ru-RU"/>
              </w:rPr>
              <w:t>Энергоснабжение, отличное от электричества</w:t>
            </w:r>
            <w:r w:rsidRPr="00A51610">
              <w:rPr>
                <w:rFonts w:ascii="Arial" w:hAnsi="Arial" w:cs="Arial"/>
                <w:sz w:val="24"/>
                <w:szCs w:val="24"/>
              </w:rPr>
              <w:t xml:space="preserve"> </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1.5.4. </w:t>
            </w:r>
            <w:r w:rsidRPr="00A51610">
              <w:rPr>
                <w:rFonts w:ascii="Arial" w:hAnsi="Arial" w:cs="Arial"/>
                <w:sz w:val="24"/>
                <w:szCs w:val="24"/>
                <w:lang w:val="ru-RU"/>
              </w:rPr>
              <w:t>Ошибки</w:t>
            </w:r>
            <w:r w:rsidRPr="00A51610">
              <w:rPr>
                <w:rFonts w:ascii="Arial" w:hAnsi="Arial" w:cs="Arial"/>
                <w:sz w:val="24"/>
                <w:szCs w:val="24"/>
              </w:rPr>
              <w:t xml:space="preserve"> </w:t>
            </w:r>
            <w:r w:rsidRPr="00A51610">
              <w:rPr>
                <w:rFonts w:ascii="Arial" w:hAnsi="Arial" w:cs="Arial"/>
                <w:sz w:val="24"/>
                <w:szCs w:val="24"/>
                <w:lang w:val="ru-RU"/>
              </w:rPr>
              <w:t>крепления</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Style w:val="citesec"/>
                <w:rFonts w:ascii="Arial" w:hAnsi="Arial" w:cs="Arial"/>
                <w:sz w:val="24"/>
                <w:szCs w:val="24"/>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1.5.5 </w:t>
            </w:r>
            <w:r w:rsidRPr="00A51610">
              <w:rPr>
                <w:rFonts w:ascii="Arial" w:hAnsi="Arial" w:cs="Arial"/>
                <w:sz w:val="24"/>
                <w:szCs w:val="24"/>
                <w:lang w:val="ru-RU"/>
              </w:rPr>
              <w:t>Экстремальные температуры</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4.4.1 / 4.4.2 / 6.2</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rPr>
              <w:t xml:space="preserve">1.5.6 </w:t>
            </w:r>
            <w:r w:rsidRPr="00A51610">
              <w:rPr>
                <w:rFonts w:ascii="Arial" w:hAnsi="Arial" w:cs="Arial"/>
                <w:sz w:val="24"/>
                <w:szCs w:val="24"/>
                <w:lang w:val="ru-RU"/>
              </w:rPr>
              <w:t>Пожар</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4.4.3 / 6.3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1.5.7. </w:t>
            </w:r>
            <w:proofErr w:type="spellStart"/>
            <w:r w:rsidRPr="00A51610">
              <w:rPr>
                <w:rFonts w:ascii="Arial" w:hAnsi="Arial" w:cs="Arial"/>
                <w:sz w:val="24"/>
                <w:szCs w:val="24"/>
              </w:rPr>
              <w:t>Взрыв</w:t>
            </w:r>
            <w:proofErr w:type="spellEnd"/>
          </w:p>
        </w:tc>
        <w:tc>
          <w:tcPr>
            <w:tcW w:w="3403" w:type="dxa"/>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1.5.10. </w:t>
            </w:r>
            <w:proofErr w:type="spellStart"/>
            <w:r w:rsidRPr="00A51610">
              <w:rPr>
                <w:rFonts w:ascii="Arial" w:hAnsi="Arial" w:cs="Arial"/>
                <w:sz w:val="24"/>
                <w:szCs w:val="24"/>
              </w:rPr>
              <w:t>Радиация</w:t>
            </w:r>
            <w:proofErr w:type="spellEnd"/>
          </w:p>
        </w:tc>
        <w:tc>
          <w:tcPr>
            <w:tcW w:w="3403" w:type="dxa"/>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rPr>
              <w:t xml:space="preserve">1.5.11. </w:t>
            </w:r>
            <w:r w:rsidRPr="00A51610">
              <w:rPr>
                <w:rFonts w:ascii="Arial" w:hAnsi="Arial" w:cs="Arial"/>
                <w:sz w:val="24"/>
                <w:szCs w:val="24"/>
                <w:lang w:val="ru-RU"/>
              </w:rPr>
              <w:t>Внешняя радиация</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1.5.13 Выбросы опасных материалов и веществ</w:t>
            </w:r>
          </w:p>
        </w:tc>
        <w:tc>
          <w:tcPr>
            <w:tcW w:w="3403" w:type="dxa"/>
          </w:tcPr>
          <w:p w:rsidR="00CD38FC" w:rsidRPr="00927444"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1.5.14 Риск быть зажатым в машине</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4.5 / 5</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1.6.1 Техническое обслуживание оборудования</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6.3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 xml:space="preserve">1.6.2. Доступ к рабочим местам и точкам обслуживания </w:t>
            </w:r>
          </w:p>
        </w:tc>
        <w:tc>
          <w:tcPr>
            <w:tcW w:w="3403" w:type="dxa"/>
          </w:tcPr>
          <w:p w:rsidR="00CD38FC" w:rsidRPr="00927444"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1.6.3. </w:t>
            </w:r>
            <w:proofErr w:type="spellStart"/>
            <w:r w:rsidRPr="00A51610">
              <w:rPr>
                <w:rFonts w:ascii="Arial" w:hAnsi="Arial" w:cs="Arial"/>
                <w:sz w:val="24"/>
                <w:szCs w:val="24"/>
              </w:rPr>
              <w:t>Изоляция</w:t>
            </w:r>
            <w:proofErr w:type="spellEnd"/>
            <w:r w:rsidRPr="00A51610">
              <w:rPr>
                <w:rFonts w:ascii="Arial" w:hAnsi="Arial" w:cs="Arial"/>
                <w:sz w:val="24"/>
                <w:szCs w:val="24"/>
              </w:rPr>
              <w:t xml:space="preserve"> </w:t>
            </w:r>
            <w:proofErr w:type="spellStart"/>
            <w:r w:rsidRPr="00A51610">
              <w:rPr>
                <w:rFonts w:ascii="Arial" w:hAnsi="Arial" w:cs="Arial"/>
                <w:sz w:val="24"/>
                <w:szCs w:val="24"/>
              </w:rPr>
              <w:t>источников</w:t>
            </w:r>
            <w:proofErr w:type="spellEnd"/>
            <w:r w:rsidRPr="00A51610">
              <w:rPr>
                <w:rFonts w:ascii="Arial" w:hAnsi="Arial" w:cs="Arial"/>
                <w:sz w:val="24"/>
                <w:szCs w:val="24"/>
              </w:rPr>
              <w:t xml:space="preserve"> </w:t>
            </w:r>
            <w:proofErr w:type="spellStart"/>
            <w:r w:rsidRPr="00A51610">
              <w:rPr>
                <w:rFonts w:ascii="Arial" w:hAnsi="Arial" w:cs="Arial"/>
                <w:sz w:val="24"/>
                <w:szCs w:val="24"/>
              </w:rPr>
              <w:t>энергии</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4.3 / 4.7 / 5</w:t>
            </w:r>
          </w:p>
        </w:tc>
        <w:tc>
          <w:tcPr>
            <w:tcW w:w="3099" w:type="dxa"/>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1.6.4. </w:t>
            </w:r>
            <w:r w:rsidRPr="00A51610">
              <w:rPr>
                <w:rFonts w:ascii="Arial" w:hAnsi="Arial" w:cs="Arial"/>
                <w:sz w:val="24"/>
                <w:szCs w:val="24"/>
                <w:lang w:val="ru-RU"/>
              </w:rPr>
              <w:t>Вмешательство оператора</w:t>
            </w:r>
          </w:p>
        </w:tc>
        <w:tc>
          <w:tcPr>
            <w:tcW w:w="3403" w:type="dxa"/>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proofErr w:type="spellStart"/>
            <w:r w:rsidRPr="00A51610">
              <w:rPr>
                <w:rFonts w:ascii="Arial" w:hAnsi="Arial" w:cs="Arial"/>
                <w:sz w:val="24"/>
                <w:szCs w:val="24"/>
              </w:rPr>
              <w:t>Не</w:t>
            </w:r>
            <w:proofErr w:type="spellEnd"/>
            <w:r w:rsidRPr="00A51610">
              <w:rPr>
                <w:rFonts w:ascii="Arial" w:hAnsi="Arial" w:cs="Arial"/>
                <w:sz w:val="24"/>
                <w:szCs w:val="24"/>
              </w:rPr>
              <w:t xml:space="preserve"> </w:t>
            </w:r>
            <w:proofErr w:type="spellStart"/>
            <w:r w:rsidRPr="00A51610">
              <w:rPr>
                <w:rFonts w:ascii="Arial" w:hAnsi="Arial" w:cs="Arial"/>
                <w:sz w:val="24"/>
                <w:szCs w:val="24"/>
              </w:rPr>
              <w:t>рассматривается</w:t>
            </w:r>
            <w:proofErr w:type="spellEnd"/>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1.6.5 </w:t>
            </w:r>
            <w:r w:rsidRPr="00A51610">
              <w:rPr>
                <w:rFonts w:ascii="Arial" w:hAnsi="Arial" w:cs="Arial"/>
                <w:sz w:val="24"/>
                <w:szCs w:val="24"/>
                <w:lang w:val="ru-RU"/>
              </w:rPr>
              <w:t>Очистка</w:t>
            </w:r>
            <w:r w:rsidRPr="00A51610">
              <w:rPr>
                <w:rFonts w:ascii="Arial" w:hAnsi="Arial" w:cs="Arial"/>
                <w:sz w:val="24"/>
                <w:szCs w:val="24"/>
              </w:rPr>
              <w:t xml:space="preserve"> </w:t>
            </w:r>
            <w:r w:rsidRPr="00A51610">
              <w:rPr>
                <w:rFonts w:ascii="Arial" w:hAnsi="Arial" w:cs="Arial"/>
                <w:sz w:val="24"/>
                <w:szCs w:val="24"/>
                <w:lang w:val="ru-RU"/>
              </w:rPr>
              <w:t>внутренних</w:t>
            </w:r>
            <w:r w:rsidRPr="00A51610">
              <w:rPr>
                <w:rFonts w:ascii="Arial" w:hAnsi="Arial" w:cs="Arial"/>
                <w:sz w:val="24"/>
                <w:szCs w:val="24"/>
              </w:rPr>
              <w:t xml:space="preserve"> </w:t>
            </w:r>
            <w:r w:rsidRPr="00A51610">
              <w:rPr>
                <w:rFonts w:ascii="Arial" w:hAnsi="Arial" w:cs="Arial"/>
                <w:sz w:val="24"/>
                <w:szCs w:val="24"/>
                <w:lang w:val="ru-RU"/>
              </w:rPr>
              <w:t>частей</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4.4.3</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A51610"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 xml:space="preserve">1.7.1 Информация и предупреждения об оборудовании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lang w:val="ru-RU"/>
              </w:rPr>
            </w:pPr>
            <w:r w:rsidRPr="00A51610">
              <w:rPr>
                <w:rFonts w:ascii="Arial" w:hAnsi="Arial" w:cs="Arial"/>
                <w:sz w:val="24"/>
                <w:szCs w:val="24"/>
                <w:lang w:val="ru-RU"/>
              </w:rPr>
              <w:t>6.2</w:t>
            </w:r>
          </w:p>
        </w:tc>
        <w:tc>
          <w:tcPr>
            <w:tcW w:w="3099"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w:t>
            </w:r>
          </w:p>
        </w:tc>
      </w:tr>
      <w:tr w:rsidR="00CD38FC" w:rsidRPr="00DF3469"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lang w:val="ru-RU"/>
              </w:rPr>
            </w:pPr>
            <w:r w:rsidRPr="00A51610">
              <w:rPr>
                <w:rFonts w:ascii="Arial" w:hAnsi="Arial" w:cs="Arial"/>
                <w:sz w:val="24"/>
                <w:szCs w:val="24"/>
                <w:lang w:val="ru-RU"/>
              </w:rPr>
              <w:t>1.7.2. Предупреждение об остаточном риске</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6.2</w:t>
            </w:r>
          </w:p>
        </w:tc>
        <w:tc>
          <w:tcPr>
            <w:tcW w:w="3099" w:type="dxa"/>
          </w:tcPr>
          <w:p w:rsidR="00CD38FC" w:rsidRPr="00DF3469" w:rsidRDefault="00CD38FC" w:rsidP="00EF4C4D">
            <w:pPr>
              <w:pStyle w:val="Tablebody"/>
              <w:autoSpaceDE w:val="0"/>
              <w:autoSpaceDN w:val="0"/>
              <w:adjustRightInd w:val="0"/>
              <w:spacing w:before="0" w:after="0" w:line="240" w:lineRule="auto"/>
              <w:rPr>
                <w:sz w:val="20"/>
              </w:rPr>
            </w:pPr>
          </w:p>
        </w:tc>
      </w:tr>
    </w:tbl>
    <w:p w:rsidR="00EF4C4D" w:rsidRPr="00EF4C4D" w:rsidRDefault="00EF4C4D" w:rsidP="00EF4C4D">
      <w:pPr>
        <w:jc w:val="center"/>
        <w:rPr>
          <w:rFonts w:ascii="Arial" w:hAnsi="Arial" w:cs="Arial"/>
          <w:i/>
        </w:rPr>
      </w:pPr>
      <w:r>
        <w:rPr>
          <w:rFonts w:ascii="Arial" w:hAnsi="Arial" w:cs="Arial"/>
          <w:i/>
        </w:rPr>
        <w:lastRenderedPageBreak/>
        <w:t>Окончание</w:t>
      </w:r>
      <w:r w:rsidRPr="00EF4C4D">
        <w:rPr>
          <w:rFonts w:ascii="Arial" w:hAnsi="Arial" w:cs="Arial"/>
          <w:i/>
        </w:rPr>
        <w:t xml:space="preserve"> таблицы ZA.1</w:t>
      </w:r>
    </w:p>
    <w:tbl>
      <w:tblPr>
        <w:tblStyle w:val="52"/>
        <w:tblW w:w="9752" w:type="dxa"/>
        <w:tblInd w:w="108" w:type="dxa"/>
        <w:tblLayout w:type="fixed"/>
        <w:tblLook w:val="0420" w:firstRow="1" w:lastRow="0" w:firstColumn="0" w:lastColumn="0" w:noHBand="0" w:noVBand="1"/>
      </w:tblPr>
      <w:tblGrid>
        <w:gridCol w:w="3250"/>
        <w:gridCol w:w="3403"/>
        <w:gridCol w:w="3099"/>
      </w:tblGrid>
      <w:tr w:rsidR="00EF4C4D" w:rsidRPr="00A51610" w:rsidTr="00712DC2">
        <w:trPr>
          <w:cnfStyle w:val="100000000000" w:firstRow="1" w:lastRow="0" w:firstColumn="0" w:lastColumn="0" w:oddVBand="0" w:evenVBand="0" w:oddHBand="0" w:evenHBand="0" w:firstRowFirstColumn="0" w:firstRowLastColumn="0" w:lastRowFirstColumn="0" w:lastRowLastColumn="0"/>
          <w:trHeight w:val="699"/>
        </w:trPr>
        <w:tc>
          <w:tcPr>
            <w:tcW w:w="3250"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rPr>
                <w:rFonts w:ascii="Arial" w:hAnsi="Arial" w:cs="Arial"/>
                <w:b/>
                <w:sz w:val="24"/>
                <w:szCs w:val="24"/>
                <w:lang w:val="ru-RU"/>
              </w:rPr>
            </w:pPr>
            <w:r w:rsidRPr="00A51610">
              <w:rPr>
                <w:rFonts w:ascii="Arial" w:hAnsi="Arial" w:cs="Arial"/>
                <w:b/>
                <w:sz w:val="24"/>
                <w:szCs w:val="24"/>
                <w:lang w:val="ru-RU"/>
              </w:rPr>
              <w:t>Соответствующие Основные требования Директивы 2006/42/ЕС</w:t>
            </w:r>
          </w:p>
        </w:tc>
        <w:tc>
          <w:tcPr>
            <w:tcW w:w="3403"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jc w:val="center"/>
              <w:rPr>
                <w:rFonts w:ascii="Arial" w:hAnsi="Arial" w:cs="Arial"/>
                <w:b/>
                <w:sz w:val="24"/>
                <w:szCs w:val="24"/>
                <w:lang w:val="ru-RU"/>
              </w:rPr>
            </w:pPr>
            <w:r w:rsidRPr="00A51610">
              <w:rPr>
                <w:rFonts w:ascii="Arial" w:hAnsi="Arial" w:cs="Arial"/>
                <w:b/>
                <w:sz w:val="24"/>
                <w:szCs w:val="24"/>
                <w:lang w:val="ru-RU"/>
              </w:rPr>
              <w:t>Пунк</w:t>
            </w:r>
            <w:proofErr w:type="gramStart"/>
            <w:r w:rsidRPr="00A51610">
              <w:rPr>
                <w:rFonts w:ascii="Arial" w:hAnsi="Arial" w:cs="Arial"/>
                <w:b/>
                <w:sz w:val="24"/>
                <w:szCs w:val="24"/>
                <w:lang w:val="ru-RU"/>
              </w:rPr>
              <w:t>т(</w:t>
            </w:r>
            <w:proofErr w:type="gramEnd"/>
            <w:r w:rsidRPr="00A51610">
              <w:rPr>
                <w:rFonts w:ascii="Arial" w:hAnsi="Arial" w:cs="Arial"/>
                <w:b/>
                <w:sz w:val="24"/>
                <w:szCs w:val="24"/>
                <w:lang w:val="ru-RU"/>
              </w:rPr>
              <w:t xml:space="preserve">ы)/подпункт(ы) настоящего </w:t>
            </w:r>
            <w:r w:rsidRPr="00A51610">
              <w:rPr>
                <w:rFonts w:ascii="Arial" w:hAnsi="Arial" w:cs="Arial"/>
                <w:b/>
                <w:sz w:val="24"/>
                <w:szCs w:val="24"/>
              </w:rPr>
              <w:t>EN</w:t>
            </w:r>
          </w:p>
        </w:tc>
        <w:tc>
          <w:tcPr>
            <w:tcW w:w="3099" w:type="dxa"/>
            <w:tcBorders>
              <w:top w:val="single" w:sz="12" w:space="0" w:color="000000"/>
            </w:tcBorders>
            <w:hideMark/>
          </w:tcPr>
          <w:p w:rsidR="00EF4C4D" w:rsidRPr="00A51610" w:rsidRDefault="00EF4C4D" w:rsidP="00712DC2">
            <w:pPr>
              <w:pStyle w:val="Tableheader"/>
              <w:autoSpaceDE w:val="0"/>
              <w:autoSpaceDN w:val="0"/>
              <w:adjustRightInd w:val="0"/>
              <w:spacing w:before="0" w:after="0" w:line="240" w:lineRule="auto"/>
              <w:rPr>
                <w:rFonts w:ascii="Arial" w:hAnsi="Arial" w:cs="Arial"/>
                <w:b/>
                <w:sz w:val="24"/>
                <w:szCs w:val="24"/>
              </w:rPr>
            </w:pPr>
            <w:proofErr w:type="spellStart"/>
            <w:r w:rsidRPr="00A51610">
              <w:rPr>
                <w:rFonts w:ascii="Arial" w:hAnsi="Arial" w:cs="Arial"/>
                <w:b/>
                <w:sz w:val="24"/>
                <w:szCs w:val="24"/>
              </w:rPr>
              <w:t>Замечания</w:t>
            </w:r>
            <w:proofErr w:type="spellEnd"/>
            <w:r w:rsidRPr="00A51610">
              <w:rPr>
                <w:rFonts w:ascii="Arial" w:hAnsi="Arial" w:cs="Arial"/>
                <w:b/>
                <w:sz w:val="24"/>
                <w:szCs w:val="24"/>
              </w:rPr>
              <w:t>/</w:t>
            </w:r>
            <w:proofErr w:type="spellStart"/>
            <w:r w:rsidRPr="00A51610">
              <w:rPr>
                <w:rFonts w:ascii="Arial" w:hAnsi="Arial" w:cs="Arial"/>
                <w:b/>
                <w:sz w:val="24"/>
                <w:szCs w:val="24"/>
              </w:rPr>
              <w:t>Примечания</w:t>
            </w:r>
            <w:proofErr w:type="spellEnd"/>
          </w:p>
        </w:tc>
      </w:tr>
      <w:tr w:rsidR="00CD38FC" w:rsidRPr="00DF3469"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1.7.3 </w:t>
            </w:r>
            <w:proofErr w:type="spellStart"/>
            <w:r w:rsidRPr="00A51610">
              <w:rPr>
                <w:rFonts w:ascii="Arial" w:hAnsi="Arial" w:cs="Arial"/>
                <w:sz w:val="24"/>
                <w:szCs w:val="24"/>
              </w:rPr>
              <w:t>Маркировка</w:t>
            </w:r>
            <w:proofErr w:type="spellEnd"/>
            <w:r w:rsidRPr="00A51610">
              <w:rPr>
                <w:rFonts w:ascii="Arial" w:hAnsi="Arial" w:cs="Arial"/>
                <w:sz w:val="24"/>
                <w:szCs w:val="24"/>
              </w:rPr>
              <w:t xml:space="preserve"> </w:t>
            </w:r>
            <w:proofErr w:type="spellStart"/>
            <w:r w:rsidRPr="00A51610">
              <w:rPr>
                <w:rFonts w:ascii="Arial" w:hAnsi="Arial" w:cs="Arial"/>
                <w:sz w:val="24"/>
                <w:szCs w:val="24"/>
              </w:rPr>
              <w:t>машин</w:t>
            </w:r>
            <w:proofErr w:type="spellEnd"/>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6.4</w:t>
            </w:r>
          </w:p>
        </w:tc>
        <w:tc>
          <w:tcPr>
            <w:tcW w:w="3099" w:type="dxa"/>
            <w:hideMark/>
          </w:tcPr>
          <w:p w:rsidR="00CD38FC" w:rsidRPr="00DF3469" w:rsidRDefault="00CD38FC" w:rsidP="00EF4C4D">
            <w:pPr>
              <w:pStyle w:val="Tablebody"/>
              <w:autoSpaceDE w:val="0"/>
              <w:autoSpaceDN w:val="0"/>
              <w:adjustRightInd w:val="0"/>
              <w:spacing w:before="0" w:after="0" w:line="240" w:lineRule="auto"/>
              <w:rPr>
                <w:sz w:val="20"/>
              </w:rPr>
            </w:pPr>
            <w:r w:rsidRPr="00DF3469">
              <w:rPr>
                <w:szCs w:val="24"/>
              </w:rPr>
              <w:t> </w:t>
            </w:r>
          </w:p>
        </w:tc>
      </w:tr>
      <w:tr w:rsidR="00CD38FC" w:rsidRPr="00DF3469"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lang w:val="ru-RU"/>
              </w:rPr>
              <w:t>1.7.4 Инструкции</w:t>
            </w:r>
            <w:r w:rsidRPr="00A51610">
              <w:rPr>
                <w:rFonts w:ascii="Arial" w:hAnsi="Arial" w:cs="Arial"/>
                <w:sz w:val="24"/>
                <w:szCs w:val="24"/>
              </w:rPr>
              <w:t xml:space="preserve"> </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6.3</w:t>
            </w:r>
          </w:p>
        </w:tc>
        <w:tc>
          <w:tcPr>
            <w:tcW w:w="3099" w:type="dxa"/>
            <w:hideMark/>
          </w:tcPr>
          <w:p w:rsidR="00CD38FC" w:rsidRPr="00DF3469" w:rsidRDefault="00CD38FC" w:rsidP="00EF4C4D">
            <w:pPr>
              <w:pStyle w:val="Tablebody"/>
              <w:autoSpaceDE w:val="0"/>
              <w:autoSpaceDN w:val="0"/>
              <w:adjustRightInd w:val="0"/>
              <w:spacing w:before="0" w:after="0" w:line="240" w:lineRule="auto"/>
              <w:rPr>
                <w:sz w:val="20"/>
              </w:rPr>
            </w:pPr>
            <w:r w:rsidRPr="00DF3469">
              <w:rPr>
                <w:szCs w:val="24"/>
              </w:rPr>
              <w:t> </w:t>
            </w:r>
          </w:p>
        </w:tc>
      </w:tr>
      <w:tr w:rsidR="00CD38FC" w:rsidRPr="00DF3469"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1.7.4.2 </w:t>
            </w:r>
            <w:r w:rsidRPr="00A51610">
              <w:rPr>
                <w:rFonts w:ascii="Arial" w:hAnsi="Arial" w:cs="Arial"/>
                <w:sz w:val="24"/>
                <w:szCs w:val="24"/>
                <w:lang w:val="ru-RU"/>
              </w:rPr>
              <w:t>Содержание</w:t>
            </w:r>
            <w:r w:rsidRPr="00A51610">
              <w:rPr>
                <w:rFonts w:ascii="Arial" w:hAnsi="Arial" w:cs="Arial"/>
                <w:sz w:val="24"/>
                <w:szCs w:val="24"/>
              </w:rPr>
              <w:t xml:space="preserve"> </w:t>
            </w:r>
            <w:r w:rsidRPr="00A51610">
              <w:rPr>
                <w:rFonts w:ascii="Arial" w:hAnsi="Arial" w:cs="Arial"/>
                <w:sz w:val="24"/>
                <w:szCs w:val="24"/>
                <w:lang w:val="ru-RU"/>
              </w:rPr>
              <w:t>инструкции</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6.3</w:t>
            </w:r>
          </w:p>
        </w:tc>
        <w:tc>
          <w:tcPr>
            <w:tcW w:w="3099" w:type="dxa"/>
            <w:hideMark/>
          </w:tcPr>
          <w:p w:rsidR="00CD38FC" w:rsidRPr="00DF3469" w:rsidRDefault="00CD38FC" w:rsidP="00EF4C4D">
            <w:pPr>
              <w:pStyle w:val="Tablebody"/>
              <w:autoSpaceDE w:val="0"/>
              <w:autoSpaceDN w:val="0"/>
              <w:adjustRightInd w:val="0"/>
              <w:spacing w:before="0" w:after="0" w:line="240" w:lineRule="auto"/>
              <w:rPr>
                <w:sz w:val="20"/>
              </w:rPr>
            </w:pPr>
            <w:r w:rsidRPr="00DF3469">
              <w:rPr>
                <w:szCs w:val="24"/>
              </w:rPr>
              <w:t> </w:t>
            </w:r>
          </w:p>
        </w:tc>
      </w:tr>
      <w:tr w:rsidR="00CD38FC" w:rsidRPr="00DF3469" w:rsidTr="00EF4C4D">
        <w:tc>
          <w:tcPr>
            <w:tcW w:w="3250" w:type="dxa"/>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2.1.1 </w:t>
            </w:r>
            <w:r w:rsidRPr="00A51610">
              <w:rPr>
                <w:rFonts w:ascii="Arial" w:hAnsi="Arial" w:cs="Arial"/>
                <w:sz w:val="24"/>
                <w:szCs w:val="24"/>
                <w:lang w:val="ru-RU"/>
              </w:rPr>
              <w:t>Общие положения</w:t>
            </w:r>
          </w:p>
        </w:tc>
        <w:tc>
          <w:tcPr>
            <w:tcW w:w="3403" w:type="dxa"/>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4.8</w:t>
            </w:r>
          </w:p>
        </w:tc>
        <w:tc>
          <w:tcPr>
            <w:tcW w:w="3099" w:type="dxa"/>
            <w:hideMark/>
          </w:tcPr>
          <w:p w:rsidR="00CD38FC" w:rsidRPr="00DF3469" w:rsidRDefault="00CD38FC" w:rsidP="00EF4C4D">
            <w:pPr>
              <w:pStyle w:val="Tablebody"/>
              <w:autoSpaceDE w:val="0"/>
              <w:autoSpaceDN w:val="0"/>
              <w:adjustRightInd w:val="0"/>
              <w:spacing w:before="0" w:after="0" w:line="240" w:lineRule="auto"/>
              <w:rPr>
                <w:sz w:val="20"/>
              </w:rPr>
            </w:pPr>
            <w:r w:rsidRPr="00DF3469">
              <w:rPr>
                <w:szCs w:val="24"/>
              </w:rPr>
              <w:t> </w:t>
            </w:r>
          </w:p>
        </w:tc>
      </w:tr>
      <w:tr w:rsidR="00CD38FC" w:rsidRPr="00DF3469" w:rsidTr="00EF4C4D">
        <w:tc>
          <w:tcPr>
            <w:tcW w:w="3250" w:type="dxa"/>
            <w:tcBorders>
              <w:bottom w:val="single" w:sz="12" w:space="0" w:color="000000"/>
            </w:tcBorders>
            <w:hideMark/>
          </w:tcPr>
          <w:p w:rsidR="00CD38FC" w:rsidRPr="00A51610" w:rsidRDefault="00CD38FC" w:rsidP="00EF4C4D">
            <w:pPr>
              <w:pStyle w:val="Tablebody"/>
              <w:autoSpaceDE w:val="0"/>
              <w:autoSpaceDN w:val="0"/>
              <w:adjustRightInd w:val="0"/>
              <w:spacing w:before="0" w:after="0" w:line="240" w:lineRule="auto"/>
              <w:rPr>
                <w:rFonts w:ascii="Arial" w:hAnsi="Arial" w:cs="Arial"/>
                <w:sz w:val="24"/>
                <w:szCs w:val="24"/>
              </w:rPr>
            </w:pPr>
            <w:r w:rsidRPr="00A51610">
              <w:rPr>
                <w:rFonts w:ascii="Arial" w:hAnsi="Arial" w:cs="Arial"/>
                <w:sz w:val="24"/>
                <w:szCs w:val="24"/>
              </w:rPr>
              <w:t xml:space="preserve">2.1.2 </w:t>
            </w:r>
            <w:proofErr w:type="spellStart"/>
            <w:r w:rsidRPr="00A51610">
              <w:rPr>
                <w:rFonts w:ascii="Arial" w:hAnsi="Arial" w:cs="Arial"/>
                <w:sz w:val="24"/>
                <w:szCs w:val="24"/>
              </w:rPr>
              <w:t>Инструкции</w:t>
            </w:r>
            <w:proofErr w:type="spellEnd"/>
          </w:p>
        </w:tc>
        <w:tc>
          <w:tcPr>
            <w:tcW w:w="3403" w:type="dxa"/>
            <w:tcBorders>
              <w:bottom w:val="single" w:sz="12" w:space="0" w:color="000000"/>
            </w:tcBorders>
            <w:hideMark/>
          </w:tcPr>
          <w:p w:rsidR="00CD38FC" w:rsidRPr="00A51610" w:rsidRDefault="00CD38FC" w:rsidP="00EF4C4D">
            <w:pPr>
              <w:pStyle w:val="Tablebody"/>
              <w:autoSpaceDE w:val="0"/>
              <w:autoSpaceDN w:val="0"/>
              <w:adjustRightInd w:val="0"/>
              <w:spacing w:before="0" w:after="0" w:line="240" w:lineRule="auto"/>
              <w:jc w:val="center"/>
              <w:rPr>
                <w:rFonts w:ascii="Arial" w:hAnsi="Arial" w:cs="Arial"/>
                <w:sz w:val="24"/>
                <w:szCs w:val="24"/>
              </w:rPr>
            </w:pPr>
            <w:r w:rsidRPr="00A51610">
              <w:rPr>
                <w:rFonts w:ascii="Arial" w:hAnsi="Arial" w:cs="Arial"/>
                <w:sz w:val="24"/>
                <w:szCs w:val="24"/>
              </w:rPr>
              <w:t>6.3</w:t>
            </w:r>
          </w:p>
        </w:tc>
        <w:tc>
          <w:tcPr>
            <w:tcW w:w="3099" w:type="dxa"/>
            <w:tcBorders>
              <w:bottom w:val="single" w:sz="12" w:space="0" w:color="000000"/>
            </w:tcBorders>
            <w:hideMark/>
          </w:tcPr>
          <w:p w:rsidR="00CD38FC" w:rsidRPr="00DF3469" w:rsidRDefault="00CD38FC" w:rsidP="00EF4C4D">
            <w:pPr>
              <w:pStyle w:val="Tablebody"/>
              <w:autoSpaceDE w:val="0"/>
              <w:autoSpaceDN w:val="0"/>
              <w:adjustRightInd w:val="0"/>
              <w:spacing w:before="0" w:after="0" w:line="240" w:lineRule="auto"/>
              <w:rPr>
                <w:sz w:val="20"/>
              </w:rPr>
            </w:pPr>
            <w:r w:rsidRPr="00DF3469">
              <w:rPr>
                <w:szCs w:val="24"/>
              </w:rPr>
              <w:t> </w:t>
            </w:r>
          </w:p>
        </w:tc>
      </w:tr>
    </w:tbl>
    <w:p w:rsidR="00031742" w:rsidRDefault="00031742" w:rsidP="00F10530">
      <w:pPr>
        <w:autoSpaceDE w:val="0"/>
        <w:autoSpaceDN w:val="0"/>
        <w:adjustRightInd w:val="0"/>
        <w:ind w:firstLine="567"/>
        <w:jc w:val="both"/>
        <w:rPr>
          <w:rFonts w:ascii="Arial" w:eastAsiaTheme="minorEastAsia" w:hAnsi="Arial" w:cs="Arial"/>
          <w:b/>
          <w:bCs/>
        </w:rPr>
      </w:pPr>
    </w:p>
    <w:p w:rsidR="00031742" w:rsidRDefault="00031742" w:rsidP="00F10530">
      <w:pPr>
        <w:autoSpaceDE w:val="0"/>
        <w:autoSpaceDN w:val="0"/>
        <w:adjustRightInd w:val="0"/>
        <w:ind w:firstLine="567"/>
        <w:jc w:val="both"/>
        <w:rPr>
          <w:rFonts w:ascii="Arial" w:eastAsiaTheme="minorEastAsia" w:hAnsi="Arial" w:cs="Arial"/>
          <w:b/>
          <w:bCs/>
        </w:rPr>
      </w:pPr>
    </w:p>
    <w:p w:rsidR="005953B8" w:rsidRPr="005953B8" w:rsidRDefault="005953B8" w:rsidP="005953B8">
      <w:pPr>
        <w:autoSpaceDE w:val="0"/>
        <w:autoSpaceDN w:val="0"/>
        <w:adjustRightInd w:val="0"/>
        <w:ind w:firstLine="567"/>
        <w:jc w:val="both"/>
        <w:rPr>
          <w:rFonts w:ascii="Arial" w:eastAsiaTheme="minorEastAsia" w:hAnsi="Arial" w:cs="Arial"/>
          <w:bCs/>
          <w:sz w:val="20"/>
          <w:szCs w:val="20"/>
        </w:rPr>
      </w:pPr>
      <w:r w:rsidRPr="005953B8">
        <w:rPr>
          <w:rFonts w:ascii="Arial" w:eastAsiaTheme="minorEastAsia" w:hAnsi="Arial" w:cs="Arial"/>
          <w:b/>
          <w:bCs/>
          <w:sz w:val="20"/>
          <w:szCs w:val="20"/>
        </w:rPr>
        <w:t>ПРЕДУПРЕЖДЕНИЕ 1</w:t>
      </w:r>
      <w:r w:rsidRPr="005953B8">
        <w:rPr>
          <w:rFonts w:ascii="Arial" w:eastAsiaTheme="minorEastAsia" w:hAnsi="Arial" w:cs="Arial"/>
          <w:bCs/>
          <w:sz w:val="20"/>
          <w:szCs w:val="20"/>
        </w:rPr>
        <w:t xml:space="preserve"> — Презумпция соответствия остается в силе только до те</w:t>
      </w:r>
      <w:r w:rsidR="004405F1">
        <w:rPr>
          <w:rFonts w:ascii="Arial" w:eastAsiaTheme="minorEastAsia" w:hAnsi="Arial" w:cs="Arial"/>
          <w:bCs/>
          <w:sz w:val="20"/>
          <w:szCs w:val="20"/>
        </w:rPr>
        <w:t xml:space="preserve">х пор, пока ссылка на </w:t>
      </w:r>
      <w:r w:rsidRPr="005953B8">
        <w:rPr>
          <w:rFonts w:ascii="Arial" w:eastAsiaTheme="minorEastAsia" w:hAnsi="Arial" w:cs="Arial"/>
          <w:bCs/>
          <w:sz w:val="20"/>
          <w:szCs w:val="20"/>
        </w:rPr>
        <w:t>Европейский стандарт сохраняется в списке, опубликованном в Официальном журнале Европейского Союза. Пользователи настоящего стандарта должны часто обращаться к последнему списку, опубликованному в Официальном журнале Европейского Союза.</w:t>
      </w:r>
    </w:p>
    <w:p w:rsidR="00031742" w:rsidRPr="005953B8" w:rsidRDefault="005953B8" w:rsidP="005953B8">
      <w:pPr>
        <w:autoSpaceDE w:val="0"/>
        <w:autoSpaceDN w:val="0"/>
        <w:adjustRightInd w:val="0"/>
        <w:ind w:firstLine="567"/>
        <w:jc w:val="both"/>
        <w:rPr>
          <w:rFonts w:ascii="Arial" w:eastAsiaTheme="minorEastAsia" w:hAnsi="Arial" w:cs="Arial"/>
          <w:bCs/>
          <w:sz w:val="20"/>
          <w:szCs w:val="20"/>
        </w:rPr>
      </w:pPr>
      <w:r w:rsidRPr="005953B8">
        <w:rPr>
          <w:rFonts w:ascii="Arial" w:eastAsiaTheme="minorEastAsia" w:hAnsi="Arial" w:cs="Arial"/>
          <w:b/>
          <w:bCs/>
          <w:sz w:val="20"/>
          <w:szCs w:val="20"/>
        </w:rPr>
        <w:t>ПРЕДУПРЕЖДЕНИЕ  2</w:t>
      </w:r>
      <w:r>
        <w:rPr>
          <w:rFonts w:ascii="Arial" w:eastAsiaTheme="minorEastAsia" w:hAnsi="Arial" w:cs="Arial"/>
          <w:bCs/>
          <w:sz w:val="20"/>
          <w:szCs w:val="20"/>
        </w:rPr>
        <w:t xml:space="preserve">.- </w:t>
      </w:r>
      <w:r w:rsidRPr="005953B8">
        <w:rPr>
          <w:rFonts w:ascii="Arial" w:eastAsiaTheme="minorEastAsia" w:hAnsi="Arial" w:cs="Arial"/>
          <w:bCs/>
          <w:sz w:val="20"/>
          <w:szCs w:val="20"/>
        </w:rPr>
        <w:t>Другое законодательство Союза может применяться к продукт</w:t>
      </w:r>
      <w:proofErr w:type="gramStart"/>
      <w:r w:rsidRPr="005953B8">
        <w:rPr>
          <w:rFonts w:ascii="Arial" w:eastAsiaTheme="minorEastAsia" w:hAnsi="Arial" w:cs="Arial"/>
          <w:bCs/>
          <w:sz w:val="20"/>
          <w:szCs w:val="20"/>
        </w:rPr>
        <w:t>у(</w:t>
      </w:r>
      <w:proofErr w:type="spellStart"/>
      <w:proofErr w:type="gramEnd"/>
      <w:r w:rsidRPr="005953B8">
        <w:rPr>
          <w:rFonts w:ascii="Arial" w:eastAsiaTheme="minorEastAsia" w:hAnsi="Arial" w:cs="Arial"/>
          <w:bCs/>
          <w:sz w:val="20"/>
          <w:szCs w:val="20"/>
        </w:rPr>
        <w:t>ам</w:t>
      </w:r>
      <w:proofErr w:type="spellEnd"/>
      <w:r w:rsidRPr="005953B8">
        <w:rPr>
          <w:rFonts w:ascii="Arial" w:eastAsiaTheme="minorEastAsia" w:hAnsi="Arial" w:cs="Arial"/>
          <w:bCs/>
          <w:sz w:val="20"/>
          <w:szCs w:val="20"/>
        </w:rPr>
        <w:t>), подпадающему под действие настоящего стандарта.</w:t>
      </w:r>
    </w:p>
    <w:p w:rsidR="00B83568" w:rsidRDefault="00B83568" w:rsidP="00F10530">
      <w:pPr>
        <w:autoSpaceDE w:val="0"/>
        <w:autoSpaceDN w:val="0"/>
        <w:adjustRightInd w:val="0"/>
        <w:ind w:firstLine="567"/>
        <w:jc w:val="both"/>
        <w:rPr>
          <w:rFonts w:ascii="Arial" w:eastAsiaTheme="minorEastAsia" w:hAnsi="Arial" w:cs="Arial"/>
          <w:b/>
          <w:bCs/>
        </w:rPr>
      </w:pPr>
    </w:p>
    <w:p w:rsidR="00EF4C4D" w:rsidRDefault="00EF4C4D">
      <w:pPr>
        <w:spacing w:after="200" w:line="276" w:lineRule="auto"/>
        <w:rPr>
          <w:rFonts w:ascii="Arial" w:eastAsiaTheme="minorEastAsia" w:hAnsi="Arial" w:cs="Arial"/>
          <w:b/>
          <w:bCs/>
        </w:rPr>
      </w:pPr>
      <w:r>
        <w:rPr>
          <w:rFonts w:ascii="Arial" w:eastAsiaTheme="minorEastAsia" w:hAnsi="Arial" w:cs="Arial"/>
          <w:b/>
          <w:bCs/>
        </w:rPr>
        <w:br w:type="page"/>
      </w:r>
    </w:p>
    <w:p w:rsidR="0056122E" w:rsidRDefault="0056122E" w:rsidP="00B83568">
      <w:pPr>
        <w:autoSpaceDE w:val="0"/>
        <w:autoSpaceDN w:val="0"/>
        <w:adjustRightInd w:val="0"/>
        <w:jc w:val="center"/>
        <w:rPr>
          <w:rFonts w:ascii="Arial" w:eastAsia="Arial" w:hAnsi="Arial" w:cs="Arial"/>
          <w:b/>
          <w:color w:val="000000"/>
        </w:rPr>
      </w:pPr>
      <w:r w:rsidRPr="0056122E">
        <w:rPr>
          <w:rFonts w:ascii="Arial" w:eastAsia="Arial" w:hAnsi="Arial" w:cs="Arial"/>
          <w:b/>
          <w:color w:val="000000"/>
        </w:rPr>
        <w:lastRenderedPageBreak/>
        <w:t>Библиография</w:t>
      </w:r>
    </w:p>
    <w:p w:rsidR="0056122E" w:rsidRDefault="0056122E" w:rsidP="0020486E">
      <w:pPr>
        <w:autoSpaceDE w:val="0"/>
        <w:autoSpaceDN w:val="0"/>
        <w:adjustRightInd w:val="0"/>
        <w:jc w:val="both"/>
        <w:rPr>
          <w:rFonts w:ascii="Arial" w:eastAsia="Arial" w:hAnsi="Arial" w:cs="Arial"/>
          <w:color w:val="000000"/>
        </w:rPr>
      </w:pPr>
    </w:p>
    <w:p w:rsidR="0020486E" w:rsidRPr="0020486E" w:rsidRDefault="0056122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 xml:space="preserve"> </w:t>
      </w:r>
      <w:r w:rsidR="0020486E" w:rsidRPr="0020486E">
        <w:rPr>
          <w:rFonts w:ascii="Arial" w:eastAsia="Arial" w:hAnsi="Arial" w:cs="Arial"/>
          <w:color w:val="000000"/>
        </w:rPr>
        <w:t>[1] EN 894 (все части), Безопасность машин. Эргономические требования к конструкции дисплеев и управляющих исполнительных механизмов.</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[2] EN 1005 2, Безопасность машин. Физические характеристики человека. Часть 2. Ручное обращение с машинами и составными частями машин.</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[3] EN 1672 1, Оборудование для пищевой промышленности. Основные понятия. Часть 1. Требования безопасности.</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[4] EN 60335 1, Бытовые и аналогичные электроприборы. Безопасность. Часть 1. Общие требования.</w:t>
      </w:r>
    </w:p>
    <w:p w:rsidR="0020486E" w:rsidRPr="0020486E" w:rsidRDefault="0020486E" w:rsidP="0020486E">
      <w:pPr>
        <w:autoSpaceDE w:val="0"/>
        <w:autoSpaceDN w:val="0"/>
        <w:adjustRightInd w:val="0"/>
        <w:jc w:val="both"/>
        <w:rPr>
          <w:rFonts w:ascii="Arial" w:eastAsia="Arial" w:hAnsi="Arial" w:cs="Arial"/>
          <w:color w:val="000000"/>
        </w:rPr>
      </w:pPr>
      <w:proofErr w:type="gramStart"/>
      <w:r w:rsidRPr="0020486E">
        <w:rPr>
          <w:rFonts w:ascii="Arial" w:eastAsia="Arial" w:hAnsi="Arial" w:cs="Arial"/>
          <w:color w:val="000000"/>
        </w:rPr>
        <w:t>5] EN 60335 2-42, Бытовые и аналогичные электроприборы.</w:t>
      </w:r>
      <w:proofErr w:type="gramEnd"/>
      <w:r w:rsidRPr="0020486E">
        <w:rPr>
          <w:rFonts w:ascii="Arial" w:eastAsia="Arial" w:hAnsi="Arial" w:cs="Arial"/>
          <w:color w:val="000000"/>
        </w:rPr>
        <w:t xml:space="preserve"> Безопасность. Часть 2-42. Особые требования к промышленным электрическим печам с принудительной конвекцией, паровым плитам и </w:t>
      </w:r>
      <w:proofErr w:type="spellStart"/>
      <w:r w:rsidRPr="0020486E">
        <w:rPr>
          <w:rFonts w:ascii="Arial" w:eastAsia="Arial" w:hAnsi="Arial" w:cs="Arial"/>
          <w:color w:val="000000"/>
        </w:rPr>
        <w:t>пароконвекционным</w:t>
      </w:r>
      <w:proofErr w:type="spellEnd"/>
      <w:r w:rsidRPr="0020486E">
        <w:rPr>
          <w:rFonts w:ascii="Arial" w:eastAsia="Arial" w:hAnsi="Arial" w:cs="Arial"/>
          <w:color w:val="000000"/>
        </w:rPr>
        <w:t xml:space="preserve"> печам.</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[6] EN 60529, Степени защиты, обеспечиваемые оболочками (код IP) (IEC 60529)</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[7] EN 61310 1, Безопасность машин. Индикация, маркировка и приведение в действие. Часть 1. Требования к визуальным, акустическим и тактильным сигналам (IEC 61310-1)</w:t>
      </w:r>
      <w:r w:rsidR="008F5E8D">
        <w:rPr>
          <w:rFonts w:ascii="Arial" w:eastAsia="Arial" w:hAnsi="Arial" w:cs="Arial"/>
          <w:color w:val="000000"/>
        </w:rPr>
        <w:t>.</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 xml:space="preserve"> [8] EN ISO 4287:1998/A1:2009, Геометрические характеристики изделий (GPS). Текстура поверхности: Метод профиля. Термины, определения и параметры текстуры поверхности (ISO 4287:1997/</w:t>
      </w:r>
      <w:proofErr w:type="spellStart"/>
      <w:r w:rsidRPr="0020486E">
        <w:rPr>
          <w:rFonts w:ascii="Arial" w:eastAsia="Arial" w:hAnsi="Arial" w:cs="Arial"/>
          <w:color w:val="000000"/>
        </w:rPr>
        <w:t>Amd</w:t>
      </w:r>
      <w:proofErr w:type="spellEnd"/>
      <w:r w:rsidRPr="0020486E">
        <w:rPr>
          <w:rFonts w:ascii="Arial" w:eastAsia="Arial" w:hAnsi="Arial" w:cs="Arial"/>
          <w:color w:val="000000"/>
        </w:rPr>
        <w:t xml:space="preserve"> 1:2009)</w:t>
      </w:r>
      <w:r w:rsidR="008F5E8D">
        <w:rPr>
          <w:rFonts w:ascii="Arial" w:eastAsia="Arial" w:hAnsi="Arial" w:cs="Arial"/>
          <w:color w:val="000000"/>
        </w:rPr>
        <w:t>.</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 xml:space="preserve">[9] EN ISO 13849 2, Безопасность машин. Части систем управления, связанные с безопасностью. Часть 2. </w:t>
      </w:r>
      <w:proofErr w:type="spellStart"/>
      <w:r w:rsidRPr="0020486E">
        <w:rPr>
          <w:rFonts w:ascii="Arial" w:eastAsia="Arial" w:hAnsi="Arial" w:cs="Arial"/>
          <w:color w:val="000000"/>
        </w:rPr>
        <w:t>Валидация</w:t>
      </w:r>
      <w:proofErr w:type="spellEnd"/>
      <w:r w:rsidRPr="0020486E">
        <w:rPr>
          <w:rFonts w:ascii="Arial" w:eastAsia="Arial" w:hAnsi="Arial" w:cs="Arial"/>
          <w:color w:val="000000"/>
        </w:rPr>
        <w:t xml:space="preserve"> (ISO 13849-2)</w:t>
      </w:r>
      <w:r w:rsidR="008F5E8D">
        <w:rPr>
          <w:rFonts w:ascii="Arial" w:eastAsia="Arial" w:hAnsi="Arial" w:cs="Arial"/>
          <w:color w:val="000000"/>
        </w:rPr>
        <w:t>.</w:t>
      </w:r>
    </w:p>
    <w:p w:rsidR="0020486E" w:rsidRPr="0020486E" w:rsidRDefault="0020486E" w:rsidP="0020486E">
      <w:pPr>
        <w:autoSpaceDE w:val="0"/>
        <w:autoSpaceDN w:val="0"/>
        <w:adjustRightInd w:val="0"/>
        <w:jc w:val="both"/>
        <w:rPr>
          <w:rFonts w:ascii="Arial" w:eastAsia="Arial" w:hAnsi="Arial" w:cs="Arial"/>
          <w:color w:val="000000"/>
        </w:rPr>
      </w:pPr>
      <w:r w:rsidRPr="0020486E">
        <w:rPr>
          <w:rFonts w:ascii="Arial" w:eastAsia="Arial" w:hAnsi="Arial" w:cs="Arial"/>
          <w:color w:val="000000"/>
        </w:rPr>
        <w:t>[10] VDMA 8765:2012, Измерение энергопотребления для коммерческих и промышленных хлебопекарных печей.</w:t>
      </w:r>
    </w:p>
    <w:p w:rsidR="0020486E" w:rsidRPr="0020486E" w:rsidRDefault="0020486E" w:rsidP="0020486E">
      <w:pPr>
        <w:autoSpaceDE w:val="0"/>
        <w:autoSpaceDN w:val="0"/>
        <w:adjustRightInd w:val="0"/>
        <w:jc w:val="both"/>
        <w:rPr>
          <w:rFonts w:ascii="Arial" w:eastAsia="Arial" w:hAnsi="Arial" w:cs="Arial"/>
          <w:color w:val="000000"/>
        </w:rPr>
      </w:pPr>
    </w:p>
    <w:p w:rsidR="0020486E" w:rsidRPr="0020486E" w:rsidRDefault="0020486E" w:rsidP="0020486E">
      <w:pPr>
        <w:autoSpaceDE w:val="0"/>
        <w:autoSpaceDN w:val="0"/>
        <w:adjustRightInd w:val="0"/>
        <w:jc w:val="both"/>
        <w:rPr>
          <w:rFonts w:ascii="Arial" w:eastAsia="Arial" w:hAnsi="Arial" w:cs="Arial"/>
          <w:color w:val="000000"/>
        </w:rPr>
      </w:pPr>
    </w:p>
    <w:p w:rsidR="0020486E" w:rsidRPr="0020486E" w:rsidRDefault="0020486E" w:rsidP="0020486E">
      <w:pPr>
        <w:autoSpaceDE w:val="0"/>
        <w:autoSpaceDN w:val="0"/>
        <w:adjustRightInd w:val="0"/>
        <w:jc w:val="both"/>
        <w:rPr>
          <w:rFonts w:ascii="Arial" w:eastAsia="Arial" w:hAnsi="Arial" w:cs="Arial"/>
          <w:color w:val="000000"/>
        </w:rPr>
      </w:pPr>
    </w:p>
    <w:p w:rsidR="0020486E" w:rsidRPr="0020486E" w:rsidRDefault="0020486E" w:rsidP="0020486E">
      <w:pPr>
        <w:autoSpaceDE w:val="0"/>
        <w:autoSpaceDN w:val="0"/>
        <w:adjustRightInd w:val="0"/>
        <w:jc w:val="both"/>
        <w:rPr>
          <w:rFonts w:ascii="Arial" w:eastAsia="Arial" w:hAnsi="Arial" w:cs="Arial"/>
          <w:color w:val="000000"/>
        </w:rPr>
      </w:pPr>
    </w:p>
    <w:p w:rsidR="0020486E" w:rsidRPr="0020486E" w:rsidRDefault="0020486E" w:rsidP="0020486E">
      <w:pPr>
        <w:autoSpaceDE w:val="0"/>
        <w:autoSpaceDN w:val="0"/>
        <w:adjustRightInd w:val="0"/>
        <w:jc w:val="both"/>
        <w:rPr>
          <w:rFonts w:ascii="Arial" w:eastAsia="Arial" w:hAnsi="Arial" w:cs="Arial"/>
          <w:color w:val="000000"/>
        </w:rPr>
      </w:pPr>
    </w:p>
    <w:p w:rsidR="0020486E" w:rsidRPr="0020486E" w:rsidRDefault="0020486E" w:rsidP="0020486E">
      <w:pPr>
        <w:autoSpaceDE w:val="0"/>
        <w:autoSpaceDN w:val="0"/>
        <w:adjustRightInd w:val="0"/>
        <w:jc w:val="both"/>
        <w:rPr>
          <w:rFonts w:ascii="Arial" w:eastAsia="Arial" w:hAnsi="Arial" w:cs="Arial"/>
          <w:color w:val="000000"/>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CE3D99" w:rsidRDefault="00CE3D99" w:rsidP="00F10530">
      <w:pPr>
        <w:autoSpaceDE w:val="0"/>
        <w:autoSpaceDN w:val="0"/>
        <w:adjustRightInd w:val="0"/>
        <w:ind w:firstLine="567"/>
        <w:jc w:val="both"/>
        <w:rPr>
          <w:rFonts w:ascii="Arial" w:eastAsiaTheme="minorEastAsia" w:hAnsi="Arial" w:cs="Arial"/>
          <w:b/>
          <w:bCs/>
        </w:rPr>
      </w:pPr>
    </w:p>
    <w:p w:rsidR="00CE3D99" w:rsidRDefault="00CE3D99" w:rsidP="00F10530">
      <w:pPr>
        <w:autoSpaceDE w:val="0"/>
        <w:autoSpaceDN w:val="0"/>
        <w:adjustRightInd w:val="0"/>
        <w:ind w:firstLine="567"/>
        <w:jc w:val="both"/>
        <w:rPr>
          <w:rFonts w:ascii="Arial" w:eastAsiaTheme="minorEastAsia" w:hAnsi="Arial" w:cs="Arial"/>
          <w:b/>
          <w:bCs/>
        </w:rPr>
      </w:pPr>
    </w:p>
    <w:p w:rsidR="00CE3D99" w:rsidRDefault="00CE3D99" w:rsidP="00F10530">
      <w:pPr>
        <w:autoSpaceDE w:val="0"/>
        <w:autoSpaceDN w:val="0"/>
        <w:adjustRightInd w:val="0"/>
        <w:ind w:firstLine="567"/>
        <w:jc w:val="both"/>
        <w:rPr>
          <w:rFonts w:ascii="Arial" w:eastAsiaTheme="minorEastAsia" w:hAnsi="Arial" w:cs="Arial"/>
          <w:b/>
          <w:bCs/>
        </w:rPr>
      </w:pPr>
    </w:p>
    <w:p w:rsidR="00CE3D99" w:rsidRDefault="00CE3D99"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p w:rsidR="004B0F47" w:rsidRDefault="004B0F47" w:rsidP="00F10530">
      <w:pPr>
        <w:autoSpaceDE w:val="0"/>
        <w:autoSpaceDN w:val="0"/>
        <w:adjustRightInd w:val="0"/>
        <w:ind w:firstLine="567"/>
        <w:jc w:val="both"/>
        <w:rPr>
          <w:rFonts w:ascii="Arial" w:eastAsiaTheme="minorEastAsia" w:hAnsi="Arial" w:cs="Arial"/>
          <w:b/>
          <w:bCs/>
        </w:rPr>
      </w:pPr>
    </w:p>
    <w:tbl>
      <w:tblPr>
        <w:tblW w:w="9570" w:type="dxa"/>
        <w:tblInd w:w="108" w:type="dxa"/>
        <w:tblLayout w:type="fixed"/>
        <w:tblLook w:val="0000" w:firstRow="0" w:lastRow="0" w:firstColumn="0" w:lastColumn="0" w:noHBand="0" w:noVBand="0"/>
      </w:tblPr>
      <w:tblGrid>
        <w:gridCol w:w="9570"/>
      </w:tblGrid>
      <w:tr w:rsidR="00996EC9" w:rsidRPr="007A7E5D" w:rsidTr="00131875">
        <w:tc>
          <w:tcPr>
            <w:tcW w:w="9570" w:type="dxa"/>
            <w:tcBorders>
              <w:top w:val="single" w:sz="4" w:space="0" w:color="000000"/>
              <w:bottom w:val="single" w:sz="4" w:space="0" w:color="000000"/>
            </w:tcBorders>
            <w:shd w:val="clear" w:color="auto" w:fill="auto"/>
          </w:tcPr>
          <w:bookmarkEnd w:id="0"/>
          <w:bookmarkEnd w:id="1"/>
          <w:p w:rsidR="00996EC9" w:rsidRPr="004B0F47" w:rsidRDefault="00A51610" w:rsidP="00794850">
            <w:pPr>
              <w:pStyle w:val="41"/>
              <w:spacing w:before="0" w:after="0" w:line="240" w:lineRule="auto"/>
              <w:ind w:right="-2" w:firstLine="560"/>
              <w:jc w:val="both"/>
              <w:rPr>
                <w:rFonts w:ascii="Arial" w:hAnsi="Arial" w:cs="Arial"/>
                <w:sz w:val="24"/>
                <w:szCs w:val="24"/>
              </w:rPr>
            </w:pPr>
            <w:r>
              <w:rPr>
                <w:rFonts w:ascii="Arial" w:eastAsia="Arial" w:hAnsi="Arial" w:cs="Arial"/>
                <w:color w:val="000000"/>
                <w:sz w:val="24"/>
                <w:szCs w:val="24"/>
              </w:rPr>
              <w:t>УДК 664.65.05:658:382.3:006.354</w:t>
            </w:r>
            <w:r>
              <w:rPr>
                <w:rFonts w:ascii="Arial" w:hAnsi="Arial" w:cs="Arial"/>
                <w:sz w:val="24"/>
                <w:szCs w:val="24"/>
                <w:shd w:val="clear" w:color="auto" w:fill="FFFFFF"/>
              </w:rPr>
              <w:t xml:space="preserve">              </w:t>
            </w:r>
            <w:r w:rsidR="00996EC9" w:rsidRPr="004B0F47">
              <w:rPr>
                <w:rFonts w:ascii="Arial" w:hAnsi="Arial" w:cs="Arial"/>
                <w:sz w:val="24"/>
                <w:szCs w:val="24"/>
                <w:shd w:val="clear" w:color="auto" w:fill="FFFFFF"/>
              </w:rPr>
              <w:t xml:space="preserve">                    </w:t>
            </w:r>
            <w:r w:rsidR="004B0F47" w:rsidRPr="004B0F47">
              <w:rPr>
                <w:rFonts w:ascii="Arial" w:hAnsi="Arial" w:cs="Arial"/>
                <w:sz w:val="24"/>
                <w:szCs w:val="24"/>
                <w:shd w:val="clear" w:color="auto" w:fill="FFFFFF"/>
              </w:rPr>
              <w:t xml:space="preserve">      </w:t>
            </w:r>
            <w:r w:rsidR="00996EC9" w:rsidRPr="004B0F47">
              <w:rPr>
                <w:rFonts w:ascii="Arial" w:hAnsi="Arial" w:cs="Arial"/>
                <w:sz w:val="24"/>
                <w:szCs w:val="24"/>
                <w:shd w:val="clear" w:color="auto" w:fill="FFFFFF"/>
              </w:rPr>
              <w:t xml:space="preserve">       </w:t>
            </w:r>
            <w:r>
              <w:rPr>
                <w:rFonts w:ascii="Arial" w:eastAsia="Arial" w:hAnsi="Arial" w:cs="Arial"/>
                <w:color w:val="000000"/>
                <w:sz w:val="24"/>
                <w:szCs w:val="24"/>
              </w:rPr>
              <w:t>МКС 67.260</w:t>
            </w:r>
            <w:r w:rsidR="00996EC9" w:rsidRPr="004B0F47">
              <w:rPr>
                <w:rFonts w:ascii="Arial" w:eastAsia="Arial" w:hAnsi="Arial" w:cs="Arial"/>
                <w:color w:val="000000"/>
                <w:sz w:val="24"/>
                <w:szCs w:val="24"/>
              </w:rPr>
              <w:t xml:space="preserve"> </w:t>
            </w:r>
            <w:r w:rsidR="00996EC9" w:rsidRPr="004B0F47">
              <w:rPr>
                <w:rFonts w:ascii="Arial" w:hAnsi="Arial" w:cs="Arial"/>
                <w:sz w:val="24"/>
                <w:szCs w:val="24"/>
              </w:rPr>
              <w:t>(</w:t>
            </w:r>
            <w:r w:rsidR="00996EC9" w:rsidRPr="004B0F47">
              <w:rPr>
                <w:rFonts w:ascii="Arial" w:hAnsi="Arial" w:cs="Arial"/>
                <w:sz w:val="24"/>
                <w:szCs w:val="24"/>
                <w:lang w:val="en-US"/>
              </w:rPr>
              <w:t>IDT</w:t>
            </w:r>
            <w:r w:rsidR="00996EC9" w:rsidRPr="004B0F47">
              <w:rPr>
                <w:rFonts w:ascii="Arial" w:hAnsi="Arial" w:cs="Arial"/>
                <w:sz w:val="24"/>
                <w:szCs w:val="24"/>
              </w:rPr>
              <w:t>)</w:t>
            </w:r>
            <w:r w:rsidR="00996EC9" w:rsidRPr="004B0F47">
              <w:rPr>
                <w:rFonts w:ascii="Arial" w:eastAsia="Arial" w:hAnsi="Arial" w:cs="Arial"/>
                <w:sz w:val="24"/>
                <w:szCs w:val="24"/>
              </w:rPr>
              <w:t xml:space="preserve">  </w:t>
            </w:r>
          </w:p>
          <w:p w:rsidR="00996EC9" w:rsidRPr="004B0F47" w:rsidRDefault="00996EC9" w:rsidP="00794850">
            <w:pPr>
              <w:pStyle w:val="41"/>
              <w:spacing w:before="0" w:after="0" w:line="240" w:lineRule="auto"/>
              <w:ind w:right="-2" w:firstLine="560"/>
              <w:jc w:val="both"/>
              <w:rPr>
                <w:rFonts w:ascii="Arial" w:eastAsia="Arial" w:hAnsi="Arial" w:cs="Arial"/>
                <w:color w:val="000000"/>
                <w:sz w:val="24"/>
                <w:szCs w:val="24"/>
              </w:rPr>
            </w:pPr>
          </w:p>
          <w:p w:rsidR="00996EC9" w:rsidRPr="007A7E5D" w:rsidRDefault="00A51610" w:rsidP="00794850">
            <w:pPr>
              <w:ind w:firstLine="560"/>
              <w:jc w:val="both"/>
              <w:rPr>
                <w:rFonts w:ascii="Arial" w:hAnsi="Arial" w:cs="Arial"/>
              </w:rPr>
            </w:pPr>
            <w:proofErr w:type="gramStart"/>
            <w:r>
              <w:rPr>
                <w:rFonts w:ascii="Arial" w:eastAsia="Arial" w:hAnsi="Arial" w:cs="Arial"/>
                <w:b/>
                <w:color w:val="000000"/>
              </w:rPr>
              <w:t xml:space="preserve">Ключевые слова: </w:t>
            </w:r>
            <w:r w:rsidRPr="00DF769F">
              <w:rPr>
                <w:rFonts w:ascii="Arial" w:eastAsia="Arial" w:hAnsi="Arial" w:cs="Arial"/>
                <w:color w:val="000000"/>
              </w:rPr>
              <w:t xml:space="preserve">печи, </w:t>
            </w:r>
            <w:r w:rsidR="009E45DD">
              <w:rPr>
                <w:rFonts w:ascii="Arial" w:eastAsia="Arial" w:hAnsi="Arial" w:cs="Arial"/>
                <w:color w:val="000000"/>
              </w:rPr>
              <w:t xml:space="preserve">избыточное давление, </w:t>
            </w:r>
            <w:r w:rsidRPr="00DF769F">
              <w:rPr>
                <w:rFonts w:ascii="Arial" w:eastAsia="Arial" w:hAnsi="Arial" w:cs="Arial"/>
                <w:color w:val="000000"/>
              </w:rPr>
              <w:t>мука,</w:t>
            </w:r>
            <w:r w:rsidR="000276DC" w:rsidRPr="00DF769F">
              <w:rPr>
                <w:rFonts w:ascii="Arial" w:eastAsia="Arial" w:hAnsi="Arial" w:cs="Arial"/>
                <w:color w:val="000000"/>
              </w:rPr>
              <w:t xml:space="preserve"> опасность,</w:t>
            </w:r>
            <w:r w:rsidR="00DF769F" w:rsidRPr="00DF769F">
              <w:rPr>
                <w:rFonts w:ascii="Arial" w:eastAsia="Arial" w:hAnsi="Arial" w:cs="Arial"/>
                <w:color w:val="000000"/>
              </w:rPr>
              <w:t xml:space="preserve"> стел</w:t>
            </w:r>
            <w:r w:rsidR="00507786">
              <w:rPr>
                <w:rFonts w:ascii="Arial" w:eastAsia="Arial" w:hAnsi="Arial" w:cs="Arial"/>
                <w:color w:val="000000"/>
              </w:rPr>
              <w:t>л</w:t>
            </w:r>
            <w:r w:rsidR="00DF769F" w:rsidRPr="00DF769F">
              <w:rPr>
                <w:rFonts w:ascii="Arial" w:eastAsia="Arial" w:hAnsi="Arial" w:cs="Arial"/>
                <w:color w:val="000000"/>
              </w:rPr>
              <w:t>ажи, изоляция, платформа,</w:t>
            </w:r>
            <w:r w:rsidR="00507786">
              <w:rPr>
                <w:rFonts w:ascii="Arial" w:eastAsia="Arial" w:hAnsi="Arial" w:cs="Arial"/>
                <w:color w:val="000000"/>
              </w:rPr>
              <w:t xml:space="preserve"> метод измерения</w:t>
            </w:r>
            <w:proofErr w:type="gramEnd"/>
          </w:p>
        </w:tc>
      </w:tr>
    </w:tbl>
    <w:p w:rsidR="00996EC9" w:rsidRDefault="00996EC9" w:rsidP="00984D79">
      <w:pPr>
        <w:rPr>
          <w:sz w:val="22"/>
          <w:szCs w:val="22"/>
        </w:rPr>
      </w:pPr>
    </w:p>
    <w:tbl>
      <w:tblPr>
        <w:tblW w:w="9570" w:type="dxa"/>
        <w:tblLayout w:type="fixed"/>
        <w:tblLook w:val="04A0" w:firstRow="1" w:lastRow="0" w:firstColumn="1" w:lastColumn="0" w:noHBand="0" w:noVBand="1"/>
      </w:tblPr>
      <w:tblGrid>
        <w:gridCol w:w="4784"/>
        <w:gridCol w:w="2551"/>
        <w:gridCol w:w="2235"/>
      </w:tblGrid>
      <w:tr w:rsidR="00996EC9" w:rsidRPr="00D154B1" w:rsidTr="00C01537">
        <w:tc>
          <w:tcPr>
            <w:tcW w:w="9570" w:type="dxa"/>
            <w:gridSpan w:val="3"/>
            <w:shd w:val="clear" w:color="auto" w:fill="auto"/>
            <w:vAlign w:val="center"/>
          </w:tcPr>
          <w:p w:rsidR="00996EC9" w:rsidRDefault="00996EC9" w:rsidP="00794850">
            <w:pPr>
              <w:autoSpaceDE w:val="0"/>
              <w:autoSpaceDN w:val="0"/>
              <w:adjustRightInd w:val="0"/>
              <w:jc w:val="both"/>
              <w:rPr>
                <w:rFonts w:ascii="Arial" w:hAnsi="Arial" w:cs="Arial"/>
                <w:b/>
                <w:bCs/>
                <w:lang w:eastAsia="es-ES_tradnl"/>
              </w:rPr>
            </w:pPr>
          </w:p>
          <w:p w:rsidR="00996EC9" w:rsidRDefault="00996EC9" w:rsidP="00794850">
            <w:pPr>
              <w:autoSpaceDE w:val="0"/>
              <w:autoSpaceDN w:val="0"/>
              <w:adjustRightInd w:val="0"/>
              <w:jc w:val="both"/>
              <w:rPr>
                <w:rFonts w:ascii="Arial" w:hAnsi="Arial" w:cs="Arial"/>
                <w:b/>
                <w:bCs/>
                <w:lang w:eastAsia="es-ES_tradnl"/>
              </w:rPr>
            </w:pPr>
          </w:p>
          <w:p w:rsidR="00485616" w:rsidRDefault="00485616" w:rsidP="00794850">
            <w:pPr>
              <w:autoSpaceDE w:val="0"/>
              <w:autoSpaceDN w:val="0"/>
              <w:adjustRightInd w:val="0"/>
              <w:jc w:val="both"/>
              <w:rPr>
                <w:rFonts w:ascii="Arial" w:hAnsi="Arial" w:cs="Arial"/>
                <w:b/>
                <w:bCs/>
                <w:lang w:eastAsia="es-ES_tradnl"/>
              </w:rPr>
            </w:pPr>
          </w:p>
          <w:p w:rsidR="00996EC9" w:rsidRPr="00D154B1" w:rsidRDefault="00996EC9" w:rsidP="00794850">
            <w:pPr>
              <w:autoSpaceDE w:val="0"/>
              <w:autoSpaceDN w:val="0"/>
              <w:adjustRightInd w:val="0"/>
              <w:jc w:val="both"/>
              <w:rPr>
                <w:rFonts w:ascii="Arial" w:hAnsi="Arial" w:cs="Arial"/>
                <w:b/>
                <w:bCs/>
                <w:lang w:eastAsia="es-ES_tradnl"/>
              </w:rPr>
            </w:pPr>
            <w:r w:rsidRPr="00D154B1">
              <w:rPr>
                <w:rFonts w:ascii="Arial" w:hAnsi="Arial" w:cs="Arial"/>
                <w:b/>
                <w:bCs/>
                <w:lang w:eastAsia="es-ES_tradnl"/>
              </w:rPr>
              <w:lastRenderedPageBreak/>
              <w:t>РАЗРАБОТЧИК:</w:t>
            </w:r>
          </w:p>
          <w:p w:rsidR="00996EC9" w:rsidRPr="00D154B1" w:rsidRDefault="00996EC9" w:rsidP="00794850">
            <w:pPr>
              <w:autoSpaceDE w:val="0"/>
              <w:autoSpaceDN w:val="0"/>
              <w:adjustRightInd w:val="0"/>
              <w:jc w:val="both"/>
              <w:rPr>
                <w:rFonts w:ascii="Arial" w:hAnsi="Arial" w:cs="Arial"/>
                <w:bCs/>
                <w:lang w:eastAsia="es-ES_tradnl"/>
              </w:rPr>
            </w:pPr>
            <w:r w:rsidRPr="00D154B1">
              <w:rPr>
                <w:rFonts w:ascii="Arial" w:hAnsi="Arial" w:cs="Arial"/>
                <w:bCs/>
                <w:lang w:eastAsia="es-ES_tradnl"/>
              </w:rPr>
              <w:t xml:space="preserve">Республиканское государственное предприятие на праве хозяйственного ведения «Казахстанский институт стандартизации и </w:t>
            </w:r>
            <w:r w:rsidRPr="00D154B1">
              <w:rPr>
                <w:rFonts w:ascii="Arial" w:hAnsi="Arial" w:cs="Arial"/>
              </w:rPr>
              <w:t>метрологии</w:t>
            </w:r>
            <w:r w:rsidRPr="00D154B1">
              <w:rPr>
                <w:rFonts w:ascii="Arial" w:hAnsi="Arial" w:cs="Arial"/>
                <w:bCs/>
                <w:lang w:eastAsia="es-ES_tradnl"/>
              </w:rPr>
              <w:t xml:space="preserve">» Комитета технического регулирования и метрологии </w:t>
            </w:r>
            <w:r w:rsidRPr="00D154B1">
              <w:rPr>
                <w:rFonts w:ascii="Arial" w:hAnsi="Arial" w:cs="Arial"/>
              </w:rPr>
              <w:t xml:space="preserve">Министерства торговли и интеграции </w:t>
            </w:r>
            <w:r w:rsidRPr="00D154B1">
              <w:rPr>
                <w:rFonts w:ascii="Arial" w:hAnsi="Arial" w:cs="Arial"/>
                <w:bCs/>
                <w:lang w:eastAsia="es-ES_tradnl"/>
              </w:rPr>
              <w:t>Республики Казахстан</w:t>
            </w:r>
          </w:p>
          <w:p w:rsidR="00996EC9" w:rsidRDefault="00996EC9" w:rsidP="00794850">
            <w:pPr>
              <w:widowControl w:val="0"/>
              <w:autoSpaceDE w:val="0"/>
              <w:autoSpaceDN w:val="0"/>
              <w:adjustRightInd w:val="0"/>
              <w:ind w:left="-108"/>
              <w:rPr>
                <w:rFonts w:ascii="Arial" w:eastAsia="Arial Unicode MS" w:hAnsi="Arial" w:cs="Arial"/>
                <w:b/>
                <w:bCs/>
                <w:lang w:eastAsia="en-US"/>
              </w:rPr>
            </w:pPr>
          </w:p>
          <w:p w:rsidR="006510FA" w:rsidRPr="00D154B1" w:rsidRDefault="006510FA" w:rsidP="00794850">
            <w:pPr>
              <w:widowControl w:val="0"/>
              <w:autoSpaceDE w:val="0"/>
              <w:autoSpaceDN w:val="0"/>
              <w:adjustRightInd w:val="0"/>
              <w:ind w:left="-108"/>
              <w:rPr>
                <w:rFonts w:ascii="Arial" w:eastAsia="Arial Unicode MS" w:hAnsi="Arial" w:cs="Arial"/>
                <w:b/>
                <w:bCs/>
                <w:lang w:eastAsia="en-US"/>
              </w:rPr>
            </w:pPr>
          </w:p>
        </w:tc>
      </w:tr>
      <w:tr w:rsidR="00996EC9" w:rsidRPr="00D154B1" w:rsidTr="00C01537">
        <w:tc>
          <w:tcPr>
            <w:tcW w:w="4784" w:type="dxa"/>
            <w:shd w:val="clear" w:color="auto" w:fill="auto"/>
            <w:vAlign w:val="center"/>
            <w:hideMark/>
          </w:tcPr>
          <w:p w:rsidR="00996EC9" w:rsidRPr="00D154B1" w:rsidRDefault="00996EC9" w:rsidP="00794850">
            <w:pPr>
              <w:widowControl w:val="0"/>
              <w:autoSpaceDE w:val="0"/>
              <w:autoSpaceDN w:val="0"/>
              <w:adjustRightInd w:val="0"/>
              <w:rPr>
                <w:rFonts w:ascii="Arial" w:eastAsia="Arial Unicode MS" w:hAnsi="Arial" w:cs="Arial"/>
                <w:b/>
                <w:bCs/>
                <w:lang w:eastAsia="en-US"/>
              </w:rPr>
            </w:pPr>
            <w:r w:rsidRPr="00D154B1">
              <w:rPr>
                <w:rFonts w:ascii="Arial" w:eastAsia="Arial Unicode MS" w:hAnsi="Arial" w:cs="Arial"/>
                <w:b/>
                <w:bCs/>
                <w:lang w:eastAsia="en-US"/>
              </w:rPr>
              <w:lastRenderedPageBreak/>
              <w:t>Заместитель Генерального директора РГП на ПХВ «Казахстанский институт</w:t>
            </w:r>
          </w:p>
          <w:p w:rsidR="00996EC9" w:rsidRPr="00D154B1" w:rsidRDefault="00996EC9" w:rsidP="00794850">
            <w:pPr>
              <w:widowControl w:val="0"/>
              <w:autoSpaceDE w:val="0"/>
              <w:autoSpaceDN w:val="0"/>
              <w:adjustRightInd w:val="0"/>
              <w:rPr>
                <w:rFonts w:ascii="Arial" w:eastAsia="Arial Unicode MS" w:hAnsi="Arial" w:cs="Arial"/>
                <w:b/>
                <w:bCs/>
                <w:lang w:eastAsia="en-US"/>
              </w:rPr>
            </w:pPr>
            <w:r w:rsidRPr="00D154B1">
              <w:rPr>
                <w:rFonts w:ascii="Arial" w:eastAsia="Arial Unicode MS" w:hAnsi="Arial" w:cs="Arial"/>
                <w:b/>
                <w:bCs/>
                <w:lang w:eastAsia="en-US"/>
              </w:rPr>
              <w:t xml:space="preserve">стандартизации и </w:t>
            </w:r>
            <w:r w:rsidRPr="00D154B1">
              <w:rPr>
                <w:rFonts w:ascii="Arial" w:hAnsi="Arial" w:cs="Arial"/>
                <w:b/>
                <w:bCs/>
                <w:color w:val="000000"/>
              </w:rPr>
              <w:t>метрологии</w:t>
            </w:r>
            <w:r w:rsidRPr="00D154B1">
              <w:rPr>
                <w:rFonts w:ascii="Arial" w:eastAsia="Arial Unicode MS" w:hAnsi="Arial" w:cs="Arial"/>
                <w:b/>
                <w:bCs/>
                <w:lang w:eastAsia="en-US"/>
              </w:rPr>
              <w:t>»</w:t>
            </w:r>
          </w:p>
          <w:p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551" w:type="dxa"/>
            <w:shd w:val="clear" w:color="auto" w:fill="auto"/>
            <w:vAlign w:val="center"/>
          </w:tcPr>
          <w:p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hideMark/>
          </w:tcPr>
          <w:p w:rsidR="00996EC9" w:rsidRPr="00D154B1" w:rsidRDefault="00996EC9" w:rsidP="00794850">
            <w:pPr>
              <w:widowControl w:val="0"/>
              <w:autoSpaceDE w:val="0"/>
              <w:autoSpaceDN w:val="0"/>
              <w:adjustRightInd w:val="0"/>
              <w:ind w:left="-108"/>
              <w:rPr>
                <w:rFonts w:ascii="Arial" w:eastAsia="Arial Unicode MS" w:hAnsi="Arial" w:cs="Arial"/>
                <w:b/>
                <w:bCs/>
                <w:lang w:eastAsia="en-US"/>
              </w:rPr>
            </w:pPr>
            <w:r w:rsidRPr="00D154B1">
              <w:rPr>
                <w:rFonts w:ascii="Arial" w:eastAsia="Arial Unicode MS" w:hAnsi="Arial" w:cs="Arial"/>
                <w:b/>
                <w:bCs/>
                <w:lang w:eastAsia="en-US"/>
              </w:rPr>
              <w:t xml:space="preserve">  С. </w:t>
            </w:r>
            <w:proofErr w:type="spellStart"/>
            <w:r w:rsidRPr="00D154B1">
              <w:rPr>
                <w:rFonts w:ascii="Arial" w:eastAsia="Arial Unicode MS" w:hAnsi="Arial" w:cs="Arial"/>
                <w:b/>
                <w:bCs/>
                <w:lang w:eastAsia="en-US"/>
              </w:rPr>
              <w:t>Радаев</w:t>
            </w:r>
            <w:proofErr w:type="spellEnd"/>
          </w:p>
        </w:tc>
      </w:tr>
      <w:tr w:rsidR="00996EC9" w:rsidRPr="00D154B1" w:rsidTr="00C01537">
        <w:trPr>
          <w:trHeight w:val="771"/>
        </w:trPr>
        <w:tc>
          <w:tcPr>
            <w:tcW w:w="4784" w:type="dxa"/>
            <w:shd w:val="clear" w:color="auto" w:fill="auto"/>
            <w:vAlign w:val="bottom"/>
          </w:tcPr>
          <w:p w:rsidR="00996EC9" w:rsidRPr="00D154B1" w:rsidRDefault="00131875"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Руководитель</w:t>
            </w:r>
            <w:r w:rsidR="00996EC9" w:rsidRPr="00D154B1">
              <w:rPr>
                <w:rFonts w:ascii="Arial" w:eastAsia="Arial Unicode MS" w:hAnsi="Arial" w:cs="Arial"/>
                <w:b/>
                <w:bCs/>
                <w:lang w:eastAsia="en-US"/>
              </w:rPr>
              <w:t xml:space="preserve"> </w:t>
            </w:r>
            <w:r>
              <w:rPr>
                <w:rFonts w:ascii="Arial" w:eastAsia="Arial Unicode MS" w:hAnsi="Arial" w:cs="Arial"/>
                <w:b/>
                <w:bCs/>
                <w:lang w:eastAsia="en-US"/>
              </w:rPr>
              <w:t>д</w:t>
            </w:r>
            <w:r w:rsidR="00996EC9" w:rsidRPr="00D154B1">
              <w:rPr>
                <w:rFonts w:ascii="Arial" w:eastAsia="Arial Unicode MS" w:hAnsi="Arial" w:cs="Arial"/>
                <w:b/>
                <w:bCs/>
                <w:lang w:eastAsia="en-US"/>
              </w:rPr>
              <w:t>епартамента</w:t>
            </w:r>
          </w:p>
          <w:p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 xml:space="preserve">Разработки НТД </w:t>
            </w:r>
            <w:r w:rsidR="00996EC9" w:rsidRPr="00D154B1">
              <w:rPr>
                <w:rFonts w:ascii="Arial" w:eastAsia="Arial Unicode MS" w:hAnsi="Arial" w:cs="Arial"/>
                <w:b/>
                <w:bCs/>
                <w:lang w:eastAsia="en-US"/>
              </w:rPr>
              <w:t xml:space="preserve">                                                 </w:t>
            </w:r>
          </w:p>
        </w:tc>
        <w:tc>
          <w:tcPr>
            <w:tcW w:w="2551" w:type="dxa"/>
            <w:shd w:val="clear" w:color="auto" w:fill="auto"/>
            <w:vAlign w:val="center"/>
          </w:tcPr>
          <w:p w:rsidR="00996EC9" w:rsidRPr="00D154B1" w:rsidRDefault="00996EC9" w:rsidP="00794850">
            <w:pPr>
              <w:widowControl w:val="0"/>
              <w:autoSpaceDE w:val="0"/>
              <w:autoSpaceDN w:val="0"/>
              <w:adjustRightInd w:val="0"/>
              <w:rPr>
                <w:rFonts w:ascii="Arial" w:eastAsia="Arial Unicode MS" w:hAnsi="Arial" w:cs="Arial"/>
                <w:b/>
                <w:bCs/>
                <w:lang w:val="en-US" w:eastAsia="en-US"/>
              </w:rPr>
            </w:pPr>
          </w:p>
          <w:p w:rsidR="00996EC9" w:rsidRPr="00D154B1" w:rsidRDefault="00996EC9" w:rsidP="00794850">
            <w:pPr>
              <w:widowControl w:val="0"/>
              <w:autoSpaceDE w:val="0"/>
              <w:autoSpaceDN w:val="0"/>
              <w:adjustRightInd w:val="0"/>
              <w:rPr>
                <w:rFonts w:ascii="Arial" w:eastAsia="Arial Unicode MS" w:hAnsi="Arial" w:cs="Arial"/>
                <w:b/>
                <w:bCs/>
                <w:lang w:val="en-US" w:eastAsia="en-US"/>
              </w:rPr>
            </w:pPr>
          </w:p>
          <w:p w:rsidR="00996EC9" w:rsidRPr="00D154B1" w:rsidRDefault="00996EC9" w:rsidP="00794850">
            <w:pPr>
              <w:widowControl w:val="0"/>
              <w:autoSpaceDE w:val="0"/>
              <w:autoSpaceDN w:val="0"/>
              <w:adjustRightInd w:val="0"/>
              <w:rPr>
                <w:rFonts w:ascii="Arial" w:eastAsia="Arial Unicode MS" w:hAnsi="Arial" w:cs="Arial"/>
                <w:b/>
                <w:bCs/>
                <w:lang w:val="en-US" w:eastAsia="en-US"/>
              </w:rPr>
            </w:pPr>
          </w:p>
          <w:p w:rsidR="00996EC9" w:rsidRPr="00D154B1" w:rsidRDefault="00996EC9" w:rsidP="00794850">
            <w:pPr>
              <w:widowControl w:val="0"/>
              <w:autoSpaceDE w:val="0"/>
              <w:autoSpaceDN w:val="0"/>
              <w:adjustRightInd w:val="0"/>
              <w:rPr>
                <w:rFonts w:ascii="Arial" w:eastAsia="Arial Unicode MS" w:hAnsi="Arial" w:cs="Arial"/>
                <w:b/>
                <w:bCs/>
                <w:lang w:val="en-US" w:eastAsia="en-US"/>
              </w:rPr>
            </w:pPr>
          </w:p>
        </w:tc>
        <w:tc>
          <w:tcPr>
            <w:tcW w:w="2235" w:type="dxa"/>
            <w:shd w:val="clear" w:color="auto" w:fill="auto"/>
            <w:vAlign w:val="bottom"/>
            <w:hideMark/>
          </w:tcPr>
          <w:p w:rsidR="00996EC9" w:rsidRPr="00D154B1" w:rsidRDefault="00131875" w:rsidP="00131875">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А</w:t>
            </w:r>
            <w:r w:rsidR="00996EC9" w:rsidRPr="00D154B1">
              <w:rPr>
                <w:rFonts w:ascii="Arial" w:eastAsia="Arial Unicode MS" w:hAnsi="Arial" w:cs="Arial"/>
                <w:b/>
                <w:bCs/>
                <w:lang w:eastAsia="en-US"/>
              </w:rPr>
              <w:t xml:space="preserve">. </w:t>
            </w:r>
            <w:proofErr w:type="spellStart"/>
            <w:r>
              <w:rPr>
                <w:rFonts w:ascii="Arial" w:eastAsia="Arial Unicode MS" w:hAnsi="Arial" w:cs="Arial"/>
                <w:b/>
                <w:bCs/>
                <w:lang w:eastAsia="en-US"/>
              </w:rPr>
              <w:t>Сопбеков</w:t>
            </w:r>
            <w:proofErr w:type="spellEnd"/>
          </w:p>
        </w:tc>
      </w:tr>
      <w:tr w:rsidR="00996EC9" w:rsidRPr="00D154B1" w:rsidTr="00C01537">
        <w:tc>
          <w:tcPr>
            <w:tcW w:w="4784" w:type="dxa"/>
            <w:shd w:val="clear" w:color="auto" w:fill="auto"/>
            <w:vAlign w:val="bottom"/>
          </w:tcPr>
          <w:p w:rsidR="00996EC9" w:rsidRDefault="00996EC9" w:rsidP="00794850">
            <w:pPr>
              <w:widowControl w:val="0"/>
              <w:autoSpaceDE w:val="0"/>
              <w:autoSpaceDN w:val="0"/>
              <w:adjustRightInd w:val="0"/>
              <w:rPr>
                <w:rFonts w:ascii="Arial" w:eastAsia="Arial Unicode MS" w:hAnsi="Arial" w:cs="Arial"/>
                <w:b/>
                <w:bCs/>
                <w:lang w:eastAsia="en-US"/>
              </w:rPr>
            </w:pPr>
          </w:p>
          <w:p w:rsidR="00996EC9" w:rsidRDefault="00996EC9" w:rsidP="00794850">
            <w:pPr>
              <w:widowControl w:val="0"/>
              <w:autoSpaceDE w:val="0"/>
              <w:autoSpaceDN w:val="0"/>
              <w:adjustRightInd w:val="0"/>
              <w:rPr>
                <w:rFonts w:ascii="Arial" w:eastAsia="Arial Unicode MS" w:hAnsi="Arial" w:cs="Arial"/>
                <w:b/>
                <w:bCs/>
                <w:lang w:eastAsia="en-US"/>
              </w:rPr>
            </w:pPr>
          </w:p>
          <w:p w:rsidR="006510FA"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Главный специалист</w:t>
            </w:r>
          </w:p>
          <w:p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Департамента разработки НТД</w:t>
            </w:r>
            <w:r w:rsidR="00996EC9">
              <w:rPr>
                <w:rFonts w:ascii="Arial" w:eastAsia="Arial Unicode MS" w:hAnsi="Arial" w:cs="Arial"/>
                <w:b/>
                <w:bCs/>
                <w:lang w:eastAsia="en-US"/>
              </w:rPr>
              <w:t xml:space="preserve">                                                                                                                                                     </w:t>
            </w:r>
          </w:p>
        </w:tc>
        <w:tc>
          <w:tcPr>
            <w:tcW w:w="2551" w:type="dxa"/>
            <w:shd w:val="clear" w:color="auto" w:fill="auto"/>
            <w:vAlign w:val="center"/>
          </w:tcPr>
          <w:p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tcPr>
          <w:p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Е. Кулешова</w:t>
            </w:r>
            <w:r w:rsidR="00996EC9">
              <w:rPr>
                <w:rFonts w:ascii="Arial" w:eastAsia="Arial Unicode MS" w:hAnsi="Arial" w:cs="Arial"/>
                <w:b/>
                <w:bCs/>
                <w:lang w:eastAsia="en-US"/>
              </w:rPr>
              <w:t xml:space="preserve"> </w:t>
            </w:r>
          </w:p>
        </w:tc>
      </w:tr>
      <w:tr w:rsidR="00996EC9" w:rsidRPr="00D154B1" w:rsidTr="00C01537">
        <w:tc>
          <w:tcPr>
            <w:tcW w:w="4784" w:type="dxa"/>
            <w:shd w:val="clear" w:color="auto" w:fill="auto"/>
            <w:vAlign w:val="center"/>
          </w:tcPr>
          <w:p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551" w:type="dxa"/>
            <w:shd w:val="clear" w:color="auto" w:fill="auto"/>
            <w:vAlign w:val="center"/>
          </w:tcPr>
          <w:p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tcPr>
          <w:p w:rsidR="00996EC9" w:rsidRPr="00D154B1" w:rsidRDefault="00996EC9" w:rsidP="00794850">
            <w:pPr>
              <w:widowControl w:val="0"/>
              <w:autoSpaceDE w:val="0"/>
              <w:autoSpaceDN w:val="0"/>
              <w:adjustRightInd w:val="0"/>
              <w:rPr>
                <w:rFonts w:ascii="Arial" w:eastAsia="Arial Unicode MS" w:hAnsi="Arial" w:cs="Arial"/>
                <w:b/>
                <w:bCs/>
                <w:lang w:eastAsia="en-US"/>
              </w:rPr>
            </w:pPr>
          </w:p>
        </w:tc>
      </w:tr>
    </w:tbl>
    <w:p w:rsidR="00996EC9" w:rsidRPr="003D7242" w:rsidRDefault="00996EC9" w:rsidP="00984D79">
      <w:pPr>
        <w:rPr>
          <w:sz w:val="22"/>
          <w:szCs w:val="22"/>
        </w:rPr>
      </w:pPr>
    </w:p>
    <w:sectPr w:rsidR="00996EC9" w:rsidRPr="003D7242" w:rsidSect="009F1383">
      <w:footerReference w:type="even" r:id="rId42"/>
      <w:headerReference w:type="first" r:id="rId43"/>
      <w:footerReference w:type="first" r:id="rId44"/>
      <w:pgSz w:w="11906" w:h="16838" w:code="9"/>
      <w:pgMar w:top="1418" w:right="1418"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212D" w:rsidRDefault="006B212D">
      <w:r>
        <w:separator/>
      </w:r>
    </w:p>
  </w:endnote>
  <w:endnote w:type="continuationSeparator" w:id="0">
    <w:p w:rsidR="006B212D" w:rsidRDefault="006B2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Palatino Linotype">
    <w:panose1 w:val="02040502050505030304"/>
    <w:charset w:val="CC"/>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473" w:rsidRPr="00EF4C4D" w:rsidRDefault="00932473">
    <w:pPr>
      <w:pStyle w:val="af2"/>
      <w:rPr>
        <w:rFonts w:ascii="Arial" w:hAnsi="Arial" w:cs="Arial"/>
        <w:lang w:val="kk-KZ"/>
      </w:rPr>
    </w:pPr>
    <w:r w:rsidRPr="00EF4C4D">
      <w:rPr>
        <w:rFonts w:ascii="Arial" w:hAnsi="Arial" w:cs="Arial"/>
      </w:rPr>
      <w:fldChar w:fldCharType="begin"/>
    </w:r>
    <w:r w:rsidRPr="00EF4C4D">
      <w:rPr>
        <w:rFonts w:ascii="Arial" w:hAnsi="Arial" w:cs="Arial"/>
      </w:rPr>
      <w:instrText>PAGE   \* MERGEFORMAT</w:instrText>
    </w:r>
    <w:r w:rsidRPr="00EF4C4D">
      <w:rPr>
        <w:rFonts w:ascii="Arial" w:hAnsi="Arial" w:cs="Arial"/>
      </w:rPr>
      <w:fldChar w:fldCharType="separate"/>
    </w:r>
    <w:r w:rsidR="00AE1CA2">
      <w:rPr>
        <w:rFonts w:ascii="Arial" w:hAnsi="Arial" w:cs="Arial"/>
        <w:noProof/>
      </w:rPr>
      <w:t>VI</w:t>
    </w:r>
    <w:r w:rsidRPr="00EF4C4D">
      <w:rPr>
        <w:rFonts w:ascii="Arial" w:hAnsi="Arial" w:cs="Arial"/>
      </w:rPr>
      <w:fldChar w:fldCharType="end"/>
    </w:r>
  </w:p>
  <w:p w:rsidR="00932473" w:rsidRDefault="00932473">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473" w:rsidRPr="00EF4C4D" w:rsidRDefault="00EF4C4D" w:rsidP="00EF4C4D">
    <w:pPr>
      <w:pStyle w:val="af2"/>
      <w:jc w:val="right"/>
      <w:rPr>
        <w:rFonts w:ascii="Arial" w:hAnsi="Arial" w:cs="Arial"/>
        <w:lang w:val="kk-KZ"/>
      </w:rPr>
    </w:pPr>
    <w:r w:rsidRPr="00EF4C4D">
      <w:rPr>
        <w:rFonts w:ascii="Arial" w:hAnsi="Arial" w:cs="Arial"/>
      </w:rPr>
      <w:fldChar w:fldCharType="begin"/>
    </w:r>
    <w:r w:rsidRPr="00EF4C4D">
      <w:rPr>
        <w:rFonts w:ascii="Arial" w:hAnsi="Arial" w:cs="Arial"/>
      </w:rPr>
      <w:instrText>PAGE   \* MERGEFORMAT</w:instrText>
    </w:r>
    <w:r w:rsidRPr="00EF4C4D">
      <w:rPr>
        <w:rFonts w:ascii="Arial" w:hAnsi="Arial" w:cs="Arial"/>
      </w:rPr>
      <w:fldChar w:fldCharType="separate"/>
    </w:r>
    <w:r w:rsidR="00F346C6">
      <w:rPr>
        <w:rFonts w:ascii="Arial" w:hAnsi="Arial" w:cs="Arial"/>
        <w:noProof/>
      </w:rPr>
      <w:t>29</w:t>
    </w:r>
    <w:r w:rsidRPr="00EF4C4D">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9374132"/>
      <w:docPartObj>
        <w:docPartGallery w:val="Page Numbers (Bottom of Page)"/>
        <w:docPartUnique/>
      </w:docPartObj>
    </w:sdtPr>
    <w:sdtEndPr>
      <w:rPr>
        <w:rFonts w:ascii="Arial" w:hAnsi="Arial" w:cs="Arial"/>
      </w:rPr>
    </w:sdtEndPr>
    <w:sdtContent>
      <w:p w:rsidR="00932473" w:rsidRPr="009F1383" w:rsidRDefault="009F1383" w:rsidP="009F1383">
        <w:pPr>
          <w:pStyle w:val="af2"/>
          <w:rPr>
            <w:rFonts w:ascii="Arial" w:hAnsi="Arial" w:cs="Arial"/>
          </w:rPr>
        </w:pPr>
        <w:r w:rsidRPr="009F1383">
          <w:rPr>
            <w:rFonts w:ascii="Arial" w:hAnsi="Arial" w:cs="Arial"/>
          </w:rPr>
          <w:fldChar w:fldCharType="begin"/>
        </w:r>
        <w:r w:rsidRPr="009F1383">
          <w:rPr>
            <w:rFonts w:ascii="Arial" w:hAnsi="Arial" w:cs="Arial"/>
          </w:rPr>
          <w:instrText>PAGE   \* MERGEFORMAT</w:instrText>
        </w:r>
        <w:r w:rsidRPr="009F1383">
          <w:rPr>
            <w:rFonts w:ascii="Arial" w:hAnsi="Arial" w:cs="Arial"/>
          </w:rPr>
          <w:fldChar w:fldCharType="separate"/>
        </w:r>
        <w:r w:rsidR="00F346C6">
          <w:rPr>
            <w:rFonts w:ascii="Arial" w:hAnsi="Arial" w:cs="Arial"/>
            <w:noProof/>
          </w:rPr>
          <w:t>28</w:t>
        </w:r>
        <w:r w:rsidRPr="009F1383">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2266948"/>
      <w:docPartObj>
        <w:docPartGallery w:val="Page Numbers (Bottom of Page)"/>
        <w:docPartUnique/>
      </w:docPartObj>
    </w:sdtPr>
    <w:sdtEndPr>
      <w:rPr>
        <w:rFonts w:ascii="Arial" w:hAnsi="Arial" w:cs="Arial"/>
      </w:rPr>
    </w:sdtEndPr>
    <w:sdtContent>
      <w:p w:rsidR="00932473" w:rsidRPr="009F1383" w:rsidRDefault="009F1383" w:rsidP="009F1383">
        <w:pPr>
          <w:pStyle w:val="af2"/>
          <w:jc w:val="right"/>
          <w:rPr>
            <w:rFonts w:ascii="Arial" w:hAnsi="Arial" w:cs="Arial"/>
          </w:rPr>
        </w:pPr>
        <w:r w:rsidRPr="009F1383">
          <w:rPr>
            <w:rFonts w:ascii="Arial" w:hAnsi="Arial" w:cs="Arial"/>
          </w:rPr>
          <w:fldChar w:fldCharType="begin"/>
        </w:r>
        <w:r w:rsidRPr="009F1383">
          <w:rPr>
            <w:rFonts w:ascii="Arial" w:hAnsi="Arial" w:cs="Arial"/>
          </w:rPr>
          <w:instrText>PAGE   \* MERGEFORMAT</w:instrText>
        </w:r>
        <w:r w:rsidRPr="009F1383">
          <w:rPr>
            <w:rFonts w:ascii="Arial" w:hAnsi="Arial" w:cs="Arial"/>
          </w:rPr>
          <w:fldChar w:fldCharType="separate"/>
        </w:r>
        <w:r w:rsidR="00AE1CA2">
          <w:rPr>
            <w:rFonts w:ascii="Arial" w:hAnsi="Arial" w:cs="Arial"/>
            <w:noProof/>
          </w:rPr>
          <w:t>1</w:t>
        </w:r>
        <w:r w:rsidRPr="009F1383">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212D" w:rsidRDefault="006B212D">
      <w:r>
        <w:separator/>
      </w:r>
    </w:p>
  </w:footnote>
  <w:footnote w:type="continuationSeparator" w:id="0">
    <w:p w:rsidR="006B212D" w:rsidRDefault="006B21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473" w:rsidRPr="00C05631" w:rsidRDefault="00932473">
    <w:pPr>
      <w:pStyle w:val="af5"/>
      <w:rPr>
        <w:rFonts w:ascii="Arial" w:hAnsi="Arial" w:cs="Arial"/>
        <w:b/>
      </w:rPr>
    </w:pPr>
    <w:r w:rsidRPr="00C05631">
      <w:rPr>
        <w:rFonts w:ascii="Arial" w:hAnsi="Arial" w:cs="Arial"/>
        <w:b/>
      </w:rPr>
      <w:t>ГОСТ</w:t>
    </w:r>
    <w:r w:rsidRPr="00E76B89">
      <w:rPr>
        <w:rFonts w:ascii="Arial" w:hAnsi="Arial" w:cs="Arial"/>
        <w:b/>
      </w:rPr>
      <w:t xml:space="preserve"> </w:t>
    </w:r>
    <w:r w:rsidRPr="00F61E79">
      <w:rPr>
        <w:rFonts w:ascii="Arial" w:hAnsi="Arial" w:cs="Arial"/>
        <w:b/>
      </w:rPr>
      <w:t>EN1673</w:t>
    </w:r>
  </w:p>
  <w:p w:rsidR="00932473" w:rsidRDefault="00932473">
    <w:pPr>
      <w:pStyle w:val="af5"/>
      <w:rPr>
        <w:rFonts w:ascii="Arial" w:hAnsi="Arial" w:cs="Arial"/>
        <w:i/>
      </w:rPr>
    </w:pPr>
    <w:r w:rsidRPr="00C05631">
      <w:rPr>
        <w:rFonts w:ascii="Arial" w:hAnsi="Arial" w:cs="Arial"/>
        <w:i/>
      </w:rPr>
      <w:t>(</w:t>
    </w:r>
    <w:r w:rsidRPr="00957B61">
      <w:rPr>
        <w:rFonts w:ascii="Arial" w:hAnsi="Arial" w:cs="Arial"/>
        <w:i/>
      </w:rPr>
      <w:t xml:space="preserve">Проект, </w:t>
    </w:r>
    <w:r w:rsidRPr="00957B61">
      <w:rPr>
        <w:rFonts w:ascii="Arial" w:hAnsi="Arial" w:cs="Arial"/>
        <w:i/>
        <w:lang w:val="en-US"/>
      </w:rPr>
      <w:t>KZ</w:t>
    </w:r>
    <w:r w:rsidRPr="00957B61">
      <w:rPr>
        <w:rFonts w:ascii="Arial" w:hAnsi="Arial" w:cs="Arial"/>
        <w:i/>
      </w:rPr>
      <w:t xml:space="preserve">, </w:t>
    </w:r>
    <w:r>
      <w:rPr>
        <w:rFonts w:ascii="Arial" w:hAnsi="Arial" w:cs="Arial"/>
        <w:i/>
      </w:rPr>
      <w:t xml:space="preserve">первая </w:t>
    </w:r>
    <w:r w:rsidRPr="00957B61">
      <w:rPr>
        <w:rFonts w:ascii="Arial" w:hAnsi="Arial" w:cs="Arial"/>
        <w:i/>
      </w:rPr>
      <w:t xml:space="preserve"> редакция</w:t>
    </w:r>
    <w:r w:rsidRPr="00C05631">
      <w:rPr>
        <w:rFonts w:ascii="Arial" w:hAnsi="Arial" w:cs="Arial"/>
        <w:i/>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473" w:rsidRPr="00C05631" w:rsidRDefault="00932473" w:rsidP="00E76B89">
    <w:pPr>
      <w:pStyle w:val="af5"/>
      <w:jc w:val="right"/>
      <w:rPr>
        <w:rFonts w:ascii="Arial" w:hAnsi="Arial" w:cs="Arial"/>
        <w:b/>
      </w:rPr>
    </w:pPr>
    <w:r w:rsidRPr="00C05631">
      <w:rPr>
        <w:rFonts w:ascii="Arial" w:hAnsi="Arial" w:cs="Arial"/>
        <w:b/>
      </w:rPr>
      <w:t>ГОСТ</w:t>
    </w:r>
    <w:r w:rsidRPr="00E76B89">
      <w:rPr>
        <w:rFonts w:ascii="Arial" w:hAnsi="Arial" w:cs="Arial"/>
        <w:b/>
      </w:rPr>
      <w:t xml:space="preserve"> </w:t>
    </w:r>
    <w:r w:rsidRPr="00F61E79">
      <w:rPr>
        <w:rFonts w:ascii="Arial" w:hAnsi="Arial" w:cs="Arial"/>
        <w:b/>
      </w:rPr>
      <w:t>EN1673</w:t>
    </w:r>
  </w:p>
  <w:p w:rsidR="00932473" w:rsidRPr="008F20EC" w:rsidRDefault="00932473" w:rsidP="00E76B89">
    <w:pPr>
      <w:pStyle w:val="af5"/>
      <w:jc w:val="right"/>
      <w:rPr>
        <w:rFonts w:ascii="Arial" w:hAnsi="Arial" w:cs="Arial"/>
        <w:i/>
      </w:rPr>
    </w:pPr>
    <w:r>
      <w:rPr>
        <w:rFonts w:ascii="Arial" w:hAnsi="Arial" w:cs="Arial"/>
        <w:i/>
      </w:rPr>
      <w:t xml:space="preserve"> (Проект, KZ, первая </w:t>
    </w:r>
    <w:r w:rsidRPr="00C05631">
      <w:rPr>
        <w:rFonts w:ascii="Arial" w:hAnsi="Arial" w:cs="Arial"/>
        <w:i/>
      </w:rPr>
      <w:t>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473" w:rsidRPr="00C05631" w:rsidRDefault="00932473" w:rsidP="009F1383">
    <w:pPr>
      <w:pStyle w:val="af5"/>
      <w:jc w:val="right"/>
      <w:rPr>
        <w:rFonts w:ascii="Arial" w:hAnsi="Arial" w:cs="Arial"/>
        <w:b/>
      </w:rPr>
    </w:pPr>
    <w:r w:rsidRPr="00C05631">
      <w:rPr>
        <w:rFonts w:ascii="Arial" w:hAnsi="Arial" w:cs="Arial"/>
        <w:b/>
      </w:rPr>
      <w:t>ГОСТ</w:t>
    </w:r>
    <w:r w:rsidRPr="004F4DB0">
      <w:t xml:space="preserve"> </w:t>
    </w:r>
    <w:r w:rsidRPr="004F4DB0">
      <w:rPr>
        <w:rFonts w:ascii="Arial" w:hAnsi="Arial" w:cs="Arial"/>
        <w:b/>
      </w:rPr>
      <w:t>EN1673</w:t>
    </w:r>
  </w:p>
  <w:p w:rsidR="00932473" w:rsidRPr="000818A3" w:rsidRDefault="00932473" w:rsidP="009F1383">
    <w:pPr>
      <w:pStyle w:val="af5"/>
      <w:jc w:val="right"/>
    </w:pPr>
    <w:r>
      <w:rPr>
        <w:rFonts w:ascii="Arial" w:hAnsi="Arial" w:cs="Arial"/>
        <w:i/>
      </w:rPr>
      <w:t>(проект, KZ, первая редакция</w:t>
    </w:r>
    <w:r w:rsidRPr="00C05631">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2" type="#_x0000_t75" alt="Описание: 005_1" style="width:26.35pt;height:15.05pt;visibility:visible;mso-wrap-style:square" o:bullet="t">
        <v:imagedata r:id="rId1" o:title="005_1"/>
      </v:shape>
    </w:pict>
  </w:numPicBullet>
  <w:numPicBullet w:numPicBulletId="1">
    <w:pict>
      <v:shape id="_x0000_i1153" type="#_x0000_t75" alt="Описание: 005_2" style="width:26.35pt;height:15.05pt;visibility:visible;mso-wrap-style:square" o:bullet="t">
        <v:imagedata r:id="rId2" o:title="005_2"/>
      </v:shape>
    </w:pict>
  </w:numPicBullet>
  <w:abstractNum w:abstractNumId="0">
    <w:nsid w:val="FFFFFFFE"/>
    <w:multiLevelType w:val="singleLevel"/>
    <w:tmpl w:val="0E3A1900"/>
    <w:lvl w:ilvl="0">
      <w:numFmt w:val="bullet"/>
      <w:lvlText w:val="*"/>
      <w:lvlJc w:val="left"/>
    </w:lvl>
  </w:abstractNum>
  <w:abstractNum w:abstractNumId="1">
    <w:nsid w:val="00000003"/>
    <w:multiLevelType w:val="multilevel"/>
    <w:tmpl w:val="33906A66"/>
    <w:lvl w:ilvl="0">
      <w:start w:val="1"/>
      <w:numFmt w:val="decimal"/>
      <w:lvlText w:val="4.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2">
    <w:nsid w:val="00000005"/>
    <w:multiLevelType w:val="multilevel"/>
    <w:tmpl w:val="3D22D190"/>
    <w:lvl w:ilvl="0">
      <w:start w:val="1"/>
      <w:numFmt w:val="decimal"/>
      <w:lvlText w:val="5.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3">
    <w:nsid w:val="00000007"/>
    <w:multiLevelType w:val="multilevel"/>
    <w:tmpl w:val="FF8AFD2C"/>
    <w:lvl w:ilvl="0">
      <w:start w:val="1"/>
      <w:numFmt w:val="decimal"/>
      <w:lvlText w:val="5.4.%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1"/>
      <w:numFmt w:val="lowerLetter"/>
      <w:lvlText w:val="%4)"/>
      <w:lvlJc w:val="left"/>
      <w:rPr>
        <w:rFonts w:ascii="Arial" w:hAnsi="Arial" w:cs="Arial"/>
        <w:b w:val="0"/>
        <w:bCs w:val="0"/>
        <w:i w:val="0"/>
        <w:iCs w:val="0"/>
        <w:smallCaps w:val="0"/>
        <w:strike w:val="0"/>
        <w:color w:val="000000"/>
        <w:spacing w:val="0"/>
        <w:w w:val="100"/>
        <w:position w:val="0"/>
        <w:sz w:val="24"/>
        <w:szCs w:val="24"/>
        <w:u w:val="none"/>
      </w:rPr>
    </w:lvl>
    <w:lvl w:ilvl="4">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4">
    <w:nsid w:val="00000009"/>
    <w:multiLevelType w:val="multilevel"/>
    <w:tmpl w:val="CB76051E"/>
    <w:lvl w:ilvl="0">
      <w:start w:val="1"/>
      <w:numFmt w:val="decimal"/>
      <w:lvlText w:val="6.2.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1.%2"/>
      <w:lvlJc w:val="left"/>
      <w:rPr>
        <w:rFonts w:ascii="Arial" w:hAnsi="Arial" w:cs="Arial"/>
        <w:b w:val="0"/>
        <w:bCs/>
        <w:i w:val="0"/>
        <w:iCs w:val="0"/>
        <w:smallCaps w:val="0"/>
        <w:strike w:val="0"/>
        <w:color w:val="000000"/>
        <w:spacing w:val="0"/>
        <w:w w:val="100"/>
        <w:position w:val="0"/>
        <w:sz w:val="24"/>
        <w:szCs w:val="24"/>
        <w:u w:val="none"/>
      </w:rPr>
    </w:lvl>
    <w:lvl w:ilvl="2">
      <w:start w:val="1"/>
      <w:numFmt w:val="decimal"/>
      <w:lvlText w:val="%1.%2.%3"/>
      <w:lvlJc w:val="left"/>
      <w:rPr>
        <w:rFonts w:ascii="Arial" w:hAnsi="Arial" w:cs="Arial"/>
        <w:b w:val="0"/>
        <w:bCs/>
        <w:i w:val="0"/>
        <w:iCs w:val="0"/>
        <w:smallCaps w:val="0"/>
        <w:strike w:val="0"/>
        <w:color w:val="000000"/>
        <w:spacing w:val="0"/>
        <w:w w:val="100"/>
        <w:position w:val="0"/>
        <w:sz w:val="24"/>
        <w:szCs w:val="24"/>
        <w:u w:val="none"/>
      </w:rPr>
    </w:lvl>
    <w:lvl w:ilvl="3">
      <w:start w:val="1"/>
      <w:numFmt w:val="decimal"/>
      <w:lvlText w:val="%1.%2.%3.%4"/>
      <w:lvlJc w:val="left"/>
      <w:rPr>
        <w:rFonts w:ascii="Arial" w:hAnsi="Arial" w:cs="Arial"/>
        <w:b w:val="0"/>
        <w:bCs/>
        <w:i w:val="0"/>
        <w:iCs w:val="0"/>
        <w:smallCaps w:val="0"/>
        <w:strike w:val="0"/>
        <w:color w:val="000000"/>
        <w:spacing w:val="0"/>
        <w:w w:val="100"/>
        <w:position w:val="0"/>
        <w:sz w:val="24"/>
        <w:szCs w:val="24"/>
        <w:u w:val="none"/>
      </w:rPr>
    </w:lvl>
    <w:lvl w:ilvl="4">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5">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6">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7">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8">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abstractNum>
  <w:abstractNum w:abstractNumId="5">
    <w:nsid w:val="0000000B"/>
    <w:multiLevelType w:val="multilevel"/>
    <w:tmpl w:val="0BB0BBC8"/>
    <w:lvl w:ilvl="0">
      <w:start w:val="1"/>
      <w:numFmt w:val="bullet"/>
      <w:lvlText w:val="—"/>
      <w:lvlJc w:val="left"/>
      <w:rPr>
        <w:rFonts w:ascii="Arial" w:hAnsi="Arial"/>
        <w:b w:val="0"/>
        <w:i w:val="0"/>
        <w:smallCaps w:val="0"/>
        <w:strike w:val="0"/>
        <w:color w:val="000000"/>
        <w:spacing w:val="0"/>
        <w:w w:val="100"/>
        <w:position w:val="0"/>
        <w:sz w:val="19"/>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4"/>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4">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5">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6">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7">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8">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6">
    <w:nsid w:val="0000000D"/>
    <w:multiLevelType w:val="multilevel"/>
    <w:tmpl w:val="86E09DE6"/>
    <w:lvl w:ilvl="0">
      <w:start w:val="1"/>
      <w:numFmt w:val="decimal"/>
      <w:lvlText w:val="8.3.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2">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7">
    <w:nsid w:val="08A55008"/>
    <w:multiLevelType w:val="multilevel"/>
    <w:tmpl w:val="7F208A04"/>
    <w:lvl w:ilvl="0">
      <w:start w:val="1"/>
      <w:numFmt w:val="upperLetter"/>
      <w:pStyle w:val="ANNEX"/>
      <w:suff w:val="nothing"/>
      <w:lvlText w:val="Annex %1"/>
      <w:lvlJc w:val="left"/>
      <w:pPr>
        <w:ind w:left="4678"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8">
    <w:nsid w:val="0C096471"/>
    <w:multiLevelType w:val="hybridMultilevel"/>
    <w:tmpl w:val="D7B01F8E"/>
    <w:lvl w:ilvl="0" w:tplc="441EA238">
      <w:start w:val="4"/>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nsid w:val="151E660A"/>
    <w:multiLevelType w:val="hybridMultilevel"/>
    <w:tmpl w:val="A862536E"/>
    <w:lvl w:ilvl="0" w:tplc="FAB47818">
      <w:start w:val="1"/>
      <w:numFmt w:val="bullet"/>
      <w:lvlText w:val=""/>
      <w:lvlPicBulletId w:val="1"/>
      <w:lvlJc w:val="left"/>
      <w:pPr>
        <w:tabs>
          <w:tab w:val="num" w:pos="720"/>
        </w:tabs>
        <w:ind w:left="720" w:hanging="360"/>
      </w:pPr>
      <w:rPr>
        <w:rFonts w:ascii="Symbol" w:hAnsi="Symbol" w:hint="default"/>
      </w:rPr>
    </w:lvl>
    <w:lvl w:ilvl="1" w:tplc="A4E0CF14" w:tentative="1">
      <w:start w:val="1"/>
      <w:numFmt w:val="bullet"/>
      <w:lvlText w:val=""/>
      <w:lvlJc w:val="left"/>
      <w:pPr>
        <w:tabs>
          <w:tab w:val="num" w:pos="1440"/>
        </w:tabs>
        <w:ind w:left="1440" w:hanging="360"/>
      </w:pPr>
      <w:rPr>
        <w:rFonts w:ascii="Symbol" w:hAnsi="Symbol" w:hint="default"/>
      </w:rPr>
    </w:lvl>
    <w:lvl w:ilvl="2" w:tplc="C3007836" w:tentative="1">
      <w:start w:val="1"/>
      <w:numFmt w:val="bullet"/>
      <w:lvlText w:val=""/>
      <w:lvlJc w:val="left"/>
      <w:pPr>
        <w:tabs>
          <w:tab w:val="num" w:pos="2160"/>
        </w:tabs>
        <w:ind w:left="2160" w:hanging="360"/>
      </w:pPr>
      <w:rPr>
        <w:rFonts w:ascii="Symbol" w:hAnsi="Symbol" w:hint="default"/>
      </w:rPr>
    </w:lvl>
    <w:lvl w:ilvl="3" w:tplc="538C9ACE" w:tentative="1">
      <w:start w:val="1"/>
      <w:numFmt w:val="bullet"/>
      <w:lvlText w:val=""/>
      <w:lvlJc w:val="left"/>
      <w:pPr>
        <w:tabs>
          <w:tab w:val="num" w:pos="2880"/>
        </w:tabs>
        <w:ind w:left="2880" w:hanging="360"/>
      </w:pPr>
      <w:rPr>
        <w:rFonts w:ascii="Symbol" w:hAnsi="Symbol" w:hint="default"/>
      </w:rPr>
    </w:lvl>
    <w:lvl w:ilvl="4" w:tplc="6BF86D28" w:tentative="1">
      <w:start w:val="1"/>
      <w:numFmt w:val="bullet"/>
      <w:lvlText w:val=""/>
      <w:lvlJc w:val="left"/>
      <w:pPr>
        <w:tabs>
          <w:tab w:val="num" w:pos="3600"/>
        </w:tabs>
        <w:ind w:left="3600" w:hanging="360"/>
      </w:pPr>
      <w:rPr>
        <w:rFonts w:ascii="Symbol" w:hAnsi="Symbol" w:hint="default"/>
      </w:rPr>
    </w:lvl>
    <w:lvl w:ilvl="5" w:tplc="1AEC29CC" w:tentative="1">
      <w:start w:val="1"/>
      <w:numFmt w:val="bullet"/>
      <w:lvlText w:val=""/>
      <w:lvlJc w:val="left"/>
      <w:pPr>
        <w:tabs>
          <w:tab w:val="num" w:pos="4320"/>
        </w:tabs>
        <w:ind w:left="4320" w:hanging="360"/>
      </w:pPr>
      <w:rPr>
        <w:rFonts w:ascii="Symbol" w:hAnsi="Symbol" w:hint="default"/>
      </w:rPr>
    </w:lvl>
    <w:lvl w:ilvl="6" w:tplc="C2DAE120" w:tentative="1">
      <w:start w:val="1"/>
      <w:numFmt w:val="bullet"/>
      <w:lvlText w:val=""/>
      <w:lvlJc w:val="left"/>
      <w:pPr>
        <w:tabs>
          <w:tab w:val="num" w:pos="5040"/>
        </w:tabs>
        <w:ind w:left="5040" w:hanging="360"/>
      </w:pPr>
      <w:rPr>
        <w:rFonts w:ascii="Symbol" w:hAnsi="Symbol" w:hint="default"/>
      </w:rPr>
    </w:lvl>
    <w:lvl w:ilvl="7" w:tplc="12C0AFE2" w:tentative="1">
      <w:start w:val="1"/>
      <w:numFmt w:val="bullet"/>
      <w:lvlText w:val=""/>
      <w:lvlJc w:val="left"/>
      <w:pPr>
        <w:tabs>
          <w:tab w:val="num" w:pos="5760"/>
        </w:tabs>
        <w:ind w:left="5760" w:hanging="360"/>
      </w:pPr>
      <w:rPr>
        <w:rFonts w:ascii="Symbol" w:hAnsi="Symbol" w:hint="default"/>
      </w:rPr>
    </w:lvl>
    <w:lvl w:ilvl="8" w:tplc="E77C079E" w:tentative="1">
      <w:start w:val="1"/>
      <w:numFmt w:val="bullet"/>
      <w:lvlText w:val=""/>
      <w:lvlJc w:val="left"/>
      <w:pPr>
        <w:tabs>
          <w:tab w:val="num" w:pos="6480"/>
        </w:tabs>
        <w:ind w:left="6480" w:hanging="360"/>
      </w:pPr>
      <w:rPr>
        <w:rFonts w:ascii="Symbol" w:hAnsi="Symbol" w:hint="default"/>
      </w:rPr>
    </w:lvl>
  </w:abstractNum>
  <w:abstractNum w:abstractNumId="10">
    <w:nsid w:val="1DEC1A0A"/>
    <w:multiLevelType w:val="singleLevel"/>
    <w:tmpl w:val="3AE4B842"/>
    <w:lvl w:ilvl="0">
      <w:start w:val="6"/>
      <w:numFmt w:val="decimal"/>
      <w:lvlText w:val="%1"/>
      <w:legacy w:legacy="1" w:legacySpace="0" w:legacyIndent="389"/>
      <w:lvlJc w:val="left"/>
      <w:rPr>
        <w:rFonts w:ascii="Times New Roman" w:hAnsi="Times New Roman" w:cs="Times New Roman" w:hint="default"/>
      </w:rPr>
    </w:lvl>
  </w:abstractNum>
  <w:abstractNum w:abstractNumId="11">
    <w:nsid w:val="231F1258"/>
    <w:multiLevelType w:val="hybridMultilevel"/>
    <w:tmpl w:val="E702CFC0"/>
    <w:lvl w:ilvl="0" w:tplc="9CA85D34">
      <w:start w:val="1"/>
      <w:numFmt w:val="decimal"/>
      <w:lvlText w:val="%1)"/>
      <w:lvlJc w:val="left"/>
      <w:pPr>
        <w:ind w:left="502" w:hanging="360"/>
      </w:pPr>
      <w:rPr>
        <w:rFonts w:hint="default"/>
        <w:vertAlign w:val="superscrip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nsid w:val="32077482"/>
    <w:multiLevelType w:val="multilevel"/>
    <w:tmpl w:val="D8BE89EC"/>
    <w:lvl w:ilvl="0">
      <w:start w:val="4"/>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3">
    <w:nsid w:val="33A91F90"/>
    <w:multiLevelType w:val="hybridMultilevel"/>
    <w:tmpl w:val="25A4553A"/>
    <w:lvl w:ilvl="0" w:tplc="FF724002">
      <w:start w:val="1"/>
      <w:numFmt w:val="bullet"/>
      <w:lvlText w:val=""/>
      <w:lvlPicBulletId w:val="0"/>
      <w:lvlJc w:val="left"/>
      <w:pPr>
        <w:tabs>
          <w:tab w:val="num" w:pos="720"/>
        </w:tabs>
        <w:ind w:left="720" w:hanging="360"/>
      </w:pPr>
      <w:rPr>
        <w:rFonts w:ascii="Symbol" w:hAnsi="Symbol" w:hint="default"/>
      </w:rPr>
    </w:lvl>
    <w:lvl w:ilvl="1" w:tplc="18327C66" w:tentative="1">
      <w:start w:val="1"/>
      <w:numFmt w:val="bullet"/>
      <w:lvlText w:val=""/>
      <w:lvlJc w:val="left"/>
      <w:pPr>
        <w:tabs>
          <w:tab w:val="num" w:pos="1440"/>
        </w:tabs>
        <w:ind w:left="1440" w:hanging="360"/>
      </w:pPr>
      <w:rPr>
        <w:rFonts w:ascii="Symbol" w:hAnsi="Symbol" w:hint="default"/>
      </w:rPr>
    </w:lvl>
    <w:lvl w:ilvl="2" w:tplc="C8749AA8" w:tentative="1">
      <w:start w:val="1"/>
      <w:numFmt w:val="bullet"/>
      <w:lvlText w:val=""/>
      <w:lvlJc w:val="left"/>
      <w:pPr>
        <w:tabs>
          <w:tab w:val="num" w:pos="2160"/>
        </w:tabs>
        <w:ind w:left="2160" w:hanging="360"/>
      </w:pPr>
      <w:rPr>
        <w:rFonts w:ascii="Symbol" w:hAnsi="Symbol" w:hint="default"/>
      </w:rPr>
    </w:lvl>
    <w:lvl w:ilvl="3" w:tplc="8880371E" w:tentative="1">
      <w:start w:val="1"/>
      <w:numFmt w:val="bullet"/>
      <w:lvlText w:val=""/>
      <w:lvlJc w:val="left"/>
      <w:pPr>
        <w:tabs>
          <w:tab w:val="num" w:pos="2880"/>
        </w:tabs>
        <w:ind w:left="2880" w:hanging="360"/>
      </w:pPr>
      <w:rPr>
        <w:rFonts w:ascii="Symbol" w:hAnsi="Symbol" w:hint="default"/>
      </w:rPr>
    </w:lvl>
    <w:lvl w:ilvl="4" w:tplc="ED2C6504" w:tentative="1">
      <w:start w:val="1"/>
      <w:numFmt w:val="bullet"/>
      <w:lvlText w:val=""/>
      <w:lvlJc w:val="left"/>
      <w:pPr>
        <w:tabs>
          <w:tab w:val="num" w:pos="3600"/>
        </w:tabs>
        <w:ind w:left="3600" w:hanging="360"/>
      </w:pPr>
      <w:rPr>
        <w:rFonts w:ascii="Symbol" w:hAnsi="Symbol" w:hint="default"/>
      </w:rPr>
    </w:lvl>
    <w:lvl w:ilvl="5" w:tplc="CC3EE6C8" w:tentative="1">
      <w:start w:val="1"/>
      <w:numFmt w:val="bullet"/>
      <w:lvlText w:val=""/>
      <w:lvlJc w:val="left"/>
      <w:pPr>
        <w:tabs>
          <w:tab w:val="num" w:pos="4320"/>
        </w:tabs>
        <w:ind w:left="4320" w:hanging="360"/>
      </w:pPr>
      <w:rPr>
        <w:rFonts w:ascii="Symbol" w:hAnsi="Symbol" w:hint="default"/>
      </w:rPr>
    </w:lvl>
    <w:lvl w:ilvl="6" w:tplc="09A0B748" w:tentative="1">
      <w:start w:val="1"/>
      <w:numFmt w:val="bullet"/>
      <w:lvlText w:val=""/>
      <w:lvlJc w:val="left"/>
      <w:pPr>
        <w:tabs>
          <w:tab w:val="num" w:pos="5040"/>
        </w:tabs>
        <w:ind w:left="5040" w:hanging="360"/>
      </w:pPr>
      <w:rPr>
        <w:rFonts w:ascii="Symbol" w:hAnsi="Symbol" w:hint="default"/>
      </w:rPr>
    </w:lvl>
    <w:lvl w:ilvl="7" w:tplc="DFB02424" w:tentative="1">
      <w:start w:val="1"/>
      <w:numFmt w:val="bullet"/>
      <w:lvlText w:val=""/>
      <w:lvlJc w:val="left"/>
      <w:pPr>
        <w:tabs>
          <w:tab w:val="num" w:pos="5760"/>
        </w:tabs>
        <w:ind w:left="5760" w:hanging="360"/>
      </w:pPr>
      <w:rPr>
        <w:rFonts w:ascii="Symbol" w:hAnsi="Symbol" w:hint="default"/>
      </w:rPr>
    </w:lvl>
    <w:lvl w:ilvl="8" w:tplc="BDAAC760" w:tentative="1">
      <w:start w:val="1"/>
      <w:numFmt w:val="bullet"/>
      <w:lvlText w:val=""/>
      <w:lvlJc w:val="left"/>
      <w:pPr>
        <w:tabs>
          <w:tab w:val="num" w:pos="6480"/>
        </w:tabs>
        <w:ind w:left="6480" w:hanging="360"/>
      </w:pPr>
      <w:rPr>
        <w:rFonts w:ascii="Symbol" w:hAnsi="Symbol" w:hint="default"/>
      </w:rPr>
    </w:lvl>
  </w:abstractNum>
  <w:abstractNum w:abstractNumId="14">
    <w:nsid w:val="387D637C"/>
    <w:multiLevelType w:val="hybridMultilevel"/>
    <w:tmpl w:val="0B922F46"/>
    <w:lvl w:ilvl="0" w:tplc="2D0C829C">
      <w:start w:val="1"/>
      <w:numFmt w:val="lowerLetter"/>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15">
    <w:nsid w:val="3927502A"/>
    <w:multiLevelType w:val="hybridMultilevel"/>
    <w:tmpl w:val="DBBC6C2A"/>
    <w:lvl w:ilvl="0" w:tplc="51B287B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FC40BFC"/>
    <w:multiLevelType w:val="singleLevel"/>
    <w:tmpl w:val="FC828EC4"/>
    <w:lvl w:ilvl="0">
      <w:start w:val="1"/>
      <w:numFmt w:val="decimal"/>
      <w:lvlText w:val="%1."/>
      <w:legacy w:legacy="1" w:legacySpace="0" w:legacyIndent="274"/>
      <w:lvlJc w:val="left"/>
      <w:rPr>
        <w:rFonts w:ascii="Times New Roman" w:hAnsi="Times New Roman" w:cs="Times New Roman" w:hint="default"/>
      </w:rPr>
    </w:lvl>
  </w:abstractNum>
  <w:abstractNum w:abstractNumId="17">
    <w:nsid w:val="40E854A8"/>
    <w:multiLevelType w:val="hybridMultilevel"/>
    <w:tmpl w:val="5038C460"/>
    <w:lvl w:ilvl="0" w:tplc="CA4A2192">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6474E92"/>
    <w:multiLevelType w:val="hybridMultilevel"/>
    <w:tmpl w:val="7820BEA8"/>
    <w:lvl w:ilvl="0" w:tplc="EF541FE2">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49E049AD"/>
    <w:multiLevelType w:val="hybridMultilevel"/>
    <w:tmpl w:val="AB684E9A"/>
    <w:lvl w:ilvl="0" w:tplc="9B7419D6">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587603B"/>
    <w:multiLevelType w:val="hybridMultilevel"/>
    <w:tmpl w:val="0FB03CAC"/>
    <w:lvl w:ilvl="0" w:tplc="203AD6D0">
      <w:start w:val="1"/>
      <w:numFmt w:val="bullet"/>
      <w:lvlText w:val=""/>
      <w:lvlPicBulletId w:val="0"/>
      <w:lvlJc w:val="left"/>
      <w:pPr>
        <w:tabs>
          <w:tab w:val="num" w:pos="720"/>
        </w:tabs>
        <w:ind w:left="720" w:hanging="360"/>
      </w:pPr>
      <w:rPr>
        <w:rFonts w:ascii="Symbol" w:hAnsi="Symbol" w:hint="default"/>
      </w:rPr>
    </w:lvl>
    <w:lvl w:ilvl="1" w:tplc="1FD6C5A4" w:tentative="1">
      <w:start w:val="1"/>
      <w:numFmt w:val="bullet"/>
      <w:lvlText w:val=""/>
      <w:lvlJc w:val="left"/>
      <w:pPr>
        <w:tabs>
          <w:tab w:val="num" w:pos="1440"/>
        </w:tabs>
        <w:ind w:left="1440" w:hanging="360"/>
      </w:pPr>
      <w:rPr>
        <w:rFonts w:ascii="Symbol" w:hAnsi="Symbol" w:hint="default"/>
      </w:rPr>
    </w:lvl>
    <w:lvl w:ilvl="2" w:tplc="BE86B2AA" w:tentative="1">
      <w:start w:val="1"/>
      <w:numFmt w:val="bullet"/>
      <w:lvlText w:val=""/>
      <w:lvlJc w:val="left"/>
      <w:pPr>
        <w:tabs>
          <w:tab w:val="num" w:pos="2160"/>
        </w:tabs>
        <w:ind w:left="2160" w:hanging="360"/>
      </w:pPr>
      <w:rPr>
        <w:rFonts w:ascii="Symbol" w:hAnsi="Symbol" w:hint="default"/>
      </w:rPr>
    </w:lvl>
    <w:lvl w:ilvl="3" w:tplc="D1F8B9CA" w:tentative="1">
      <w:start w:val="1"/>
      <w:numFmt w:val="bullet"/>
      <w:lvlText w:val=""/>
      <w:lvlJc w:val="left"/>
      <w:pPr>
        <w:tabs>
          <w:tab w:val="num" w:pos="2880"/>
        </w:tabs>
        <w:ind w:left="2880" w:hanging="360"/>
      </w:pPr>
      <w:rPr>
        <w:rFonts w:ascii="Symbol" w:hAnsi="Symbol" w:hint="default"/>
      </w:rPr>
    </w:lvl>
    <w:lvl w:ilvl="4" w:tplc="F126C73C" w:tentative="1">
      <w:start w:val="1"/>
      <w:numFmt w:val="bullet"/>
      <w:lvlText w:val=""/>
      <w:lvlJc w:val="left"/>
      <w:pPr>
        <w:tabs>
          <w:tab w:val="num" w:pos="3600"/>
        </w:tabs>
        <w:ind w:left="3600" w:hanging="360"/>
      </w:pPr>
      <w:rPr>
        <w:rFonts w:ascii="Symbol" w:hAnsi="Symbol" w:hint="default"/>
      </w:rPr>
    </w:lvl>
    <w:lvl w:ilvl="5" w:tplc="F788BAE4" w:tentative="1">
      <w:start w:val="1"/>
      <w:numFmt w:val="bullet"/>
      <w:lvlText w:val=""/>
      <w:lvlJc w:val="left"/>
      <w:pPr>
        <w:tabs>
          <w:tab w:val="num" w:pos="4320"/>
        </w:tabs>
        <w:ind w:left="4320" w:hanging="360"/>
      </w:pPr>
      <w:rPr>
        <w:rFonts w:ascii="Symbol" w:hAnsi="Symbol" w:hint="default"/>
      </w:rPr>
    </w:lvl>
    <w:lvl w:ilvl="6" w:tplc="731EBBBA" w:tentative="1">
      <w:start w:val="1"/>
      <w:numFmt w:val="bullet"/>
      <w:lvlText w:val=""/>
      <w:lvlJc w:val="left"/>
      <w:pPr>
        <w:tabs>
          <w:tab w:val="num" w:pos="5040"/>
        </w:tabs>
        <w:ind w:left="5040" w:hanging="360"/>
      </w:pPr>
      <w:rPr>
        <w:rFonts w:ascii="Symbol" w:hAnsi="Symbol" w:hint="default"/>
      </w:rPr>
    </w:lvl>
    <w:lvl w:ilvl="7" w:tplc="6840F960" w:tentative="1">
      <w:start w:val="1"/>
      <w:numFmt w:val="bullet"/>
      <w:lvlText w:val=""/>
      <w:lvlJc w:val="left"/>
      <w:pPr>
        <w:tabs>
          <w:tab w:val="num" w:pos="5760"/>
        </w:tabs>
        <w:ind w:left="5760" w:hanging="360"/>
      </w:pPr>
      <w:rPr>
        <w:rFonts w:ascii="Symbol" w:hAnsi="Symbol" w:hint="default"/>
      </w:rPr>
    </w:lvl>
    <w:lvl w:ilvl="8" w:tplc="9A16CDB0" w:tentative="1">
      <w:start w:val="1"/>
      <w:numFmt w:val="bullet"/>
      <w:lvlText w:val=""/>
      <w:lvlJc w:val="left"/>
      <w:pPr>
        <w:tabs>
          <w:tab w:val="num" w:pos="6480"/>
        </w:tabs>
        <w:ind w:left="6480" w:hanging="360"/>
      </w:pPr>
      <w:rPr>
        <w:rFonts w:ascii="Symbol" w:hAnsi="Symbol" w:hint="default"/>
      </w:rPr>
    </w:lvl>
  </w:abstractNum>
  <w:abstractNum w:abstractNumId="21">
    <w:nsid w:val="56D27208"/>
    <w:multiLevelType w:val="hybridMultilevel"/>
    <w:tmpl w:val="526C8812"/>
    <w:lvl w:ilvl="0" w:tplc="C20E3B68">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B046E4E"/>
    <w:multiLevelType w:val="hybridMultilevel"/>
    <w:tmpl w:val="4B7E9F92"/>
    <w:lvl w:ilvl="0" w:tplc="497EC6C6">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F91109C"/>
    <w:multiLevelType w:val="hybridMultilevel"/>
    <w:tmpl w:val="E31C5FB8"/>
    <w:lvl w:ilvl="0" w:tplc="60D89412">
      <w:start w:val="4"/>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nsid w:val="71995201"/>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abstractNum w:abstractNumId="25">
    <w:nsid w:val="728C3158"/>
    <w:multiLevelType w:val="hybridMultilevel"/>
    <w:tmpl w:val="7DA24CD4"/>
    <w:lvl w:ilvl="0" w:tplc="F15AC300">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4EC6020"/>
    <w:multiLevelType w:val="hybridMultilevel"/>
    <w:tmpl w:val="1B1660E2"/>
    <w:lvl w:ilvl="0" w:tplc="83E8FEF2">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EA72ADF"/>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abstractNum w:abstractNumId="28">
    <w:nsid w:val="7F9004D2"/>
    <w:multiLevelType w:val="hybridMultilevel"/>
    <w:tmpl w:val="1EEA4486"/>
    <w:lvl w:ilvl="0" w:tplc="17FEB59E">
      <w:start w:val="4"/>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0">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11">
    <w:abstractNumId w:val="16"/>
  </w:num>
  <w:num w:numId="12">
    <w:abstractNumId w:val="27"/>
  </w:num>
  <w:num w:numId="13">
    <w:abstractNumId w:val="24"/>
  </w:num>
  <w:num w:numId="14">
    <w:abstractNumId w:val="10"/>
  </w:num>
  <w:num w:numId="15">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16">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7">
    <w:abstractNumId w:val="12"/>
  </w:num>
  <w:num w:numId="18">
    <w:abstractNumId w:val="14"/>
  </w:num>
  <w:num w:numId="19">
    <w:abstractNumId w:val="19"/>
  </w:num>
  <w:num w:numId="20">
    <w:abstractNumId w:val="25"/>
  </w:num>
  <w:num w:numId="21">
    <w:abstractNumId w:val="28"/>
  </w:num>
  <w:num w:numId="22">
    <w:abstractNumId w:val="23"/>
  </w:num>
  <w:num w:numId="23">
    <w:abstractNumId w:val="26"/>
  </w:num>
  <w:num w:numId="24">
    <w:abstractNumId w:val="21"/>
  </w:num>
  <w:num w:numId="25">
    <w:abstractNumId w:val="15"/>
  </w:num>
  <w:num w:numId="26">
    <w:abstractNumId w:val="20"/>
  </w:num>
  <w:num w:numId="27">
    <w:abstractNumId w:val="13"/>
  </w:num>
  <w:num w:numId="28">
    <w:abstractNumId w:val="9"/>
  </w:num>
  <w:num w:numId="29">
    <w:abstractNumId w:val="18"/>
  </w:num>
  <w:num w:numId="30">
    <w:abstractNumId w:val="11"/>
  </w:num>
  <w:num w:numId="31">
    <w:abstractNumId w:val="7"/>
  </w:num>
  <w:num w:numId="32">
    <w:abstractNumId w:val="8"/>
  </w:num>
  <w:num w:numId="33">
    <w:abstractNumId w:val="17"/>
  </w:num>
  <w:num w:numId="3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06FF"/>
    <w:rsid w:val="00002197"/>
    <w:rsid w:val="000048AB"/>
    <w:rsid w:val="00004D9A"/>
    <w:rsid w:val="00006684"/>
    <w:rsid w:val="00011F57"/>
    <w:rsid w:val="0001437D"/>
    <w:rsid w:val="00016669"/>
    <w:rsid w:val="0002189B"/>
    <w:rsid w:val="00021D16"/>
    <w:rsid w:val="00027515"/>
    <w:rsid w:val="000276DC"/>
    <w:rsid w:val="00031742"/>
    <w:rsid w:val="00033A9A"/>
    <w:rsid w:val="0003407E"/>
    <w:rsid w:val="00034B3E"/>
    <w:rsid w:val="00055F44"/>
    <w:rsid w:val="000573B8"/>
    <w:rsid w:val="000574C1"/>
    <w:rsid w:val="00061875"/>
    <w:rsid w:val="000618A5"/>
    <w:rsid w:val="000654A0"/>
    <w:rsid w:val="0006625A"/>
    <w:rsid w:val="00070EAB"/>
    <w:rsid w:val="00076339"/>
    <w:rsid w:val="00076887"/>
    <w:rsid w:val="000778E9"/>
    <w:rsid w:val="00081813"/>
    <w:rsid w:val="000818A3"/>
    <w:rsid w:val="00081A86"/>
    <w:rsid w:val="000854B7"/>
    <w:rsid w:val="00093ACD"/>
    <w:rsid w:val="00094612"/>
    <w:rsid w:val="000A3AD9"/>
    <w:rsid w:val="000A5217"/>
    <w:rsid w:val="000A667D"/>
    <w:rsid w:val="000B24FE"/>
    <w:rsid w:val="000B4E9E"/>
    <w:rsid w:val="000C7049"/>
    <w:rsid w:val="000C7E4B"/>
    <w:rsid w:val="000D7BA0"/>
    <w:rsid w:val="000E4891"/>
    <w:rsid w:val="000F18F0"/>
    <w:rsid w:val="000F5CB9"/>
    <w:rsid w:val="000F69BA"/>
    <w:rsid w:val="001020F1"/>
    <w:rsid w:val="00103C3F"/>
    <w:rsid w:val="00111469"/>
    <w:rsid w:val="00125277"/>
    <w:rsid w:val="00126970"/>
    <w:rsid w:val="00131875"/>
    <w:rsid w:val="00131AF9"/>
    <w:rsid w:val="00133435"/>
    <w:rsid w:val="00141AE0"/>
    <w:rsid w:val="00143222"/>
    <w:rsid w:val="0014331E"/>
    <w:rsid w:val="001454C0"/>
    <w:rsid w:val="00146118"/>
    <w:rsid w:val="001472D2"/>
    <w:rsid w:val="001523BF"/>
    <w:rsid w:val="00154BF6"/>
    <w:rsid w:val="00155F73"/>
    <w:rsid w:val="00157B13"/>
    <w:rsid w:val="001626E7"/>
    <w:rsid w:val="00175E5B"/>
    <w:rsid w:val="001760D5"/>
    <w:rsid w:val="00184BBE"/>
    <w:rsid w:val="00185A4A"/>
    <w:rsid w:val="00185B67"/>
    <w:rsid w:val="001873CA"/>
    <w:rsid w:val="001876E6"/>
    <w:rsid w:val="001876E7"/>
    <w:rsid w:val="00187B52"/>
    <w:rsid w:val="001A0B78"/>
    <w:rsid w:val="001A0CD0"/>
    <w:rsid w:val="001A44D5"/>
    <w:rsid w:val="001B05F6"/>
    <w:rsid w:val="001B1CCE"/>
    <w:rsid w:val="001B4BFA"/>
    <w:rsid w:val="001C3020"/>
    <w:rsid w:val="001C36F6"/>
    <w:rsid w:val="001C74B0"/>
    <w:rsid w:val="001D3B34"/>
    <w:rsid w:val="001D4DDF"/>
    <w:rsid w:val="001D685F"/>
    <w:rsid w:val="001D7C23"/>
    <w:rsid w:val="001E78C7"/>
    <w:rsid w:val="001E7F98"/>
    <w:rsid w:val="001F420E"/>
    <w:rsid w:val="001F6C82"/>
    <w:rsid w:val="00200099"/>
    <w:rsid w:val="00201254"/>
    <w:rsid w:val="0020486E"/>
    <w:rsid w:val="002079A8"/>
    <w:rsid w:val="00211BB6"/>
    <w:rsid w:val="00213606"/>
    <w:rsid w:val="00215B1F"/>
    <w:rsid w:val="002217EE"/>
    <w:rsid w:val="00222FD0"/>
    <w:rsid w:val="00224858"/>
    <w:rsid w:val="00231457"/>
    <w:rsid w:val="00231898"/>
    <w:rsid w:val="00240022"/>
    <w:rsid w:val="00240D76"/>
    <w:rsid w:val="002431B4"/>
    <w:rsid w:val="002459F3"/>
    <w:rsid w:val="002507A0"/>
    <w:rsid w:val="00273EF7"/>
    <w:rsid w:val="00274DEC"/>
    <w:rsid w:val="00274F19"/>
    <w:rsid w:val="002807DF"/>
    <w:rsid w:val="00281CD2"/>
    <w:rsid w:val="00282DF0"/>
    <w:rsid w:val="00287C35"/>
    <w:rsid w:val="002954A0"/>
    <w:rsid w:val="002A3E8E"/>
    <w:rsid w:val="002A5F3D"/>
    <w:rsid w:val="002A64C6"/>
    <w:rsid w:val="002B49D9"/>
    <w:rsid w:val="002B5063"/>
    <w:rsid w:val="002B5E2F"/>
    <w:rsid w:val="002C2B37"/>
    <w:rsid w:val="002C2F03"/>
    <w:rsid w:val="002C4CC9"/>
    <w:rsid w:val="002D11E2"/>
    <w:rsid w:val="002D5E7A"/>
    <w:rsid w:val="002E6AEF"/>
    <w:rsid w:val="002F7D87"/>
    <w:rsid w:val="00310760"/>
    <w:rsid w:val="003178F7"/>
    <w:rsid w:val="003322F0"/>
    <w:rsid w:val="00333FC1"/>
    <w:rsid w:val="003341FC"/>
    <w:rsid w:val="0033432A"/>
    <w:rsid w:val="00335BEB"/>
    <w:rsid w:val="00336BB0"/>
    <w:rsid w:val="00337E91"/>
    <w:rsid w:val="00352B42"/>
    <w:rsid w:val="00353682"/>
    <w:rsid w:val="00361725"/>
    <w:rsid w:val="00361789"/>
    <w:rsid w:val="0036238F"/>
    <w:rsid w:val="0037791F"/>
    <w:rsid w:val="0038385F"/>
    <w:rsid w:val="003A3039"/>
    <w:rsid w:val="003A4BB8"/>
    <w:rsid w:val="003A616E"/>
    <w:rsid w:val="003A6B13"/>
    <w:rsid w:val="003B7582"/>
    <w:rsid w:val="003C0904"/>
    <w:rsid w:val="003C1DEA"/>
    <w:rsid w:val="003C2359"/>
    <w:rsid w:val="003D7242"/>
    <w:rsid w:val="003E3979"/>
    <w:rsid w:val="003F34D5"/>
    <w:rsid w:val="003F37EA"/>
    <w:rsid w:val="003F42DE"/>
    <w:rsid w:val="00402F08"/>
    <w:rsid w:val="00403B28"/>
    <w:rsid w:val="0041414B"/>
    <w:rsid w:val="00414AB8"/>
    <w:rsid w:val="00415D0F"/>
    <w:rsid w:val="00417267"/>
    <w:rsid w:val="00421347"/>
    <w:rsid w:val="00424C81"/>
    <w:rsid w:val="00431B23"/>
    <w:rsid w:val="00436C2F"/>
    <w:rsid w:val="004404B0"/>
    <w:rsid w:val="004405F1"/>
    <w:rsid w:val="004471BA"/>
    <w:rsid w:val="00450983"/>
    <w:rsid w:val="00452E39"/>
    <w:rsid w:val="0045350D"/>
    <w:rsid w:val="004645A1"/>
    <w:rsid w:val="00467B9E"/>
    <w:rsid w:val="004706B0"/>
    <w:rsid w:val="00470B66"/>
    <w:rsid w:val="004731F2"/>
    <w:rsid w:val="00482535"/>
    <w:rsid w:val="00483D70"/>
    <w:rsid w:val="00485616"/>
    <w:rsid w:val="004A31AE"/>
    <w:rsid w:val="004A32EE"/>
    <w:rsid w:val="004B0F47"/>
    <w:rsid w:val="004B6FCB"/>
    <w:rsid w:val="004B77B6"/>
    <w:rsid w:val="004C2604"/>
    <w:rsid w:val="004C2AFF"/>
    <w:rsid w:val="004C7A57"/>
    <w:rsid w:val="004D4642"/>
    <w:rsid w:val="004E3FD4"/>
    <w:rsid w:val="004E6209"/>
    <w:rsid w:val="004E6EA6"/>
    <w:rsid w:val="004F2578"/>
    <w:rsid w:val="004F4DB0"/>
    <w:rsid w:val="004F630E"/>
    <w:rsid w:val="0050525D"/>
    <w:rsid w:val="00507786"/>
    <w:rsid w:val="00520DAC"/>
    <w:rsid w:val="005214B6"/>
    <w:rsid w:val="005221BE"/>
    <w:rsid w:val="00524A14"/>
    <w:rsid w:val="0053326A"/>
    <w:rsid w:val="0053374F"/>
    <w:rsid w:val="0054092E"/>
    <w:rsid w:val="005455A3"/>
    <w:rsid w:val="0054612F"/>
    <w:rsid w:val="005510A1"/>
    <w:rsid w:val="00555461"/>
    <w:rsid w:val="005557DD"/>
    <w:rsid w:val="00555F50"/>
    <w:rsid w:val="0056122E"/>
    <w:rsid w:val="005651B5"/>
    <w:rsid w:val="005729E0"/>
    <w:rsid w:val="005731D1"/>
    <w:rsid w:val="00573639"/>
    <w:rsid w:val="00575287"/>
    <w:rsid w:val="00575CCC"/>
    <w:rsid w:val="00586FE4"/>
    <w:rsid w:val="00590681"/>
    <w:rsid w:val="0059125B"/>
    <w:rsid w:val="005953B8"/>
    <w:rsid w:val="00597329"/>
    <w:rsid w:val="005977A9"/>
    <w:rsid w:val="005A2183"/>
    <w:rsid w:val="005A4A28"/>
    <w:rsid w:val="005B0904"/>
    <w:rsid w:val="005B3069"/>
    <w:rsid w:val="005C3340"/>
    <w:rsid w:val="005C5571"/>
    <w:rsid w:val="005D0CB6"/>
    <w:rsid w:val="005D3FBF"/>
    <w:rsid w:val="005D47BB"/>
    <w:rsid w:val="005E60EF"/>
    <w:rsid w:val="005E703D"/>
    <w:rsid w:val="005F43EF"/>
    <w:rsid w:val="005F532F"/>
    <w:rsid w:val="005F6C3D"/>
    <w:rsid w:val="00602765"/>
    <w:rsid w:val="00603313"/>
    <w:rsid w:val="00604B59"/>
    <w:rsid w:val="00615B98"/>
    <w:rsid w:val="00624F18"/>
    <w:rsid w:val="00645C9E"/>
    <w:rsid w:val="00647D39"/>
    <w:rsid w:val="006510FA"/>
    <w:rsid w:val="00652999"/>
    <w:rsid w:val="006559E1"/>
    <w:rsid w:val="00655C2E"/>
    <w:rsid w:val="006605BA"/>
    <w:rsid w:val="00660808"/>
    <w:rsid w:val="00667BED"/>
    <w:rsid w:val="00672C4E"/>
    <w:rsid w:val="00674005"/>
    <w:rsid w:val="006767D1"/>
    <w:rsid w:val="006822A5"/>
    <w:rsid w:val="006825C5"/>
    <w:rsid w:val="00682EE6"/>
    <w:rsid w:val="0069213F"/>
    <w:rsid w:val="006929E0"/>
    <w:rsid w:val="0069500F"/>
    <w:rsid w:val="0069667C"/>
    <w:rsid w:val="006A3964"/>
    <w:rsid w:val="006B212D"/>
    <w:rsid w:val="006B295B"/>
    <w:rsid w:val="006B4B99"/>
    <w:rsid w:val="006B7699"/>
    <w:rsid w:val="006C0898"/>
    <w:rsid w:val="006D4CED"/>
    <w:rsid w:val="006D53D5"/>
    <w:rsid w:val="006D5B12"/>
    <w:rsid w:val="006E3684"/>
    <w:rsid w:val="006E3E11"/>
    <w:rsid w:val="006F0DA8"/>
    <w:rsid w:val="006F14A8"/>
    <w:rsid w:val="006F42D1"/>
    <w:rsid w:val="007002AD"/>
    <w:rsid w:val="00704AC7"/>
    <w:rsid w:val="007124B3"/>
    <w:rsid w:val="00712988"/>
    <w:rsid w:val="00721CFC"/>
    <w:rsid w:val="0072383F"/>
    <w:rsid w:val="00724E48"/>
    <w:rsid w:val="00734985"/>
    <w:rsid w:val="00740C57"/>
    <w:rsid w:val="0075545F"/>
    <w:rsid w:val="00755BB0"/>
    <w:rsid w:val="00756A93"/>
    <w:rsid w:val="00757AF0"/>
    <w:rsid w:val="00770225"/>
    <w:rsid w:val="0078340C"/>
    <w:rsid w:val="00790BBF"/>
    <w:rsid w:val="0079209E"/>
    <w:rsid w:val="00794850"/>
    <w:rsid w:val="00795127"/>
    <w:rsid w:val="007A05B9"/>
    <w:rsid w:val="007C5C3D"/>
    <w:rsid w:val="007D0FA6"/>
    <w:rsid w:val="007D218D"/>
    <w:rsid w:val="007D3F61"/>
    <w:rsid w:val="007D4CFF"/>
    <w:rsid w:val="007E19EC"/>
    <w:rsid w:val="007E30D9"/>
    <w:rsid w:val="007E45A3"/>
    <w:rsid w:val="007E5FC3"/>
    <w:rsid w:val="007E6317"/>
    <w:rsid w:val="007E634B"/>
    <w:rsid w:val="007E7490"/>
    <w:rsid w:val="007F2C0C"/>
    <w:rsid w:val="008101C1"/>
    <w:rsid w:val="00813A90"/>
    <w:rsid w:val="008166DB"/>
    <w:rsid w:val="00820E47"/>
    <w:rsid w:val="00823350"/>
    <w:rsid w:val="00823CA3"/>
    <w:rsid w:val="008259BF"/>
    <w:rsid w:val="00826C06"/>
    <w:rsid w:val="00842205"/>
    <w:rsid w:val="00860C32"/>
    <w:rsid w:val="00863EEE"/>
    <w:rsid w:val="00864668"/>
    <w:rsid w:val="00864735"/>
    <w:rsid w:val="008651CF"/>
    <w:rsid w:val="00870D7F"/>
    <w:rsid w:val="008720E0"/>
    <w:rsid w:val="0087510B"/>
    <w:rsid w:val="00875829"/>
    <w:rsid w:val="00875FFC"/>
    <w:rsid w:val="00876EFA"/>
    <w:rsid w:val="008823D0"/>
    <w:rsid w:val="00886E0E"/>
    <w:rsid w:val="00891487"/>
    <w:rsid w:val="008920C6"/>
    <w:rsid w:val="00892DDD"/>
    <w:rsid w:val="008A26B7"/>
    <w:rsid w:val="008A7A88"/>
    <w:rsid w:val="008B3A8B"/>
    <w:rsid w:val="008C6D5C"/>
    <w:rsid w:val="008C7B65"/>
    <w:rsid w:val="008D15EC"/>
    <w:rsid w:val="008D2C34"/>
    <w:rsid w:val="008D3EC2"/>
    <w:rsid w:val="008D75A7"/>
    <w:rsid w:val="008E6093"/>
    <w:rsid w:val="008F20EC"/>
    <w:rsid w:val="008F3D44"/>
    <w:rsid w:val="008F5477"/>
    <w:rsid w:val="008F5E8D"/>
    <w:rsid w:val="00902300"/>
    <w:rsid w:val="00902A77"/>
    <w:rsid w:val="00907CC8"/>
    <w:rsid w:val="009120D3"/>
    <w:rsid w:val="00912177"/>
    <w:rsid w:val="009141A6"/>
    <w:rsid w:val="009208FD"/>
    <w:rsid w:val="00926D28"/>
    <w:rsid w:val="00927444"/>
    <w:rsid w:val="00932473"/>
    <w:rsid w:val="00932547"/>
    <w:rsid w:val="009368F5"/>
    <w:rsid w:val="00936A55"/>
    <w:rsid w:val="00942433"/>
    <w:rsid w:val="00943E08"/>
    <w:rsid w:val="00945D88"/>
    <w:rsid w:val="00947FB1"/>
    <w:rsid w:val="009500D1"/>
    <w:rsid w:val="00951C5C"/>
    <w:rsid w:val="009527D8"/>
    <w:rsid w:val="00957B61"/>
    <w:rsid w:val="0096024C"/>
    <w:rsid w:val="009605CD"/>
    <w:rsid w:val="00975C6A"/>
    <w:rsid w:val="009763AF"/>
    <w:rsid w:val="00977DB7"/>
    <w:rsid w:val="00982E92"/>
    <w:rsid w:val="009844F4"/>
    <w:rsid w:val="00984D79"/>
    <w:rsid w:val="009865AC"/>
    <w:rsid w:val="00986F3E"/>
    <w:rsid w:val="00987D53"/>
    <w:rsid w:val="00994F23"/>
    <w:rsid w:val="009955C1"/>
    <w:rsid w:val="00996EC9"/>
    <w:rsid w:val="009A0509"/>
    <w:rsid w:val="009A7638"/>
    <w:rsid w:val="009B0CF8"/>
    <w:rsid w:val="009C129D"/>
    <w:rsid w:val="009C20C4"/>
    <w:rsid w:val="009C56AF"/>
    <w:rsid w:val="009D295B"/>
    <w:rsid w:val="009E45DD"/>
    <w:rsid w:val="009E4BF8"/>
    <w:rsid w:val="009F04E4"/>
    <w:rsid w:val="009F1383"/>
    <w:rsid w:val="009F339A"/>
    <w:rsid w:val="009F43AD"/>
    <w:rsid w:val="009F59AC"/>
    <w:rsid w:val="00A01876"/>
    <w:rsid w:val="00A06A18"/>
    <w:rsid w:val="00A07466"/>
    <w:rsid w:val="00A1781F"/>
    <w:rsid w:val="00A25B78"/>
    <w:rsid w:val="00A27A78"/>
    <w:rsid w:val="00A51610"/>
    <w:rsid w:val="00A60357"/>
    <w:rsid w:val="00A62A9D"/>
    <w:rsid w:val="00A63170"/>
    <w:rsid w:val="00A631E4"/>
    <w:rsid w:val="00A6488B"/>
    <w:rsid w:val="00A70DD8"/>
    <w:rsid w:val="00A72264"/>
    <w:rsid w:val="00A730EA"/>
    <w:rsid w:val="00A86631"/>
    <w:rsid w:val="00A86FA2"/>
    <w:rsid w:val="00A91A02"/>
    <w:rsid w:val="00AA10E2"/>
    <w:rsid w:val="00AA3446"/>
    <w:rsid w:val="00AA47E7"/>
    <w:rsid w:val="00AB1F95"/>
    <w:rsid w:val="00AB228B"/>
    <w:rsid w:val="00AC4326"/>
    <w:rsid w:val="00AC4E1F"/>
    <w:rsid w:val="00AC5991"/>
    <w:rsid w:val="00AC6FA4"/>
    <w:rsid w:val="00AC7933"/>
    <w:rsid w:val="00AD4EE5"/>
    <w:rsid w:val="00AE1CA2"/>
    <w:rsid w:val="00AE36C7"/>
    <w:rsid w:val="00AE36D1"/>
    <w:rsid w:val="00AE457F"/>
    <w:rsid w:val="00AF296F"/>
    <w:rsid w:val="00AF4E7B"/>
    <w:rsid w:val="00AF5D10"/>
    <w:rsid w:val="00B0000B"/>
    <w:rsid w:val="00B02932"/>
    <w:rsid w:val="00B069BA"/>
    <w:rsid w:val="00B11166"/>
    <w:rsid w:val="00B13613"/>
    <w:rsid w:val="00B159AA"/>
    <w:rsid w:val="00B16723"/>
    <w:rsid w:val="00B17CAF"/>
    <w:rsid w:val="00B2705A"/>
    <w:rsid w:val="00B27536"/>
    <w:rsid w:val="00B312D4"/>
    <w:rsid w:val="00B3796B"/>
    <w:rsid w:val="00B42006"/>
    <w:rsid w:val="00B42C55"/>
    <w:rsid w:val="00B43E6F"/>
    <w:rsid w:val="00B528FD"/>
    <w:rsid w:val="00B52C82"/>
    <w:rsid w:val="00B63044"/>
    <w:rsid w:val="00B75ADC"/>
    <w:rsid w:val="00B83568"/>
    <w:rsid w:val="00B869BB"/>
    <w:rsid w:val="00B941E3"/>
    <w:rsid w:val="00B94EDD"/>
    <w:rsid w:val="00BA47EB"/>
    <w:rsid w:val="00BA4D19"/>
    <w:rsid w:val="00BA5CCE"/>
    <w:rsid w:val="00BB1800"/>
    <w:rsid w:val="00BB1DF7"/>
    <w:rsid w:val="00BB3516"/>
    <w:rsid w:val="00BB363E"/>
    <w:rsid w:val="00BB6114"/>
    <w:rsid w:val="00BC06FF"/>
    <w:rsid w:val="00BC474E"/>
    <w:rsid w:val="00BC5E08"/>
    <w:rsid w:val="00BE01A6"/>
    <w:rsid w:val="00BF0432"/>
    <w:rsid w:val="00BF3066"/>
    <w:rsid w:val="00BF4A93"/>
    <w:rsid w:val="00BF7E2E"/>
    <w:rsid w:val="00C01537"/>
    <w:rsid w:val="00C0352A"/>
    <w:rsid w:val="00C04BCD"/>
    <w:rsid w:val="00C04C1D"/>
    <w:rsid w:val="00C05631"/>
    <w:rsid w:val="00C17A53"/>
    <w:rsid w:val="00C24541"/>
    <w:rsid w:val="00C25331"/>
    <w:rsid w:val="00C25D90"/>
    <w:rsid w:val="00C27BDE"/>
    <w:rsid w:val="00C303FD"/>
    <w:rsid w:val="00C313BB"/>
    <w:rsid w:val="00C3368B"/>
    <w:rsid w:val="00C35349"/>
    <w:rsid w:val="00C36B06"/>
    <w:rsid w:val="00C41990"/>
    <w:rsid w:val="00C46F88"/>
    <w:rsid w:val="00C51C0C"/>
    <w:rsid w:val="00C53514"/>
    <w:rsid w:val="00C57703"/>
    <w:rsid w:val="00C60EDB"/>
    <w:rsid w:val="00C66D00"/>
    <w:rsid w:val="00C701F0"/>
    <w:rsid w:val="00C819D3"/>
    <w:rsid w:val="00C86223"/>
    <w:rsid w:val="00C90BC9"/>
    <w:rsid w:val="00C92C5C"/>
    <w:rsid w:val="00C94615"/>
    <w:rsid w:val="00CA0039"/>
    <w:rsid w:val="00CA3183"/>
    <w:rsid w:val="00CA377F"/>
    <w:rsid w:val="00CC4618"/>
    <w:rsid w:val="00CC683F"/>
    <w:rsid w:val="00CD38FC"/>
    <w:rsid w:val="00CE28FF"/>
    <w:rsid w:val="00CE3D99"/>
    <w:rsid w:val="00CE65EE"/>
    <w:rsid w:val="00CF76E1"/>
    <w:rsid w:val="00D004E0"/>
    <w:rsid w:val="00D01294"/>
    <w:rsid w:val="00D01E82"/>
    <w:rsid w:val="00D1499E"/>
    <w:rsid w:val="00D16700"/>
    <w:rsid w:val="00D16BCF"/>
    <w:rsid w:val="00D17B5F"/>
    <w:rsid w:val="00D2185D"/>
    <w:rsid w:val="00D233E0"/>
    <w:rsid w:val="00D3052E"/>
    <w:rsid w:val="00D37774"/>
    <w:rsid w:val="00D37A39"/>
    <w:rsid w:val="00D40281"/>
    <w:rsid w:val="00D46D88"/>
    <w:rsid w:val="00D545ED"/>
    <w:rsid w:val="00D717A4"/>
    <w:rsid w:val="00D81D2C"/>
    <w:rsid w:val="00D81F97"/>
    <w:rsid w:val="00D847ED"/>
    <w:rsid w:val="00D9053D"/>
    <w:rsid w:val="00D95839"/>
    <w:rsid w:val="00D96DC2"/>
    <w:rsid w:val="00DA2065"/>
    <w:rsid w:val="00DA7D60"/>
    <w:rsid w:val="00DB1142"/>
    <w:rsid w:val="00DB3445"/>
    <w:rsid w:val="00DB4CEF"/>
    <w:rsid w:val="00DC4ABF"/>
    <w:rsid w:val="00DC5E13"/>
    <w:rsid w:val="00DC6A21"/>
    <w:rsid w:val="00DC6D5A"/>
    <w:rsid w:val="00DD0587"/>
    <w:rsid w:val="00DE05F0"/>
    <w:rsid w:val="00DE4EE3"/>
    <w:rsid w:val="00DF0AD9"/>
    <w:rsid w:val="00DF5EB2"/>
    <w:rsid w:val="00DF769F"/>
    <w:rsid w:val="00E04EE4"/>
    <w:rsid w:val="00E1215E"/>
    <w:rsid w:val="00E14FD6"/>
    <w:rsid w:val="00E153AC"/>
    <w:rsid w:val="00E21250"/>
    <w:rsid w:val="00E2704F"/>
    <w:rsid w:val="00E3131E"/>
    <w:rsid w:val="00E37F4E"/>
    <w:rsid w:val="00E4086B"/>
    <w:rsid w:val="00E42B49"/>
    <w:rsid w:val="00E42FD7"/>
    <w:rsid w:val="00E43406"/>
    <w:rsid w:val="00E448A7"/>
    <w:rsid w:val="00E47811"/>
    <w:rsid w:val="00E568FB"/>
    <w:rsid w:val="00E622B9"/>
    <w:rsid w:val="00E66CD8"/>
    <w:rsid w:val="00E7055F"/>
    <w:rsid w:val="00E73307"/>
    <w:rsid w:val="00E76B89"/>
    <w:rsid w:val="00E7707D"/>
    <w:rsid w:val="00E92BCA"/>
    <w:rsid w:val="00E92D75"/>
    <w:rsid w:val="00E932A1"/>
    <w:rsid w:val="00E954E3"/>
    <w:rsid w:val="00EA0540"/>
    <w:rsid w:val="00EA3001"/>
    <w:rsid w:val="00EB02C7"/>
    <w:rsid w:val="00EB0B0F"/>
    <w:rsid w:val="00EB27A7"/>
    <w:rsid w:val="00EC23AA"/>
    <w:rsid w:val="00EC6008"/>
    <w:rsid w:val="00ED5AC6"/>
    <w:rsid w:val="00ED707C"/>
    <w:rsid w:val="00EE06B3"/>
    <w:rsid w:val="00EE7789"/>
    <w:rsid w:val="00EF0317"/>
    <w:rsid w:val="00EF2906"/>
    <w:rsid w:val="00EF4C4D"/>
    <w:rsid w:val="00EF6936"/>
    <w:rsid w:val="00F01DDA"/>
    <w:rsid w:val="00F05BCF"/>
    <w:rsid w:val="00F07D83"/>
    <w:rsid w:val="00F07DB1"/>
    <w:rsid w:val="00F10530"/>
    <w:rsid w:val="00F11522"/>
    <w:rsid w:val="00F12DD7"/>
    <w:rsid w:val="00F17620"/>
    <w:rsid w:val="00F21C76"/>
    <w:rsid w:val="00F27D7F"/>
    <w:rsid w:val="00F33618"/>
    <w:rsid w:val="00F346C6"/>
    <w:rsid w:val="00F43F1C"/>
    <w:rsid w:val="00F515C9"/>
    <w:rsid w:val="00F577A6"/>
    <w:rsid w:val="00F600BA"/>
    <w:rsid w:val="00F61E79"/>
    <w:rsid w:val="00F63428"/>
    <w:rsid w:val="00F75F06"/>
    <w:rsid w:val="00F85AA2"/>
    <w:rsid w:val="00F931C9"/>
    <w:rsid w:val="00F94C49"/>
    <w:rsid w:val="00F95BF1"/>
    <w:rsid w:val="00FA2602"/>
    <w:rsid w:val="00FA35B2"/>
    <w:rsid w:val="00FA6155"/>
    <w:rsid w:val="00FB0456"/>
    <w:rsid w:val="00FB1418"/>
    <w:rsid w:val="00FB58EA"/>
    <w:rsid w:val="00FC0647"/>
    <w:rsid w:val="00FC2211"/>
    <w:rsid w:val="00FC4E10"/>
    <w:rsid w:val="00FD3EB7"/>
    <w:rsid w:val="00FD476D"/>
    <w:rsid w:val="00FD59D9"/>
    <w:rsid w:val="00FD7612"/>
    <w:rsid w:val="00FE10C9"/>
    <w:rsid w:val="00FE25C5"/>
    <w:rsid w:val="00FE3C16"/>
    <w:rsid w:val="00FF38AB"/>
    <w:rsid w:val="00FF458D"/>
    <w:rsid w:val="00FF573B"/>
    <w:rsid w:val="00FF6224"/>
    <w:rsid w:val="00FF71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D7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876EFA"/>
    <w:pPr>
      <w:spacing w:before="100" w:beforeAutospacing="1" w:after="100" w:afterAutospacing="1"/>
      <w:outlineLvl w:val="0"/>
    </w:pPr>
    <w:rPr>
      <w:b/>
      <w:bCs/>
      <w:kern w:val="36"/>
      <w:sz w:val="48"/>
      <w:szCs w:val="48"/>
    </w:rPr>
  </w:style>
  <w:style w:type="paragraph" w:styleId="2">
    <w:name w:val="heading 2"/>
    <w:basedOn w:val="a"/>
    <w:next w:val="a"/>
    <w:link w:val="20"/>
    <w:qFormat/>
    <w:rsid w:val="00984D79"/>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unhideWhenUsed/>
    <w:qFormat/>
    <w:rsid w:val="00984D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84D79"/>
    <w:pPr>
      <w:keepNext/>
      <w:spacing w:before="240" w:after="60"/>
      <w:outlineLvl w:val="3"/>
    </w:pPr>
    <w:rPr>
      <w:b/>
      <w:bCs/>
      <w:sz w:val="28"/>
      <w:szCs w:val="28"/>
    </w:rPr>
  </w:style>
  <w:style w:type="paragraph" w:styleId="6">
    <w:name w:val="heading 6"/>
    <w:basedOn w:val="a"/>
    <w:next w:val="a"/>
    <w:link w:val="60"/>
    <w:qFormat/>
    <w:rsid w:val="00984D79"/>
    <w:pPr>
      <w:keepNext/>
      <w:tabs>
        <w:tab w:val="left" w:pos="765"/>
      </w:tabs>
      <w:ind w:firstLine="567"/>
      <w:jc w:val="both"/>
      <w:outlineLvl w:val="5"/>
    </w:pPr>
    <w:rPr>
      <w:szCs w:val="20"/>
    </w:rPr>
  </w:style>
  <w:style w:type="paragraph" w:styleId="7">
    <w:name w:val="heading 7"/>
    <w:basedOn w:val="a"/>
    <w:next w:val="a"/>
    <w:link w:val="70"/>
    <w:qFormat/>
    <w:rsid w:val="00984D79"/>
    <w:pPr>
      <w:keepNext/>
      <w:tabs>
        <w:tab w:val="left" w:leader="dot" w:pos="3260"/>
        <w:tab w:val="left" w:leader="dot" w:pos="9214"/>
      </w:tabs>
      <w:ind w:firstLine="851"/>
      <w:outlineLvl w:val="6"/>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List Paragraph"/>
    <w:basedOn w:val="a"/>
    <w:uiPriority w:val="34"/>
    <w:qFormat/>
    <w:rsid w:val="008166DB"/>
    <w:pPr>
      <w:ind w:left="720"/>
      <w:contextualSpacing/>
    </w:pPr>
  </w:style>
  <w:style w:type="character" w:customStyle="1" w:styleId="10">
    <w:name w:val="Заголовок 1 Знак"/>
    <w:basedOn w:val="a0"/>
    <w:link w:val="1"/>
    <w:rsid w:val="00876EFA"/>
    <w:rPr>
      <w:rFonts w:ascii="Times New Roman" w:eastAsia="Times New Roman" w:hAnsi="Times New Roman" w:cs="Times New Roman"/>
      <w:b/>
      <w:bCs/>
      <w:kern w:val="36"/>
      <w:sz w:val="48"/>
      <w:szCs w:val="48"/>
      <w:lang w:eastAsia="ru-RU"/>
    </w:rPr>
  </w:style>
  <w:style w:type="character" w:styleId="a9">
    <w:name w:val="Strong"/>
    <w:basedOn w:val="a0"/>
    <w:uiPriority w:val="22"/>
    <w:qFormat/>
    <w:rsid w:val="00876EFA"/>
    <w:rPr>
      <w:b/>
      <w:bCs/>
    </w:rPr>
  </w:style>
  <w:style w:type="paragraph" w:styleId="aa">
    <w:name w:val="No Spacing"/>
    <w:uiPriority w:val="1"/>
    <w:qFormat/>
    <w:rsid w:val="00876EFA"/>
    <w:pPr>
      <w:spacing w:after="0" w:line="240" w:lineRule="auto"/>
    </w:pPr>
    <w:rPr>
      <w:rFonts w:eastAsiaTheme="minorEastAsia"/>
      <w:lang w:eastAsia="ru-RU"/>
    </w:rPr>
  </w:style>
  <w:style w:type="paragraph" w:styleId="ab">
    <w:name w:val="Balloon Text"/>
    <w:basedOn w:val="a"/>
    <w:link w:val="ac"/>
    <w:uiPriority w:val="99"/>
    <w:unhideWhenUsed/>
    <w:rsid w:val="00BA4D19"/>
    <w:rPr>
      <w:rFonts w:ascii="Tahoma" w:hAnsi="Tahoma" w:cs="Tahoma"/>
      <w:sz w:val="16"/>
      <w:szCs w:val="16"/>
    </w:rPr>
  </w:style>
  <w:style w:type="character" w:customStyle="1" w:styleId="ac">
    <w:name w:val="Текст выноски Знак"/>
    <w:basedOn w:val="a0"/>
    <w:link w:val="ab"/>
    <w:uiPriority w:val="99"/>
    <w:rsid w:val="00BA4D19"/>
    <w:rPr>
      <w:rFonts w:ascii="Tahoma" w:eastAsiaTheme="minorEastAsia" w:hAnsi="Tahoma" w:cs="Tahoma"/>
      <w:sz w:val="16"/>
      <w:szCs w:val="16"/>
      <w:lang w:eastAsia="ru-RU"/>
    </w:rPr>
  </w:style>
  <w:style w:type="character" w:customStyle="1" w:styleId="20">
    <w:name w:val="Заголовок 2 Знак"/>
    <w:basedOn w:val="a0"/>
    <w:link w:val="2"/>
    <w:rsid w:val="00984D79"/>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rsid w:val="00984D79"/>
    <w:rPr>
      <w:rFonts w:ascii="Cambria" w:eastAsia="Times New Roman" w:hAnsi="Cambria" w:cs="Times New Roman"/>
      <w:b/>
      <w:bCs/>
      <w:sz w:val="26"/>
      <w:szCs w:val="26"/>
      <w:lang w:val="x-none" w:eastAsia="x-none"/>
    </w:rPr>
  </w:style>
  <w:style w:type="character" w:customStyle="1" w:styleId="40">
    <w:name w:val="Заголовок 4 Знак"/>
    <w:basedOn w:val="a0"/>
    <w:link w:val="4"/>
    <w:rsid w:val="00984D79"/>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984D79"/>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984D79"/>
    <w:rPr>
      <w:rFonts w:ascii="Times New Roman" w:eastAsia="Times New Roman" w:hAnsi="Times New Roman" w:cs="Times New Roman"/>
      <w:sz w:val="24"/>
      <w:szCs w:val="20"/>
      <w:lang w:eastAsia="ru-RU"/>
    </w:rPr>
  </w:style>
  <w:style w:type="table" w:styleId="ad">
    <w:name w:val="Table Grid"/>
    <w:basedOn w:val="a1"/>
    <w:uiPriority w:val="39"/>
    <w:rsid w:val="00984D7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w:basedOn w:val="a"/>
    <w:link w:val="af"/>
    <w:rsid w:val="00984D79"/>
    <w:rPr>
      <w:szCs w:val="20"/>
    </w:rPr>
  </w:style>
  <w:style w:type="character" w:customStyle="1" w:styleId="af">
    <w:name w:val="Основной текст Знак"/>
    <w:basedOn w:val="a0"/>
    <w:link w:val="ae"/>
    <w:rsid w:val="00984D79"/>
    <w:rPr>
      <w:rFonts w:ascii="Times New Roman" w:eastAsia="Times New Roman" w:hAnsi="Times New Roman" w:cs="Times New Roman"/>
      <w:sz w:val="24"/>
      <w:szCs w:val="20"/>
      <w:lang w:eastAsia="ru-RU"/>
    </w:rPr>
  </w:style>
  <w:style w:type="paragraph" w:styleId="af0">
    <w:name w:val="Body Text Indent"/>
    <w:basedOn w:val="a"/>
    <w:link w:val="af1"/>
    <w:rsid w:val="00984D79"/>
    <w:pPr>
      <w:ind w:firstLine="567"/>
      <w:jc w:val="both"/>
    </w:pPr>
    <w:rPr>
      <w:szCs w:val="20"/>
    </w:rPr>
  </w:style>
  <w:style w:type="character" w:customStyle="1" w:styleId="af1">
    <w:name w:val="Основной текст с отступом Знак"/>
    <w:basedOn w:val="a0"/>
    <w:link w:val="af0"/>
    <w:rsid w:val="00984D79"/>
    <w:rPr>
      <w:rFonts w:ascii="Times New Roman" w:eastAsia="Times New Roman" w:hAnsi="Times New Roman" w:cs="Times New Roman"/>
      <w:sz w:val="24"/>
      <w:szCs w:val="20"/>
      <w:lang w:eastAsia="ru-RU"/>
    </w:rPr>
  </w:style>
  <w:style w:type="paragraph" w:styleId="af2">
    <w:name w:val="footer"/>
    <w:basedOn w:val="a"/>
    <w:link w:val="af3"/>
    <w:uiPriority w:val="99"/>
    <w:rsid w:val="00984D79"/>
    <w:pPr>
      <w:tabs>
        <w:tab w:val="center" w:pos="4677"/>
        <w:tab w:val="right" w:pos="9355"/>
      </w:tabs>
    </w:pPr>
  </w:style>
  <w:style w:type="character" w:customStyle="1" w:styleId="af3">
    <w:name w:val="Нижний колонтитул Знак"/>
    <w:basedOn w:val="a0"/>
    <w:link w:val="af2"/>
    <w:uiPriority w:val="99"/>
    <w:rsid w:val="00984D79"/>
    <w:rPr>
      <w:rFonts w:ascii="Times New Roman" w:eastAsia="Times New Roman" w:hAnsi="Times New Roman" w:cs="Times New Roman"/>
      <w:sz w:val="24"/>
      <w:szCs w:val="24"/>
      <w:lang w:eastAsia="ru-RU"/>
    </w:rPr>
  </w:style>
  <w:style w:type="character" w:styleId="af4">
    <w:name w:val="page number"/>
    <w:basedOn w:val="a0"/>
    <w:rsid w:val="00984D79"/>
  </w:style>
  <w:style w:type="paragraph" w:styleId="af5">
    <w:name w:val="header"/>
    <w:basedOn w:val="a"/>
    <w:link w:val="af6"/>
    <w:rsid w:val="00984D79"/>
    <w:pPr>
      <w:tabs>
        <w:tab w:val="center" w:pos="4677"/>
        <w:tab w:val="right" w:pos="9355"/>
      </w:tabs>
    </w:pPr>
  </w:style>
  <w:style w:type="character" w:customStyle="1" w:styleId="af6">
    <w:name w:val="Верхний колонтитул Знак"/>
    <w:basedOn w:val="a0"/>
    <w:link w:val="af5"/>
    <w:rsid w:val="00984D79"/>
    <w:rPr>
      <w:rFonts w:ascii="Times New Roman" w:eastAsia="Times New Roman" w:hAnsi="Times New Roman" w:cs="Times New Roman"/>
      <w:sz w:val="24"/>
      <w:szCs w:val="24"/>
      <w:lang w:eastAsia="ru-RU"/>
    </w:rPr>
  </w:style>
  <w:style w:type="paragraph" w:customStyle="1" w:styleId="Style21">
    <w:name w:val="Style21"/>
    <w:basedOn w:val="a"/>
    <w:rsid w:val="00984D79"/>
    <w:pPr>
      <w:widowControl w:val="0"/>
      <w:autoSpaceDE w:val="0"/>
      <w:autoSpaceDN w:val="0"/>
      <w:adjustRightInd w:val="0"/>
    </w:pPr>
    <w:rPr>
      <w:rFonts w:ascii="Arial Unicode MS" w:hAnsi="Calibri" w:cs="Arial Unicode MS"/>
    </w:rPr>
  </w:style>
  <w:style w:type="character" w:customStyle="1" w:styleId="FontStyle55">
    <w:name w:val="Font Style55"/>
    <w:rsid w:val="00984D79"/>
    <w:rPr>
      <w:rFonts w:ascii="Arial Unicode MS" w:eastAsia="Times New Roman" w:cs="Arial Unicode MS"/>
      <w:color w:val="000000"/>
      <w:sz w:val="16"/>
      <w:szCs w:val="16"/>
    </w:rPr>
  </w:style>
  <w:style w:type="paragraph" w:customStyle="1" w:styleId="Default">
    <w:name w:val="Default"/>
    <w:rsid w:val="00984D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984D79"/>
  </w:style>
  <w:style w:type="character" w:customStyle="1" w:styleId="31">
    <w:name w:val="Основной текст (3)_"/>
    <w:link w:val="32"/>
    <w:locked/>
    <w:rsid w:val="00984D79"/>
    <w:rPr>
      <w:rFonts w:ascii="Arial" w:hAnsi="Arial" w:cs="Arial"/>
      <w:i/>
      <w:iCs/>
      <w:sz w:val="19"/>
      <w:szCs w:val="19"/>
      <w:shd w:val="clear" w:color="auto" w:fill="FFFFFF"/>
    </w:rPr>
  </w:style>
  <w:style w:type="paragraph" w:customStyle="1" w:styleId="32">
    <w:name w:val="Основной текст (3)"/>
    <w:basedOn w:val="a"/>
    <w:link w:val="31"/>
    <w:rsid w:val="00984D79"/>
    <w:pPr>
      <w:shd w:val="clear" w:color="auto" w:fill="FFFFFF"/>
      <w:spacing w:before="780" w:after="120" w:line="240" w:lineRule="atLeast"/>
    </w:pPr>
    <w:rPr>
      <w:rFonts w:ascii="Arial" w:eastAsiaTheme="minorHAnsi" w:hAnsi="Arial" w:cs="Arial"/>
      <w:i/>
      <w:iCs/>
      <w:sz w:val="19"/>
      <w:szCs w:val="19"/>
      <w:lang w:eastAsia="en-US"/>
    </w:rPr>
  </w:style>
  <w:style w:type="character" w:customStyle="1" w:styleId="33">
    <w:name w:val="Заголовок №3_"/>
    <w:link w:val="34"/>
    <w:uiPriority w:val="99"/>
    <w:locked/>
    <w:rsid w:val="00984D79"/>
    <w:rPr>
      <w:rFonts w:ascii="Arial" w:hAnsi="Arial" w:cs="Arial"/>
      <w:b/>
      <w:bCs/>
      <w:sz w:val="19"/>
      <w:szCs w:val="19"/>
      <w:shd w:val="clear" w:color="auto" w:fill="FFFFFF"/>
    </w:rPr>
  </w:style>
  <w:style w:type="character" w:customStyle="1" w:styleId="5">
    <w:name w:val="Основной текст (5)_"/>
    <w:link w:val="50"/>
    <w:uiPriority w:val="99"/>
    <w:locked/>
    <w:rsid w:val="00984D79"/>
    <w:rPr>
      <w:rFonts w:ascii="Arial" w:hAnsi="Arial" w:cs="Arial"/>
      <w:b/>
      <w:bCs/>
      <w:sz w:val="19"/>
      <w:szCs w:val="19"/>
      <w:shd w:val="clear" w:color="auto" w:fill="FFFFFF"/>
    </w:rPr>
  </w:style>
  <w:style w:type="character" w:customStyle="1" w:styleId="8">
    <w:name w:val="Основной текст + 8"/>
    <w:aliases w:val="5 pt2"/>
    <w:uiPriority w:val="99"/>
    <w:rsid w:val="00984D79"/>
    <w:rPr>
      <w:rFonts w:ascii="Arial" w:hAnsi="Arial" w:cs="Arial"/>
      <w:spacing w:val="0"/>
      <w:sz w:val="17"/>
      <w:szCs w:val="17"/>
    </w:rPr>
  </w:style>
  <w:style w:type="paragraph" w:customStyle="1" w:styleId="34">
    <w:name w:val="Заголовок №3"/>
    <w:basedOn w:val="a"/>
    <w:link w:val="33"/>
    <w:uiPriority w:val="99"/>
    <w:rsid w:val="00984D79"/>
    <w:pPr>
      <w:shd w:val="clear" w:color="auto" w:fill="FFFFFF"/>
      <w:spacing w:before="660" w:after="300" w:line="240" w:lineRule="atLeast"/>
      <w:jc w:val="both"/>
      <w:outlineLvl w:val="2"/>
    </w:pPr>
    <w:rPr>
      <w:rFonts w:ascii="Arial" w:eastAsiaTheme="minorHAnsi" w:hAnsi="Arial" w:cs="Arial"/>
      <w:b/>
      <w:bCs/>
      <w:sz w:val="19"/>
      <w:szCs w:val="19"/>
      <w:lang w:eastAsia="en-US"/>
    </w:rPr>
  </w:style>
  <w:style w:type="paragraph" w:customStyle="1" w:styleId="50">
    <w:name w:val="Основной текст (5)"/>
    <w:basedOn w:val="a"/>
    <w:link w:val="5"/>
    <w:uiPriority w:val="99"/>
    <w:rsid w:val="00984D79"/>
    <w:pPr>
      <w:shd w:val="clear" w:color="auto" w:fill="FFFFFF"/>
      <w:spacing w:before="240" w:after="240" w:line="240" w:lineRule="atLeast"/>
      <w:jc w:val="both"/>
    </w:pPr>
    <w:rPr>
      <w:rFonts w:ascii="Arial" w:eastAsiaTheme="minorHAnsi" w:hAnsi="Arial" w:cs="Arial"/>
      <w:b/>
      <w:bCs/>
      <w:sz w:val="19"/>
      <w:szCs w:val="19"/>
      <w:lang w:eastAsia="en-US"/>
    </w:rPr>
  </w:style>
  <w:style w:type="character" w:customStyle="1" w:styleId="35">
    <w:name w:val="Заголовок №3 + Не полужирный"/>
    <w:uiPriority w:val="99"/>
    <w:rsid w:val="00984D79"/>
    <w:rPr>
      <w:rFonts w:ascii="Arial" w:hAnsi="Arial" w:cs="Arial"/>
      <w:b w:val="0"/>
      <w:bCs w:val="0"/>
      <w:spacing w:val="0"/>
      <w:sz w:val="19"/>
      <w:szCs w:val="19"/>
      <w:shd w:val="clear" w:color="auto" w:fill="FFFFFF"/>
    </w:rPr>
  </w:style>
  <w:style w:type="character" w:customStyle="1" w:styleId="36">
    <w:name w:val="Основной текст + Полужирный3"/>
    <w:uiPriority w:val="99"/>
    <w:rsid w:val="00984D79"/>
    <w:rPr>
      <w:rFonts w:ascii="Arial" w:hAnsi="Arial" w:cs="Arial"/>
      <w:b/>
      <w:bCs/>
      <w:spacing w:val="0"/>
      <w:sz w:val="19"/>
      <w:szCs w:val="19"/>
    </w:rPr>
  </w:style>
  <w:style w:type="character" w:customStyle="1" w:styleId="af7">
    <w:name w:val="Сноска_"/>
    <w:link w:val="af8"/>
    <w:uiPriority w:val="99"/>
    <w:locked/>
    <w:rsid w:val="00984D79"/>
    <w:rPr>
      <w:rFonts w:ascii="Arial" w:hAnsi="Arial" w:cs="Arial"/>
      <w:sz w:val="19"/>
      <w:szCs w:val="19"/>
      <w:shd w:val="clear" w:color="auto" w:fill="FFFFFF"/>
    </w:rPr>
  </w:style>
  <w:style w:type="paragraph" w:customStyle="1" w:styleId="af8">
    <w:name w:val="Сноска"/>
    <w:basedOn w:val="a"/>
    <w:link w:val="af7"/>
    <w:uiPriority w:val="99"/>
    <w:rsid w:val="00984D79"/>
    <w:pPr>
      <w:shd w:val="clear" w:color="auto" w:fill="FFFFFF"/>
      <w:spacing w:line="240" w:lineRule="atLeast"/>
    </w:pPr>
    <w:rPr>
      <w:rFonts w:ascii="Arial" w:eastAsiaTheme="minorHAnsi" w:hAnsi="Arial" w:cs="Arial"/>
      <w:sz w:val="19"/>
      <w:szCs w:val="19"/>
      <w:lang w:eastAsia="en-US"/>
    </w:rPr>
  </w:style>
  <w:style w:type="character" w:customStyle="1" w:styleId="320">
    <w:name w:val="Заголовок №32"/>
    <w:uiPriority w:val="99"/>
    <w:rsid w:val="00984D79"/>
    <w:rPr>
      <w:rFonts w:ascii="Times New Roman" w:hAnsi="Times New Roman" w:cs="Times New Roman"/>
      <w:b/>
      <w:bCs/>
      <w:spacing w:val="0"/>
      <w:sz w:val="23"/>
      <w:szCs w:val="23"/>
      <w:shd w:val="clear" w:color="auto" w:fill="FFFFFF"/>
    </w:rPr>
  </w:style>
  <w:style w:type="character" w:customStyle="1" w:styleId="21">
    <w:name w:val="Основной текст (2)_"/>
    <w:link w:val="22"/>
    <w:uiPriority w:val="99"/>
    <w:locked/>
    <w:rsid w:val="00984D79"/>
    <w:rPr>
      <w:rFonts w:ascii="Arial" w:hAnsi="Arial" w:cs="Arial"/>
      <w:sz w:val="26"/>
      <w:szCs w:val="26"/>
      <w:shd w:val="clear" w:color="auto" w:fill="FFFFFF"/>
    </w:rPr>
  </w:style>
  <w:style w:type="character" w:customStyle="1" w:styleId="71">
    <w:name w:val="Основной текст (7)_"/>
    <w:link w:val="72"/>
    <w:uiPriority w:val="99"/>
    <w:locked/>
    <w:rsid w:val="00984D79"/>
    <w:rPr>
      <w:rFonts w:ascii="Arial" w:hAnsi="Arial" w:cs="Arial"/>
      <w:b/>
      <w:bCs/>
      <w:sz w:val="26"/>
      <w:szCs w:val="26"/>
      <w:shd w:val="clear" w:color="auto" w:fill="FFFFFF"/>
    </w:rPr>
  </w:style>
  <w:style w:type="paragraph" w:customStyle="1" w:styleId="22">
    <w:name w:val="Основной текст (2)"/>
    <w:basedOn w:val="a"/>
    <w:link w:val="21"/>
    <w:uiPriority w:val="99"/>
    <w:rsid w:val="00984D79"/>
    <w:pPr>
      <w:shd w:val="clear" w:color="auto" w:fill="FFFFFF"/>
      <w:spacing w:before="120" w:after="3300" w:line="493" w:lineRule="exact"/>
    </w:pPr>
    <w:rPr>
      <w:rFonts w:ascii="Arial" w:eastAsiaTheme="minorHAnsi" w:hAnsi="Arial" w:cs="Arial"/>
      <w:sz w:val="26"/>
      <w:szCs w:val="26"/>
      <w:lang w:eastAsia="en-US"/>
    </w:rPr>
  </w:style>
  <w:style w:type="paragraph" w:customStyle="1" w:styleId="72">
    <w:name w:val="Основной текст (7)"/>
    <w:basedOn w:val="a"/>
    <w:link w:val="71"/>
    <w:uiPriority w:val="99"/>
    <w:rsid w:val="00984D79"/>
    <w:pPr>
      <w:shd w:val="clear" w:color="auto" w:fill="FFFFFF"/>
      <w:spacing w:after="120" w:line="240" w:lineRule="atLeast"/>
    </w:pPr>
    <w:rPr>
      <w:rFonts w:ascii="Arial" w:eastAsiaTheme="minorHAnsi" w:hAnsi="Arial" w:cs="Arial"/>
      <w:b/>
      <w:bCs/>
      <w:sz w:val="26"/>
      <w:szCs w:val="26"/>
      <w:lang w:eastAsia="en-US"/>
    </w:rPr>
  </w:style>
  <w:style w:type="character" w:customStyle="1" w:styleId="af9">
    <w:name w:val="Основной текст_"/>
    <w:link w:val="80"/>
    <w:locked/>
    <w:rsid w:val="00984D79"/>
    <w:rPr>
      <w:b/>
      <w:bCs/>
      <w:sz w:val="18"/>
      <w:szCs w:val="18"/>
      <w:shd w:val="clear" w:color="auto" w:fill="FFFFFF"/>
    </w:rPr>
  </w:style>
  <w:style w:type="paragraph" w:customStyle="1" w:styleId="80">
    <w:name w:val="Основной текст8"/>
    <w:basedOn w:val="a"/>
    <w:link w:val="af9"/>
    <w:rsid w:val="00984D79"/>
    <w:pPr>
      <w:widowControl w:val="0"/>
      <w:shd w:val="clear" w:color="auto" w:fill="FFFFFF"/>
      <w:spacing w:line="259" w:lineRule="exact"/>
      <w:jc w:val="both"/>
    </w:pPr>
    <w:rPr>
      <w:rFonts w:asciiTheme="minorHAnsi" w:eastAsiaTheme="minorHAnsi" w:hAnsiTheme="minorHAnsi" w:cstheme="minorBidi"/>
      <w:b/>
      <w:bCs/>
      <w:sz w:val="18"/>
      <w:szCs w:val="18"/>
      <w:lang w:eastAsia="en-US"/>
    </w:rPr>
  </w:style>
  <w:style w:type="character" w:customStyle="1" w:styleId="Arial">
    <w:name w:val="Основной текст + Arial"/>
    <w:aliases w:val="8 pt,Интервал 0 pt,7 pt,Не полужирный"/>
    <w:rsid w:val="00984D79"/>
    <w:rPr>
      <w:rFonts w:ascii="Times New Roman" w:eastAsia="Times New Roman" w:hAnsi="Times New Roman" w:cs="Times New Roman" w:hint="default"/>
      <w:b/>
      <w:bCs/>
      <w:i/>
      <w:iCs/>
      <w:smallCaps w:val="0"/>
      <w:strike w:val="0"/>
      <w:dstrike w:val="0"/>
      <w:color w:val="000000"/>
      <w:spacing w:val="-3"/>
      <w:w w:val="100"/>
      <w:position w:val="0"/>
      <w:sz w:val="15"/>
      <w:szCs w:val="15"/>
      <w:u w:val="none"/>
      <w:effect w:val="none"/>
      <w:lang w:val="ru-RU"/>
    </w:rPr>
  </w:style>
  <w:style w:type="character" w:customStyle="1" w:styleId="0pt">
    <w:name w:val="Основной текст + Интервал 0 pt"/>
    <w:rsid w:val="00984D79"/>
    <w:rPr>
      <w:b/>
      <w:bCs/>
      <w:color w:val="000000"/>
      <w:spacing w:val="-2"/>
      <w:w w:val="100"/>
      <w:position w:val="0"/>
      <w:sz w:val="18"/>
      <w:szCs w:val="18"/>
      <w:shd w:val="clear" w:color="auto" w:fill="FFFFFF"/>
      <w:lang w:val="ru-RU"/>
    </w:rPr>
  </w:style>
  <w:style w:type="character" w:customStyle="1" w:styleId="61">
    <w:name w:val="Основной текст6"/>
    <w:rsid w:val="00984D79"/>
    <w:rPr>
      <w:b/>
      <w:bCs/>
      <w:color w:val="000000"/>
      <w:spacing w:val="0"/>
      <w:w w:val="100"/>
      <w:position w:val="0"/>
      <w:sz w:val="18"/>
      <w:szCs w:val="18"/>
      <w:shd w:val="clear" w:color="auto" w:fill="FFFFFF"/>
      <w:lang w:val="ru-RU"/>
    </w:rPr>
  </w:style>
  <w:style w:type="character" w:customStyle="1" w:styleId="30pt">
    <w:name w:val="Заголовок №3 + Интервал 0 pt"/>
    <w:rsid w:val="00984D79"/>
    <w:rPr>
      <w:rFonts w:ascii="Times New Roman" w:eastAsia="Times New Roman" w:hAnsi="Times New Roman" w:cs="Times New Roman" w:hint="default"/>
      <w:b/>
      <w:bCs/>
      <w:i w:val="0"/>
      <w:iCs w:val="0"/>
      <w:smallCaps w:val="0"/>
      <w:strike w:val="0"/>
      <w:dstrike w:val="0"/>
      <w:color w:val="000000"/>
      <w:spacing w:val="-2"/>
      <w:w w:val="100"/>
      <w:position w:val="0"/>
      <w:sz w:val="18"/>
      <w:szCs w:val="18"/>
      <w:u w:val="none"/>
      <w:effect w:val="none"/>
      <w:lang w:val="ru-RU"/>
    </w:rPr>
  </w:style>
  <w:style w:type="character" w:customStyle="1" w:styleId="321">
    <w:name w:val="Заголовок №3 (2)"/>
    <w:rsid w:val="00984D79"/>
    <w:rPr>
      <w:rFonts w:ascii="Times New Roman" w:eastAsia="Times New Roman" w:hAnsi="Times New Roman" w:cs="Times New Roman" w:hint="default"/>
      <w:b/>
      <w:bCs/>
      <w:i w:val="0"/>
      <w:iCs w:val="0"/>
      <w:smallCaps w:val="0"/>
      <w:strike w:val="0"/>
      <w:dstrike w:val="0"/>
      <w:color w:val="000000"/>
      <w:spacing w:val="1"/>
      <w:w w:val="100"/>
      <w:position w:val="0"/>
      <w:sz w:val="16"/>
      <w:szCs w:val="16"/>
      <w:u w:val="none"/>
      <w:effect w:val="none"/>
      <w:lang w:val="ru-RU"/>
    </w:rPr>
  </w:style>
  <w:style w:type="character" w:customStyle="1" w:styleId="11">
    <w:name w:val="Основной текст1"/>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23">
    <w:name w:val="Основной текст2"/>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51">
    <w:name w:val="Основной текст5"/>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3TimesNewRoman75pt0pt">
    <w:name w:val="Основной текст (3) + Times New Roman;7;5 pt;Полужирный;Курсив;Интервал 0 pt"/>
    <w:rsid w:val="00984D79"/>
    <w:rPr>
      <w:rFonts w:ascii="Times New Roman" w:eastAsia="Times New Roman" w:hAnsi="Times New Roman" w:cs="Times New Roman"/>
      <w:b/>
      <w:bCs/>
      <w:i/>
      <w:iCs/>
      <w:smallCaps w:val="0"/>
      <w:strike w:val="0"/>
      <w:color w:val="000000"/>
      <w:spacing w:val="-3"/>
      <w:w w:val="100"/>
      <w:position w:val="0"/>
      <w:sz w:val="15"/>
      <w:szCs w:val="15"/>
      <w:u w:val="single"/>
      <w:shd w:val="clear" w:color="auto" w:fill="FFFFFF"/>
      <w:lang w:val="en-US"/>
    </w:rPr>
  </w:style>
  <w:style w:type="character" w:customStyle="1" w:styleId="Arial8pt0pt">
    <w:name w:val="Основной текст + Arial;8 pt;Интервал 0 pt"/>
    <w:rsid w:val="00984D79"/>
    <w:rPr>
      <w:rFonts w:ascii="Arial" w:eastAsia="Arial" w:hAnsi="Arial" w:cs="Arial"/>
      <w:b/>
      <w:bCs/>
      <w:i w:val="0"/>
      <w:iCs w:val="0"/>
      <w:smallCaps w:val="0"/>
      <w:strike w:val="0"/>
      <w:color w:val="000000"/>
      <w:spacing w:val="-2"/>
      <w:w w:val="100"/>
      <w:position w:val="0"/>
      <w:sz w:val="16"/>
      <w:szCs w:val="16"/>
      <w:u w:val="none"/>
      <w:shd w:val="clear" w:color="auto" w:fill="FFFFFF"/>
      <w:lang w:val="ru-RU"/>
    </w:rPr>
  </w:style>
  <w:style w:type="character" w:customStyle="1" w:styleId="MicrosoftSansSerif65pt0pt">
    <w:name w:val="Основной текст + Microsoft Sans Serif;6;5 pt;Не полужирный;Интервал 0 pt"/>
    <w:rsid w:val="00984D79"/>
    <w:rPr>
      <w:rFonts w:ascii="Microsoft Sans Serif" w:eastAsia="Microsoft Sans Serif" w:hAnsi="Microsoft Sans Serif" w:cs="Microsoft Sans Serif"/>
      <w:b/>
      <w:bCs/>
      <w:i w:val="0"/>
      <w:iCs w:val="0"/>
      <w:smallCaps w:val="0"/>
      <w:strike w:val="0"/>
      <w:color w:val="000000"/>
      <w:spacing w:val="-6"/>
      <w:w w:val="100"/>
      <w:position w:val="0"/>
      <w:sz w:val="13"/>
      <w:szCs w:val="13"/>
      <w:u w:val="none"/>
      <w:shd w:val="clear" w:color="auto" w:fill="FFFFFF"/>
      <w:lang w:val="ru-RU"/>
    </w:rPr>
  </w:style>
  <w:style w:type="character" w:customStyle="1" w:styleId="322">
    <w:name w:val="Заголовок №3 (2)_"/>
    <w:rsid w:val="00984D79"/>
    <w:rPr>
      <w:rFonts w:ascii="Times New Roman" w:eastAsia="Times New Roman" w:hAnsi="Times New Roman" w:cs="Times New Roman"/>
      <w:b/>
      <w:bCs/>
      <w:i w:val="0"/>
      <w:iCs w:val="0"/>
      <w:smallCaps w:val="0"/>
      <w:strike w:val="0"/>
      <w:spacing w:val="1"/>
      <w:sz w:val="16"/>
      <w:szCs w:val="16"/>
      <w:u w:val="none"/>
    </w:rPr>
  </w:style>
  <w:style w:type="character" w:customStyle="1" w:styleId="32Arial0pt">
    <w:name w:val="Заголовок №3 (2) + Arial;Интервал 0 pt"/>
    <w:rsid w:val="00984D79"/>
    <w:rPr>
      <w:rFonts w:ascii="Arial" w:eastAsia="Arial" w:hAnsi="Arial" w:cs="Arial"/>
      <w:b/>
      <w:bCs/>
      <w:i w:val="0"/>
      <w:iCs w:val="0"/>
      <w:smallCaps w:val="0"/>
      <w:strike w:val="0"/>
      <w:color w:val="000000"/>
      <w:spacing w:val="-2"/>
      <w:w w:val="100"/>
      <w:position w:val="0"/>
      <w:sz w:val="16"/>
      <w:szCs w:val="16"/>
      <w:u w:val="none"/>
      <w:lang w:val="ru-RU"/>
    </w:rPr>
  </w:style>
  <w:style w:type="character" w:customStyle="1" w:styleId="w">
    <w:name w:val="w"/>
    <w:rsid w:val="00984D79"/>
  </w:style>
  <w:style w:type="character" w:styleId="afa">
    <w:name w:val="Hyperlink"/>
    <w:uiPriority w:val="99"/>
    <w:unhideWhenUsed/>
    <w:rsid w:val="00984D79"/>
    <w:rPr>
      <w:color w:val="0000FF"/>
      <w:u w:val="single"/>
    </w:rPr>
  </w:style>
  <w:style w:type="paragraph" w:styleId="afb">
    <w:name w:val="Normal (Web)"/>
    <w:basedOn w:val="a"/>
    <w:uiPriority w:val="99"/>
    <w:unhideWhenUsed/>
    <w:rsid w:val="00984D79"/>
    <w:pPr>
      <w:spacing w:before="100" w:beforeAutospacing="1" w:after="100" w:afterAutospacing="1"/>
    </w:pPr>
  </w:style>
  <w:style w:type="character" w:customStyle="1" w:styleId="art-postheader">
    <w:name w:val="art-postheader"/>
    <w:rsid w:val="00984D79"/>
  </w:style>
  <w:style w:type="character" w:styleId="afc">
    <w:name w:val="Emphasis"/>
    <w:uiPriority w:val="20"/>
    <w:qFormat/>
    <w:rsid w:val="00984D79"/>
    <w:rPr>
      <w:i/>
      <w:iCs/>
    </w:rPr>
  </w:style>
  <w:style w:type="paragraph" w:customStyle="1" w:styleId="sourcetag">
    <w:name w:val="source__tag"/>
    <w:basedOn w:val="a"/>
    <w:rsid w:val="00984D79"/>
    <w:pPr>
      <w:spacing w:before="100" w:beforeAutospacing="1" w:after="100" w:afterAutospacing="1"/>
    </w:pPr>
  </w:style>
  <w:style w:type="character" w:customStyle="1" w:styleId="tabstablink-text">
    <w:name w:val="tabs__tab__link-text"/>
    <w:rsid w:val="00984D79"/>
  </w:style>
  <w:style w:type="paragraph" w:styleId="HTML">
    <w:name w:val="HTML Preformatted"/>
    <w:basedOn w:val="a"/>
    <w:link w:val="HTML0"/>
    <w:uiPriority w:val="99"/>
    <w:unhideWhenUsed/>
    <w:rsid w:val="00984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0"/>
    <w:link w:val="HTML"/>
    <w:uiPriority w:val="99"/>
    <w:rsid w:val="00984D79"/>
    <w:rPr>
      <w:rFonts w:ascii="Courier New" w:eastAsia="Times New Roman" w:hAnsi="Courier New" w:cs="Times New Roman"/>
      <w:sz w:val="20"/>
      <w:szCs w:val="20"/>
      <w:lang w:val="x-none" w:eastAsia="x-none"/>
    </w:rPr>
  </w:style>
  <w:style w:type="character" w:customStyle="1" w:styleId="s1">
    <w:name w:val="s1"/>
    <w:rsid w:val="00984D79"/>
    <w:rPr>
      <w:rFonts w:ascii="Times New Roman" w:hAnsi="Times New Roman" w:cs="Times New Roman" w:hint="default"/>
      <w:b/>
      <w:bCs/>
      <w:color w:val="000000"/>
    </w:rPr>
  </w:style>
  <w:style w:type="character" w:customStyle="1" w:styleId="24">
    <w:name w:val="Подпись к таблице (2)"/>
    <w:rsid w:val="00984D79"/>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7pt0pt">
    <w:name w:val="Основной текст + 7 pt;Полужирный;Интервал 0 pt"/>
    <w:rsid w:val="00984D79"/>
    <w:rPr>
      <w:rFonts w:ascii="Times New Roman" w:eastAsia="Times New Roman" w:hAnsi="Times New Roman" w:cs="Times New Roman"/>
      <w:b/>
      <w:bCs/>
      <w:i w:val="0"/>
      <w:iCs w:val="0"/>
      <w:smallCaps w:val="0"/>
      <w:strike w:val="0"/>
      <w:color w:val="000000"/>
      <w:spacing w:val="5"/>
      <w:w w:val="100"/>
      <w:position w:val="0"/>
      <w:sz w:val="14"/>
      <w:szCs w:val="14"/>
      <w:u w:val="none"/>
      <w:shd w:val="clear" w:color="auto" w:fill="FFFFFF"/>
      <w:lang w:val="ru-RU"/>
    </w:rPr>
  </w:style>
  <w:style w:type="character" w:customStyle="1" w:styleId="75pt0pt">
    <w:name w:val="Основной текст + 7;5 pt;Интервал 0 pt"/>
    <w:rsid w:val="00984D79"/>
    <w:rPr>
      <w:rFonts w:ascii="Times New Roman" w:eastAsia="Times New Roman" w:hAnsi="Times New Roman" w:cs="Times New Roman"/>
      <w:b w:val="0"/>
      <w:bCs w:val="0"/>
      <w:i w:val="0"/>
      <w:iCs w:val="0"/>
      <w:smallCaps w:val="0"/>
      <w:strike w:val="0"/>
      <w:color w:val="000000"/>
      <w:spacing w:val="4"/>
      <w:w w:val="100"/>
      <w:position w:val="0"/>
      <w:sz w:val="15"/>
      <w:szCs w:val="15"/>
      <w:u w:val="none"/>
      <w:shd w:val="clear" w:color="auto" w:fill="FFFFFF"/>
      <w:lang w:val="ru-RU"/>
    </w:rPr>
  </w:style>
  <w:style w:type="character" w:customStyle="1" w:styleId="75pt0pt0">
    <w:name w:val="Основной текст + 7;5 pt;Полужирный;Интервал 0 pt"/>
    <w:rsid w:val="00984D79"/>
    <w:rPr>
      <w:rFonts w:ascii="Times New Roman" w:eastAsia="Times New Roman" w:hAnsi="Times New Roman" w:cs="Times New Roman"/>
      <w:b/>
      <w:bCs/>
      <w:i w:val="0"/>
      <w:iCs w:val="0"/>
      <w:smallCaps w:val="0"/>
      <w:strike w:val="0"/>
      <w:color w:val="000000"/>
      <w:spacing w:val="2"/>
      <w:w w:val="100"/>
      <w:position w:val="0"/>
      <w:sz w:val="15"/>
      <w:szCs w:val="15"/>
      <w:u w:val="none"/>
      <w:shd w:val="clear" w:color="auto" w:fill="FFFFFF"/>
      <w:lang w:val="ru-RU"/>
    </w:rPr>
  </w:style>
  <w:style w:type="character" w:customStyle="1" w:styleId="495pt">
    <w:name w:val="Основной текст (4) + 9;5 pt;Полужирный"/>
    <w:rsid w:val="00984D79"/>
    <w:rPr>
      <w:rFonts w:ascii="Times New Roman" w:eastAsia="Times New Roman" w:hAnsi="Times New Roman" w:cs="Times New Roman"/>
      <w:b/>
      <w:bCs/>
      <w:i/>
      <w:iCs/>
      <w:smallCaps w:val="0"/>
      <w:strike w:val="0"/>
      <w:color w:val="000000"/>
      <w:spacing w:val="0"/>
      <w:w w:val="100"/>
      <w:position w:val="0"/>
      <w:sz w:val="19"/>
      <w:szCs w:val="19"/>
      <w:u w:val="none"/>
    </w:rPr>
  </w:style>
  <w:style w:type="character" w:customStyle="1" w:styleId="3Verdana95pt0pt">
    <w:name w:val="Заголовок №3 + Verdana;9;5 pt;Полужирный;Интервал 0 pt"/>
    <w:rsid w:val="00984D79"/>
    <w:rPr>
      <w:rFonts w:ascii="Verdana" w:eastAsia="Verdana" w:hAnsi="Verdana" w:cs="Verdana"/>
      <w:b/>
      <w:bCs/>
      <w:color w:val="000000"/>
      <w:spacing w:val="-1"/>
      <w:w w:val="100"/>
      <w:position w:val="0"/>
      <w:sz w:val="19"/>
      <w:szCs w:val="19"/>
      <w:shd w:val="clear" w:color="auto" w:fill="FFFFFF"/>
      <w:lang w:val="ru-RU"/>
    </w:rPr>
  </w:style>
  <w:style w:type="character" w:customStyle="1" w:styleId="12">
    <w:name w:val="Основной текст (12)_"/>
    <w:link w:val="120"/>
    <w:rsid w:val="00984D79"/>
    <w:rPr>
      <w:spacing w:val="4"/>
      <w:sz w:val="19"/>
      <w:szCs w:val="19"/>
      <w:shd w:val="clear" w:color="auto" w:fill="FFFFFF"/>
    </w:rPr>
  </w:style>
  <w:style w:type="paragraph" w:customStyle="1" w:styleId="120">
    <w:name w:val="Основной текст (12)"/>
    <w:basedOn w:val="a"/>
    <w:link w:val="12"/>
    <w:rsid w:val="00984D79"/>
    <w:pPr>
      <w:widowControl w:val="0"/>
      <w:shd w:val="clear" w:color="auto" w:fill="FFFFFF"/>
      <w:spacing w:line="245" w:lineRule="exact"/>
      <w:jc w:val="both"/>
    </w:pPr>
    <w:rPr>
      <w:rFonts w:asciiTheme="minorHAnsi" w:eastAsiaTheme="minorHAnsi" w:hAnsiTheme="minorHAnsi" w:cstheme="minorBidi"/>
      <w:spacing w:val="4"/>
      <w:sz w:val="19"/>
      <w:szCs w:val="19"/>
      <w:lang w:eastAsia="en-US"/>
    </w:rPr>
  </w:style>
  <w:style w:type="paragraph" w:styleId="afd">
    <w:name w:val="Title"/>
    <w:basedOn w:val="a"/>
    <w:link w:val="afe"/>
    <w:qFormat/>
    <w:rsid w:val="00984D79"/>
    <w:pPr>
      <w:jc w:val="center"/>
    </w:pPr>
    <w:rPr>
      <w:b/>
      <w:bCs/>
      <w:sz w:val="28"/>
      <w:szCs w:val="28"/>
      <w:lang w:val="x-none" w:eastAsia="x-none"/>
    </w:rPr>
  </w:style>
  <w:style w:type="character" w:customStyle="1" w:styleId="afe">
    <w:name w:val="Название Знак"/>
    <w:basedOn w:val="a0"/>
    <w:link w:val="afd"/>
    <w:rsid w:val="00984D79"/>
    <w:rPr>
      <w:rFonts w:ascii="Times New Roman" w:eastAsia="Times New Roman" w:hAnsi="Times New Roman" w:cs="Times New Roman"/>
      <w:b/>
      <w:bCs/>
      <w:sz w:val="28"/>
      <w:szCs w:val="28"/>
      <w:lang w:val="x-none" w:eastAsia="x-none"/>
    </w:rPr>
  </w:style>
  <w:style w:type="paragraph" w:customStyle="1" w:styleId="aff">
    <w:name w:val="Знак Знак Знак"/>
    <w:basedOn w:val="a"/>
    <w:autoRedefine/>
    <w:rsid w:val="00984D79"/>
    <w:pPr>
      <w:spacing w:after="160" w:line="240" w:lineRule="exact"/>
    </w:pPr>
    <w:rPr>
      <w:rFonts w:eastAsia="SimSun"/>
      <w:b/>
      <w:sz w:val="28"/>
      <w:lang w:val="en-US" w:eastAsia="en-US"/>
    </w:rPr>
  </w:style>
  <w:style w:type="paragraph" w:customStyle="1" w:styleId="Style11">
    <w:name w:val="Style11"/>
    <w:basedOn w:val="a"/>
    <w:uiPriority w:val="99"/>
    <w:rsid w:val="00984D79"/>
    <w:pPr>
      <w:widowControl w:val="0"/>
      <w:autoSpaceDE w:val="0"/>
      <w:autoSpaceDN w:val="0"/>
      <w:adjustRightInd w:val="0"/>
    </w:pPr>
    <w:rPr>
      <w:rFonts w:ascii="Bookman Old Style" w:hAnsi="Bookman Old Style"/>
    </w:rPr>
  </w:style>
  <w:style w:type="paragraph" w:customStyle="1" w:styleId="Style19">
    <w:name w:val="Style19"/>
    <w:basedOn w:val="a"/>
    <w:uiPriority w:val="99"/>
    <w:rsid w:val="00984D79"/>
    <w:pPr>
      <w:widowControl w:val="0"/>
      <w:autoSpaceDE w:val="0"/>
      <w:autoSpaceDN w:val="0"/>
      <w:adjustRightInd w:val="0"/>
    </w:pPr>
    <w:rPr>
      <w:rFonts w:ascii="Bookman Old Style" w:hAnsi="Bookman Old Style"/>
    </w:rPr>
  </w:style>
  <w:style w:type="character" w:customStyle="1" w:styleId="FontStyle48">
    <w:name w:val="Font Style48"/>
    <w:uiPriority w:val="99"/>
    <w:rsid w:val="00984D79"/>
    <w:rPr>
      <w:rFonts w:ascii="Bookman Old Style" w:hAnsi="Bookman Old Style" w:cs="Bookman Old Style"/>
      <w:b/>
      <w:bCs/>
      <w:color w:val="000000"/>
      <w:sz w:val="26"/>
      <w:szCs w:val="26"/>
    </w:rPr>
  </w:style>
  <w:style w:type="character" w:customStyle="1" w:styleId="FontStyle50">
    <w:name w:val="Font Style50"/>
    <w:uiPriority w:val="99"/>
    <w:rsid w:val="00984D79"/>
    <w:rPr>
      <w:rFonts w:ascii="Bookman Old Style" w:hAnsi="Bookman Old Style" w:cs="Bookman Old Style"/>
      <w:color w:val="000000"/>
      <w:sz w:val="18"/>
      <w:szCs w:val="18"/>
    </w:rPr>
  </w:style>
  <w:style w:type="paragraph" w:customStyle="1" w:styleId="Style27">
    <w:name w:val="Style27"/>
    <w:basedOn w:val="a"/>
    <w:uiPriority w:val="99"/>
    <w:rsid w:val="00984D79"/>
    <w:pPr>
      <w:widowControl w:val="0"/>
      <w:autoSpaceDE w:val="0"/>
      <w:autoSpaceDN w:val="0"/>
      <w:adjustRightInd w:val="0"/>
    </w:pPr>
    <w:rPr>
      <w:rFonts w:ascii="Bookman Old Style" w:hAnsi="Bookman Old Style"/>
    </w:rPr>
  </w:style>
  <w:style w:type="character" w:customStyle="1" w:styleId="FontStyle49">
    <w:name w:val="Font Style49"/>
    <w:uiPriority w:val="99"/>
    <w:rsid w:val="00984D79"/>
    <w:rPr>
      <w:rFonts w:ascii="Bookman Old Style" w:hAnsi="Bookman Old Style" w:cs="Bookman Old Style"/>
      <w:i/>
      <w:iCs/>
      <w:color w:val="000000"/>
      <w:sz w:val="18"/>
      <w:szCs w:val="18"/>
    </w:rPr>
  </w:style>
  <w:style w:type="character" w:customStyle="1" w:styleId="FontStyle242">
    <w:name w:val="Font Style242"/>
    <w:uiPriority w:val="99"/>
    <w:rsid w:val="00984D79"/>
    <w:rPr>
      <w:rFonts w:ascii="Bookman Old Style" w:hAnsi="Bookman Old Style" w:cs="Bookman Old Style" w:hint="default"/>
      <w:color w:val="000000"/>
      <w:sz w:val="18"/>
      <w:szCs w:val="18"/>
    </w:rPr>
  </w:style>
  <w:style w:type="character" w:customStyle="1" w:styleId="FontStyle243">
    <w:name w:val="Font Style243"/>
    <w:uiPriority w:val="99"/>
    <w:rsid w:val="00984D79"/>
    <w:rPr>
      <w:rFonts w:ascii="Bookman Old Style" w:hAnsi="Bookman Old Style" w:cs="Bookman Old Style" w:hint="default"/>
      <w:i/>
      <w:iCs/>
      <w:color w:val="000000"/>
      <w:sz w:val="18"/>
      <w:szCs w:val="18"/>
    </w:rPr>
  </w:style>
  <w:style w:type="paragraph" w:customStyle="1" w:styleId="Style43">
    <w:name w:val="Style43"/>
    <w:basedOn w:val="a"/>
    <w:uiPriority w:val="99"/>
    <w:rsid w:val="00984D79"/>
    <w:pPr>
      <w:widowControl w:val="0"/>
      <w:autoSpaceDE w:val="0"/>
      <w:autoSpaceDN w:val="0"/>
      <w:adjustRightInd w:val="0"/>
    </w:pPr>
    <w:rPr>
      <w:rFonts w:ascii="Bookman Old Style" w:hAnsi="Bookman Old Style"/>
    </w:rPr>
  </w:style>
  <w:style w:type="paragraph" w:customStyle="1" w:styleId="Style5">
    <w:name w:val="Style5"/>
    <w:basedOn w:val="a"/>
    <w:uiPriority w:val="99"/>
    <w:rsid w:val="00984D79"/>
    <w:pPr>
      <w:widowControl w:val="0"/>
      <w:autoSpaceDE w:val="0"/>
      <w:autoSpaceDN w:val="0"/>
      <w:adjustRightInd w:val="0"/>
    </w:pPr>
    <w:rPr>
      <w:rFonts w:ascii="Bookman Old Style" w:hAnsi="Bookman Old Style"/>
    </w:rPr>
  </w:style>
  <w:style w:type="paragraph" w:customStyle="1" w:styleId="Style9">
    <w:name w:val="Style9"/>
    <w:basedOn w:val="a"/>
    <w:uiPriority w:val="99"/>
    <w:rsid w:val="00984D79"/>
    <w:pPr>
      <w:widowControl w:val="0"/>
      <w:autoSpaceDE w:val="0"/>
      <w:autoSpaceDN w:val="0"/>
      <w:adjustRightInd w:val="0"/>
    </w:pPr>
    <w:rPr>
      <w:rFonts w:ascii="Bookman Old Style" w:hAnsi="Bookman Old Style"/>
    </w:rPr>
  </w:style>
  <w:style w:type="paragraph" w:customStyle="1" w:styleId="Style30">
    <w:name w:val="Style30"/>
    <w:basedOn w:val="a"/>
    <w:uiPriority w:val="99"/>
    <w:rsid w:val="00984D79"/>
    <w:pPr>
      <w:widowControl w:val="0"/>
      <w:autoSpaceDE w:val="0"/>
      <w:autoSpaceDN w:val="0"/>
      <w:adjustRightInd w:val="0"/>
    </w:pPr>
    <w:rPr>
      <w:rFonts w:ascii="Bookman Old Style" w:hAnsi="Bookman Old Style"/>
    </w:rPr>
  </w:style>
  <w:style w:type="character" w:customStyle="1" w:styleId="FontStyle36">
    <w:name w:val="Font Style36"/>
    <w:rsid w:val="00984D79"/>
    <w:rPr>
      <w:rFonts w:ascii="Bookman Old Style" w:hAnsi="Bookman Old Style" w:cs="Bookman Old Style"/>
      <w:b/>
      <w:bCs/>
      <w:color w:val="000000"/>
      <w:sz w:val="20"/>
      <w:szCs w:val="20"/>
    </w:rPr>
  </w:style>
  <w:style w:type="character" w:customStyle="1" w:styleId="FontStyle37">
    <w:name w:val="Font Style37"/>
    <w:uiPriority w:val="99"/>
    <w:rsid w:val="00984D79"/>
    <w:rPr>
      <w:rFonts w:ascii="Bookman Old Style" w:hAnsi="Bookman Old Style" w:cs="Bookman Old Style"/>
      <w:color w:val="000000"/>
      <w:sz w:val="30"/>
      <w:szCs w:val="30"/>
    </w:rPr>
  </w:style>
  <w:style w:type="paragraph" w:customStyle="1" w:styleId="Style17">
    <w:name w:val="Style17"/>
    <w:basedOn w:val="a"/>
    <w:uiPriority w:val="99"/>
    <w:rsid w:val="00984D79"/>
    <w:pPr>
      <w:widowControl w:val="0"/>
      <w:autoSpaceDE w:val="0"/>
      <w:autoSpaceDN w:val="0"/>
      <w:adjustRightInd w:val="0"/>
    </w:pPr>
    <w:rPr>
      <w:rFonts w:ascii="Bookman Old Style" w:hAnsi="Bookman Old Style"/>
    </w:rPr>
  </w:style>
  <w:style w:type="paragraph" w:customStyle="1" w:styleId="Style22">
    <w:name w:val="Style22"/>
    <w:basedOn w:val="a"/>
    <w:uiPriority w:val="99"/>
    <w:rsid w:val="00984D79"/>
    <w:pPr>
      <w:widowControl w:val="0"/>
      <w:autoSpaceDE w:val="0"/>
      <w:autoSpaceDN w:val="0"/>
      <w:adjustRightInd w:val="0"/>
    </w:pPr>
    <w:rPr>
      <w:rFonts w:ascii="Bookman Old Style" w:hAnsi="Bookman Old Style"/>
    </w:rPr>
  </w:style>
  <w:style w:type="character" w:customStyle="1" w:styleId="FontStyle11">
    <w:name w:val="Font Style11"/>
    <w:uiPriority w:val="99"/>
    <w:rsid w:val="00984D79"/>
    <w:rPr>
      <w:rFonts w:ascii="Consolas" w:hAnsi="Consolas" w:cs="Consolas"/>
      <w:color w:val="000000"/>
      <w:sz w:val="18"/>
      <w:szCs w:val="18"/>
    </w:rPr>
  </w:style>
  <w:style w:type="paragraph" w:customStyle="1" w:styleId="Style10">
    <w:name w:val="Style10"/>
    <w:basedOn w:val="a"/>
    <w:uiPriority w:val="99"/>
    <w:rsid w:val="00984D79"/>
    <w:pPr>
      <w:widowControl w:val="0"/>
      <w:autoSpaceDE w:val="0"/>
      <w:autoSpaceDN w:val="0"/>
      <w:adjustRightInd w:val="0"/>
    </w:pPr>
    <w:rPr>
      <w:rFonts w:ascii="Bookman Old Style" w:hAnsi="Bookman Old Style"/>
    </w:rPr>
  </w:style>
  <w:style w:type="character" w:customStyle="1" w:styleId="FontStyle51">
    <w:name w:val="Font Style51"/>
    <w:uiPriority w:val="99"/>
    <w:rsid w:val="00984D79"/>
    <w:rPr>
      <w:rFonts w:ascii="Bookman Old Style" w:hAnsi="Bookman Old Style" w:cs="Bookman Old Style"/>
      <w:smallCaps/>
      <w:color w:val="000000"/>
      <w:sz w:val="18"/>
      <w:szCs w:val="18"/>
    </w:rPr>
  </w:style>
  <w:style w:type="character" w:styleId="aff0">
    <w:name w:val="annotation reference"/>
    <w:rsid w:val="00984D79"/>
    <w:rPr>
      <w:sz w:val="16"/>
      <w:szCs w:val="16"/>
    </w:rPr>
  </w:style>
  <w:style w:type="paragraph" w:styleId="aff1">
    <w:name w:val="annotation text"/>
    <w:basedOn w:val="a"/>
    <w:link w:val="aff2"/>
    <w:rsid w:val="00984D79"/>
    <w:rPr>
      <w:sz w:val="20"/>
      <w:szCs w:val="20"/>
    </w:rPr>
  </w:style>
  <w:style w:type="character" w:customStyle="1" w:styleId="aff2">
    <w:name w:val="Текст примечания Знак"/>
    <w:basedOn w:val="a0"/>
    <w:link w:val="aff1"/>
    <w:rsid w:val="00984D79"/>
    <w:rPr>
      <w:rFonts w:ascii="Times New Roman" w:eastAsia="Times New Roman" w:hAnsi="Times New Roman" w:cs="Times New Roman"/>
      <w:sz w:val="20"/>
      <w:szCs w:val="20"/>
      <w:lang w:eastAsia="ru-RU"/>
    </w:rPr>
  </w:style>
  <w:style w:type="paragraph" w:styleId="aff3">
    <w:name w:val="annotation subject"/>
    <w:basedOn w:val="aff1"/>
    <w:next w:val="aff1"/>
    <w:link w:val="aff4"/>
    <w:rsid w:val="00984D79"/>
    <w:rPr>
      <w:b/>
      <w:bCs/>
    </w:rPr>
  </w:style>
  <w:style w:type="character" w:customStyle="1" w:styleId="aff4">
    <w:name w:val="Тема примечания Знак"/>
    <w:basedOn w:val="aff2"/>
    <w:link w:val="aff3"/>
    <w:rsid w:val="00984D79"/>
    <w:rPr>
      <w:rFonts w:ascii="Times New Roman" w:eastAsia="Times New Roman" w:hAnsi="Times New Roman" w:cs="Times New Roman"/>
      <w:b/>
      <w:bCs/>
      <w:sz w:val="20"/>
      <w:szCs w:val="20"/>
      <w:lang w:eastAsia="ru-RU"/>
    </w:rPr>
  </w:style>
  <w:style w:type="character" w:customStyle="1" w:styleId="FontStyle33">
    <w:name w:val="Font Style33"/>
    <w:uiPriority w:val="99"/>
    <w:rsid w:val="00984D79"/>
    <w:rPr>
      <w:rFonts w:ascii="Arial" w:hAnsi="Arial" w:cs="Arial"/>
      <w:b/>
      <w:bCs/>
      <w:color w:val="000000"/>
      <w:sz w:val="20"/>
      <w:szCs w:val="20"/>
    </w:rPr>
  </w:style>
  <w:style w:type="character" w:styleId="aff5">
    <w:name w:val="Placeholder Text"/>
    <w:basedOn w:val="a0"/>
    <w:uiPriority w:val="99"/>
    <w:semiHidden/>
    <w:rsid w:val="00E7707D"/>
    <w:rPr>
      <w:color w:val="808080"/>
    </w:rPr>
  </w:style>
  <w:style w:type="table" w:customStyle="1" w:styleId="13">
    <w:name w:val="Сетка таблицы1"/>
    <w:basedOn w:val="a1"/>
    <w:next w:val="ad"/>
    <w:rsid w:val="00213606"/>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0">
    <w:name w:val="Style20"/>
    <w:basedOn w:val="a"/>
    <w:uiPriority w:val="99"/>
    <w:rsid w:val="00E153AC"/>
    <w:pPr>
      <w:widowControl w:val="0"/>
      <w:autoSpaceDE w:val="0"/>
      <w:autoSpaceDN w:val="0"/>
      <w:adjustRightInd w:val="0"/>
    </w:pPr>
    <w:rPr>
      <w:rFonts w:ascii="Palatino Linotype" w:eastAsiaTheme="minorEastAsia" w:hAnsi="Palatino Linotype" w:cstheme="minorBidi"/>
    </w:rPr>
  </w:style>
  <w:style w:type="paragraph" w:customStyle="1" w:styleId="Style29">
    <w:name w:val="Style29"/>
    <w:basedOn w:val="a"/>
    <w:uiPriority w:val="99"/>
    <w:rsid w:val="00E153AC"/>
    <w:pPr>
      <w:widowControl w:val="0"/>
      <w:autoSpaceDE w:val="0"/>
      <w:autoSpaceDN w:val="0"/>
      <w:adjustRightInd w:val="0"/>
    </w:pPr>
    <w:rPr>
      <w:rFonts w:ascii="Palatino Linotype" w:eastAsiaTheme="minorEastAsia" w:hAnsi="Palatino Linotype" w:cstheme="minorBidi"/>
    </w:rPr>
  </w:style>
  <w:style w:type="character" w:customStyle="1" w:styleId="FontStyle38">
    <w:name w:val="Font Style38"/>
    <w:basedOn w:val="a0"/>
    <w:uiPriority w:val="99"/>
    <w:rsid w:val="00E153AC"/>
    <w:rPr>
      <w:rFonts w:ascii="Palatino Linotype" w:hAnsi="Palatino Linotype" w:cs="Palatino Linotype"/>
      <w:color w:val="000000"/>
      <w:sz w:val="18"/>
      <w:szCs w:val="18"/>
    </w:rPr>
  </w:style>
  <w:style w:type="character" w:customStyle="1" w:styleId="FontStyle39">
    <w:name w:val="Font Style39"/>
    <w:basedOn w:val="a0"/>
    <w:uiPriority w:val="99"/>
    <w:rsid w:val="00E153AC"/>
    <w:rPr>
      <w:rFonts w:ascii="Palatino Linotype" w:hAnsi="Palatino Linotype" w:cs="Palatino Linotype"/>
      <w:b/>
      <w:bCs/>
      <w:color w:val="000000"/>
      <w:sz w:val="18"/>
      <w:szCs w:val="18"/>
    </w:rPr>
  </w:style>
  <w:style w:type="character" w:customStyle="1" w:styleId="FontStyle41">
    <w:name w:val="Font Style41"/>
    <w:basedOn w:val="a0"/>
    <w:uiPriority w:val="99"/>
    <w:rsid w:val="00F600BA"/>
    <w:rPr>
      <w:rFonts w:ascii="Palatino Linotype" w:hAnsi="Palatino Linotype" w:cs="Palatino Linotype"/>
      <w:b/>
      <w:bCs/>
      <w:color w:val="000000"/>
      <w:sz w:val="20"/>
      <w:szCs w:val="20"/>
    </w:rPr>
  </w:style>
  <w:style w:type="paragraph" w:customStyle="1" w:styleId="Style18">
    <w:name w:val="Style18"/>
    <w:basedOn w:val="a"/>
    <w:uiPriority w:val="99"/>
    <w:rsid w:val="00C27BDE"/>
    <w:pPr>
      <w:widowControl w:val="0"/>
      <w:autoSpaceDE w:val="0"/>
      <w:autoSpaceDN w:val="0"/>
      <w:adjustRightInd w:val="0"/>
    </w:pPr>
    <w:rPr>
      <w:rFonts w:ascii="Palatino Linotype" w:eastAsiaTheme="minorEastAsia" w:hAnsi="Palatino Linotype" w:cstheme="minorBidi"/>
    </w:rPr>
  </w:style>
  <w:style w:type="paragraph" w:customStyle="1" w:styleId="Style13">
    <w:name w:val="Style13"/>
    <w:basedOn w:val="a"/>
    <w:uiPriority w:val="99"/>
    <w:rsid w:val="009763AF"/>
    <w:pPr>
      <w:widowControl w:val="0"/>
      <w:autoSpaceDE w:val="0"/>
      <w:autoSpaceDN w:val="0"/>
      <w:adjustRightInd w:val="0"/>
    </w:pPr>
    <w:rPr>
      <w:rFonts w:ascii="Palatino Linotype" w:eastAsiaTheme="minorEastAsia" w:hAnsi="Palatino Linotype" w:cstheme="minorBidi"/>
    </w:rPr>
  </w:style>
  <w:style w:type="paragraph" w:customStyle="1" w:styleId="Style2">
    <w:name w:val="Style2"/>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7">
    <w:name w:val="Style7"/>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23">
    <w:name w:val="Style23"/>
    <w:basedOn w:val="a"/>
    <w:uiPriority w:val="99"/>
    <w:rsid w:val="00D2185D"/>
    <w:pPr>
      <w:widowControl w:val="0"/>
      <w:autoSpaceDE w:val="0"/>
      <w:autoSpaceDN w:val="0"/>
      <w:adjustRightInd w:val="0"/>
    </w:pPr>
    <w:rPr>
      <w:rFonts w:ascii="Palatino Linotype" w:eastAsiaTheme="minorEastAsia" w:hAnsi="Palatino Linotype" w:cstheme="minorBidi"/>
    </w:rPr>
  </w:style>
  <w:style w:type="character" w:customStyle="1" w:styleId="FontStyle40">
    <w:name w:val="Font Style40"/>
    <w:basedOn w:val="a0"/>
    <w:uiPriority w:val="99"/>
    <w:rsid w:val="00D2185D"/>
    <w:rPr>
      <w:rFonts w:ascii="Palatino Linotype" w:hAnsi="Palatino Linotype" w:cs="Palatino Linotype"/>
      <w:color w:val="000000"/>
      <w:sz w:val="30"/>
      <w:szCs w:val="30"/>
    </w:rPr>
  </w:style>
  <w:style w:type="character" w:customStyle="1" w:styleId="FontStyle42">
    <w:name w:val="Font Style42"/>
    <w:basedOn w:val="a0"/>
    <w:uiPriority w:val="99"/>
    <w:rsid w:val="00D2185D"/>
    <w:rPr>
      <w:rFonts w:ascii="Palatino Linotype" w:hAnsi="Palatino Linotype" w:cs="Palatino Linotype"/>
      <w:b/>
      <w:bCs/>
      <w:color w:val="000000"/>
      <w:sz w:val="30"/>
      <w:szCs w:val="30"/>
    </w:rPr>
  </w:style>
  <w:style w:type="character" w:customStyle="1" w:styleId="FontStyle31">
    <w:name w:val="Font Style31"/>
    <w:basedOn w:val="a0"/>
    <w:uiPriority w:val="99"/>
    <w:rsid w:val="00AC4326"/>
    <w:rPr>
      <w:rFonts w:ascii="Palatino Linotype" w:hAnsi="Palatino Linotype" w:cs="Palatino Linotype"/>
      <w:b/>
      <w:bCs/>
      <w:color w:val="000000"/>
      <w:spacing w:val="20"/>
      <w:sz w:val="42"/>
      <w:szCs w:val="42"/>
    </w:rPr>
  </w:style>
  <w:style w:type="character" w:customStyle="1" w:styleId="FontStyle44">
    <w:name w:val="Font Style44"/>
    <w:basedOn w:val="a0"/>
    <w:uiPriority w:val="99"/>
    <w:rsid w:val="00724E48"/>
    <w:rPr>
      <w:rFonts w:ascii="Palatino Linotype" w:hAnsi="Palatino Linotype" w:cs="Palatino Linotype"/>
      <w:color w:val="000000"/>
      <w:sz w:val="20"/>
      <w:szCs w:val="20"/>
    </w:rPr>
  </w:style>
  <w:style w:type="character" w:customStyle="1" w:styleId="FontStyle35">
    <w:name w:val="Font Style35"/>
    <w:basedOn w:val="a0"/>
    <w:uiPriority w:val="99"/>
    <w:rsid w:val="006C0898"/>
    <w:rPr>
      <w:rFonts w:ascii="Arial" w:hAnsi="Arial" w:cs="Arial"/>
      <w:color w:val="000000"/>
      <w:sz w:val="14"/>
      <w:szCs w:val="14"/>
    </w:rPr>
  </w:style>
  <w:style w:type="table" w:customStyle="1" w:styleId="25">
    <w:name w:val="Сетка таблицы2"/>
    <w:basedOn w:val="a1"/>
    <w:next w:val="ad"/>
    <w:uiPriority w:val="59"/>
    <w:rsid w:val="006C0898"/>
    <w:pPr>
      <w:spacing w:after="0" w:line="240" w:lineRule="auto"/>
    </w:pPr>
    <w:rPr>
      <w:rFonts w:ascii="Arial"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2">
    <w:name w:val="Font Style32"/>
    <w:basedOn w:val="a0"/>
    <w:uiPriority w:val="99"/>
    <w:rsid w:val="00DC4ABF"/>
    <w:rPr>
      <w:rFonts w:ascii="Arial" w:hAnsi="Arial" w:cs="Arial"/>
      <w:b/>
      <w:bCs/>
      <w:color w:val="000000"/>
      <w:sz w:val="34"/>
      <w:szCs w:val="34"/>
    </w:rPr>
  </w:style>
  <w:style w:type="paragraph" w:customStyle="1" w:styleId="41">
    <w:name w:val="Основной текст4"/>
    <w:basedOn w:val="a"/>
    <w:rsid w:val="00B83568"/>
    <w:pPr>
      <w:widowControl w:val="0"/>
      <w:shd w:val="clear" w:color="000000" w:fill="FFFFFF"/>
      <w:spacing w:before="300" w:after="1680" w:line="0" w:lineRule="atLeast"/>
      <w:ind w:hanging="1220"/>
      <w:jc w:val="center"/>
    </w:pPr>
    <w:rPr>
      <w:b/>
      <w:sz w:val="26"/>
      <w:szCs w:val="26"/>
    </w:rPr>
  </w:style>
  <w:style w:type="paragraph" w:customStyle="1" w:styleId="Tablebody">
    <w:name w:val="Table body"/>
    <w:basedOn w:val="a"/>
    <w:link w:val="TablebodyChar"/>
    <w:rsid w:val="00EC6008"/>
    <w:pPr>
      <w:spacing w:before="60" w:after="60" w:line="210" w:lineRule="atLeast"/>
    </w:pPr>
    <w:rPr>
      <w:rFonts w:ascii="Cambria" w:eastAsia="Calibri" w:hAnsi="Cambria"/>
      <w:sz w:val="22"/>
      <w:szCs w:val="22"/>
      <w:lang w:val="en-GB" w:eastAsia="en-US"/>
    </w:rPr>
  </w:style>
  <w:style w:type="character" w:customStyle="1" w:styleId="TablebodyChar">
    <w:name w:val="Table body Char"/>
    <w:basedOn w:val="a0"/>
    <w:link w:val="Tablebody"/>
    <w:rsid w:val="00EC6008"/>
    <w:rPr>
      <w:rFonts w:ascii="Cambria" w:eastAsia="Calibri" w:hAnsi="Cambria" w:cs="Times New Roman"/>
      <w:lang w:val="en-GB"/>
    </w:rPr>
  </w:style>
  <w:style w:type="paragraph" w:customStyle="1" w:styleId="Tableheader">
    <w:name w:val="Table header"/>
    <w:basedOn w:val="Tablebody"/>
    <w:link w:val="TableheaderChar"/>
    <w:rsid w:val="00C701F0"/>
  </w:style>
  <w:style w:type="character" w:customStyle="1" w:styleId="TableheaderChar">
    <w:name w:val="Table header Char"/>
    <w:basedOn w:val="TablebodyChar"/>
    <w:link w:val="Tableheader"/>
    <w:rsid w:val="00C701F0"/>
    <w:rPr>
      <w:rFonts w:ascii="Cambria" w:eastAsia="Calibri" w:hAnsi="Cambria" w:cs="Times New Roman"/>
      <w:lang w:val="en-GB"/>
    </w:rPr>
  </w:style>
  <w:style w:type="character" w:customStyle="1" w:styleId="citesec">
    <w:name w:val="cite_sec"/>
    <w:rsid w:val="00C701F0"/>
    <w:rPr>
      <w:rFonts w:ascii="Cambria" w:hAnsi="Cambria"/>
      <w:bdr w:val="none" w:sz="0" w:space="0" w:color="auto"/>
      <w:shd w:val="clear" w:color="auto" w:fill="FFCCCC"/>
    </w:rPr>
  </w:style>
  <w:style w:type="paragraph" w:customStyle="1" w:styleId="a2">
    <w:name w:val="a2"/>
    <w:basedOn w:val="a"/>
    <w:next w:val="a"/>
    <w:rsid w:val="001626E7"/>
    <w:pPr>
      <w:keepNext/>
      <w:numPr>
        <w:ilvl w:val="1"/>
        <w:numId w:val="31"/>
      </w:numPr>
      <w:tabs>
        <w:tab w:val="left" w:pos="500"/>
        <w:tab w:val="left" w:pos="720"/>
      </w:tabs>
      <w:spacing w:before="270" w:after="240" w:line="270" w:lineRule="exact"/>
      <w:outlineLvl w:val="0"/>
    </w:pPr>
    <w:rPr>
      <w:rFonts w:ascii="Cambria" w:eastAsia="Calibri" w:hAnsi="Cambria"/>
      <w:b/>
      <w:sz w:val="26"/>
      <w:szCs w:val="22"/>
      <w:lang w:val="en-GB" w:eastAsia="en-US"/>
    </w:rPr>
  </w:style>
  <w:style w:type="paragraph" w:customStyle="1" w:styleId="a3">
    <w:name w:val="a3"/>
    <w:basedOn w:val="a"/>
    <w:next w:val="a"/>
    <w:rsid w:val="001626E7"/>
    <w:pPr>
      <w:keepNext/>
      <w:numPr>
        <w:ilvl w:val="2"/>
        <w:numId w:val="31"/>
      </w:numPr>
      <w:tabs>
        <w:tab w:val="left" w:pos="640"/>
      </w:tabs>
      <w:spacing w:after="240" w:line="250" w:lineRule="exact"/>
      <w:outlineLvl w:val="0"/>
    </w:pPr>
    <w:rPr>
      <w:rFonts w:ascii="Cambria" w:eastAsia="Calibri" w:hAnsi="Cambria"/>
      <w:b/>
      <w:szCs w:val="22"/>
      <w:lang w:val="en-GB" w:eastAsia="en-US"/>
    </w:rPr>
  </w:style>
  <w:style w:type="paragraph" w:customStyle="1" w:styleId="a4">
    <w:name w:val="a4"/>
    <w:basedOn w:val="a"/>
    <w:next w:val="a"/>
    <w:rsid w:val="001626E7"/>
    <w:pPr>
      <w:keepNext/>
      <w:numPr>
        <w:ilvl w:val="3"/>
        <w:numId w:val="31"/>
      </w:numPr>
      <w:tabs>
        <w:tab w:val="left" w:pos="880"/>
      </w:tabs>
      <w:spacing w:after="240" w:line="240" w:lineRule="atLeast"/>
      <w:outlineLvl w:val="0"/>
    </w:pPr>
    <w:rPr>
      <w:rFonts w:ascii="Cambria" w:eastAsia="Calibri" w:hAnsi="Cambria"/>
      <w:b/>
      <w:bCs/>
      <w:iCs/>
      <w:sz w:val="22"/>
      <w:szCs w:val="22"/>
      <w:lang w:val="en-GB" w:eastAsia="en-US"/>
    </w:rPr>
  </w:style>
  <w:style w:type="paragraph" w:customStyle="1" w:styleId="a5">
    <w:name w:val="a5"/>
    <w:basedOn w:val="a"/>
    <w:next w:val="a"/>
    <w:rsid w:val="001626E7"/>
    <w:pPr>
      <w:keepNext/>
      <w:numPr>
        <w:ilvl w:val="4"/>
        <w:numId w:val="31"/>
      </w:numPr>
      <w:tabs>
        <w:tab w:val="left" w:pos="1140"/>
        <w:tab w:val="left" w:pos="1360"/>
      </w:tabs>
      <w:spacing w:after="240" w:line="240" w:lineRule="atLeast"/>
      <w:outlineLvl w:val="0"/>
    </w:pPr>
    <w:rPr>
      <w:rFonts w:ascii="Cambria" w:eastAsia="Calibri" w:hAnsi="Cambria"/>
      <w:b/>
      <w:bCs/>
      <w:iCs/>
      <w:sz w:val="22"/>
      <w:szCs w:val="22"/>
      <w:lang w:val="en-GB" w:eastAsia="en-US"/>
    </w:rPr>
  </w:style>
  <w:style w:type="paragraph" w:customStyle="1" w:styleId="a6">
    <w:name w:val="a6"/>
    <w:basedOn w:val="a"/>
    <w:next w:val="a"/>
    <w:rsid w:val="001626E7"/>
    <w:pPr>
      <w:keepNext/>
      <w:numPr>
        <w:ilvl w:val="5"/>
        <w:numId w:val="31"/>
      </w:numPr>
      <w:tabs>
        <w:tab w:val="left" w:pos="1140"/>
        <w:tab w:val="left" w:pos="1360"/>
      </w:tabs>
      <w:spacing w:after="240" w:line="240" w:lineRule="atLeast"/>
      <w:outlineLvl w:val="0"/>
    </w:pPr>
    <w:rPr>
      <w:rFonts w:ascii="Cambria" w:eastAsia="Calibri" w:hAnsi="Cambria"/>
      <w:b/>
      <w:bCs/>
      <w:sz w:val="22"/>
      <w:szCs w:val="22"/>
      <w:lang w:val="en-GB" w:eastAsia="en-US"/>
    </w:rPr>
  </w:style>
  <w:style w:type="paragraph" w:customStyle="1" w:styleId="ANNEX">
    <w:name w:val="ANNEX"/>
    <w:basedOn w:val="a"/>
    <w:next w:val="a"/>
    <w:rsid w:val="001626E7"/>
    <w:pPr>
      <w:keepNext/>
      <w:pageBreakBefore/>
      <w:numPr>
        <w:numId w:val="31"/>
      </w:numPr>
      <w:spacing w:after="760" w:line="310" w:lineRule="exact"/>
      <w:ind w:left="0"/>
      <w:jc w:val="center"/>
      <w:outlineLvl w:val="0"/>
    </w:pPr>
    <w:rPr>
      <w:rFonts w:ascii="Cambria" w:eastAsia="MS Mincho" w:hAnsi="Cambria"/>
      <w:b/>
      <w:sz w:val="28"/>
      <w:szCs w:val="20"/>
      <w:lang w:val="en-GB" w:eastAsia="ja-JP"/>
    </w:rPr>
  </w:style>
  <w:style w:type="table" w:styleId="52">
    <w:name w:val="Table Grid 5"/>
    <w:basedOn w:val="a1"/>
    <w:uiPriority w:val="99"/>
    <w:rsid w:val="00CD38FC"/>
    <w:pPr>
      <w:spacing w:after="240" w:line="230" w:lineRule="atLeast"/>
      <w:jc w:val="both"/>
    </w:pPr>
    <w:rPr>
      <w:rFonts w:ascii="Cambria" w:eastAsia="Cambria" w:hAnsi="Cambria" w:cs="Cambria"/>
      <w:sz w:val="20"/>
      <w:szCs w:val="20"/>
      <w:lang w:val="de-DE" w:eastAsia="de-DE"/>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iteapp">
    <w:name w:val="cite_app"/>
    <w:rsid w:val="00CD38FC"/>
    <w:rPr>
      <w:rFonts w:ascii="Cambria" w:hAnsi="Cambria"/>
      <w:bdr w:val="none" w:sz="0" w:space="0" w:color="auto"/>
      <w:shd w:val="clear" w:color="auto" w:fill="CCFF3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D7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876EFA"/>
    <w:pPr>
      <w:spacing w:before="100" w:beforeAutospacing="1" w:after="100" w:afterAutospacing="1"/>
      <w:outlineLvl w:val="0"/>
    </w:pPr>
    <w:rPr>
      <w:b/>
      <w:bCs/>
      <w:kern w:val="36"/>
      <w:sz w:val="48"/>
      <w:szCs w:val="48"/>
    </w:rPr>
  </w:style>
  <w:style w:type="paragraph" w:styleId="2">
    <w:name w:val="heading 2"/>
    <w:basedOn w:val="a"/>
    <w:next w:val="a"/>
    <w:link w:val="20"/>
    <w:qFormat/>
    <w:rsid w:val="00984D79"/>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unhideWhenUsed/>
    <w:qFormat/>
    <w:rsid w:val="00984D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84D79"/>
    <w:pPr>
      <w:keepNext/>
      <w:spacing w:before="240" w:after="60"/>
      <w:outlineLvl w:val="3"/>
    </w:pPr>
    <w:rPr>
      <w:b/>
      <w:bCs/>
      <w:sz w:val="28"/>
      <w:szCs w:val="28"/>
    </w:rPr>
  </w:style>
  <w:style w:type="paragraph" w:styleId="6">
    <w:name w:val="heading 6"/>
    <w:basedOn w:val="a"/>
    <w:next w:val="a"/>
    <w:link w:val="60"/>
    <w:qFormat/>
    <w:rsid w:val="00984D79"/>
    <w:pPr>
      <w:keepNext/>
      <w:tabs>
        <w:tab w:val="left" w:pos="765"/>
      </w:tabs>
      <w:ind w:firstLine="567"/>
      <w:jc w:val="both"/>
      <w:outlineLvl w:val="5"/>
    </w:pPr>
    <w:rPr>
      <w:szCs w:val="20"/>
    </w:rPr>
  </w:style>
  <w:style w:type="paragraph" w:styleId="7">
    <w:name w:val="heading 7"/>
    <w:basedOn w:val="a"/>
    <w:next w:val="a"/>
    <w:link w:val="70"/>
    <w:qFormat/>
    <w:rsid w:val="00984D79"/>
    <w:pPr>
      <w:keepNext/>
      <w:tabs>
        <w:tab w:val="left" w:leader="dot" w:pos="3260"/>
        <w:tab w:val="left" w:leader="dot" w:pos="9214"/>
      </w:tabs>
      <w:ind w:firstLine="851"/>
      <w:outlineLvl w:val="6"/>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List Paragraph"/>
    <w:basedOn w:val="a"/>
    <w:uiPriority w:val="34"/>
    <w:qFormat/>
    <w:rsid w:val="008166DB"/>
    <w:pPr>
      <w:ind w:left="720"/>
      <w:contextualSpacing/>
    </w:pPr>
  </w:style>
  <w:style w:type="character" w:customStyle="1" w:styleId="10">
    <w:name w:val="Заголовок 1 Знак"/>
    <w:basedOn w:val="a0"/>
    <w:link w:val="1"/>
    <w:rsid w:val="00876EFA"/>
    <w:rPr>
      <w:rFonts w:ascii="Times New Roman" w:eastAsia="Times New Roman" w:hAnsi="Times New Roman" w:cs="Times New Roman"/>
      <w:b/>
      <w:bCs/>
      <w:kern w:val="36"/>
      <w:sz w:val="48"/>
      <w:szCs w:val="48"/>
      <w:lang w:eastAsia="ru-RU"/>
    </w:rPr>
  </w:style>
  <w:style w:type="character" w:styleId="a9">
    <w:name w:val="Strong"/>
    <w:basedOn w:val="a0"/>
    <w:uiPriority w:val="22"/>
    <w:qFormat/>
    <w:rsid w:val="00876EFA"/>
    <w:rPr>
      <w:b/>
      <w:bCs/>
    </w:rPr>
  </w:style>
  <w:style w:type="paragraph" w:styleId="aa">
    <w:name w:val="No Spacing"/>
    <w:uiPriority w:val="1"/>
    <w:qFormat/>
    <w:rsid w:val="00876EFA"/>
    <w:pPr>
      <w:spacing w:after="0" w:line="240" w:lineRule="auto"/>
    </w:pPr>
    <w:rPr>
      <w:rFonts w:eastAsiaTheme="minorEastAsia"/>
      <w:lang w:eastAsia="ru-RU"/>
    </w:rPr>
  </w:style>
  <w:style w:type="paragraph" w:styleId="ab">
    <w:name w:val="Balloon Text"/>
    <w:basedOn w:val="a"/>
    <w:link w:val="ac"/>
    <w:uiPriority w:val="99"/>
    <w:unhideWhenUsed/>
    <w:rsid w:val="00BA4D19"/>
    <w:rPr>
      <w:rFonts w:ascii="Tahoma" w:hAnsi="Tahoma" w:cs="Tahoma"/>
      <w:sz w:val="16"/>
      <w:szCs w:val="16"/>
    </w:rPr>
  </w:style>
  <w:style w:type="character" w:customStyle="1" w:styleId="ac">
    <w:name w:val="Текст выноски Знак"/>
    <w:basedOn w:val="a0"/>
    <w:link w:val="ab"/>
    <w:uiPriority w:val="99"/>
    <w:rsid w:val="00BA4D19"/>
    <w:rPr>
      <w:rFonts w:ascii="Tahoma" w:eastAsiaTheme="minorEastAsia" w:hAnsi="Tahoma" w:cs="Tahoma"/>
      <w:sz w:val="16"/>
      <w:szCs w:val="16"/>
      <w:lang w:eastAsia="ru-RU"/>
    </w:rPr>
  </w:style>
  <w:style w:type="character" w:customStyle="1" w:styleId="20">
    <w:name w:val="Заголовок 2 Знак"/>
    <w:basedOn w:val="a0"/>
    <w:link w:val="2"/>
    <w:rsid w:val="00984D79"/>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rsid w:val="00984D79"/>
    <w:rPr>
      <w:rFonts w:ascii="Cambria" w:eastAsia="Times New Roman" w:hAnsi="Cambria" w:cs="Times New Roman"/>
      <w:b/>
      <w:bCs/>
      <w:sz w:val="26"/>
      <w:szCs w:val="26"/>
      <w:lang w:val="x-none" w:eastAsia="x-none"/>
    </w:rPr>
  </w:style>
  <w:style w:type="character" w:customStyle="1" w:styleId="40">
    <w:name w:val="Заголовок 4 Знак"/>
    <w:basedOn w:val="a0"/>
    <w:link w:val="4"/>
    <w:rsid w:val="00984D79"/>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984D79"/>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984D79"/>
    <w:rPr>
      <w:rFonts w:ascii="Times New Roman" w:eastAsia="Times New Roman" w:hAnsi="Times New Roman" w:cs="Times New Roman"/>
      <w:sz w:val="24"/>
      <w:szCs w:val="20"/>
      <w:lang w:eastAsia="ru-RU"/>
    </w:rPr>
  </w:style>
  <w:style w:type="table" w:styleId="ad">
    <w:name w:val="Table Grid"/>
    <w:basedOn w:val="a1"/>
    <w:uiPriority w:val="39"/>
    <w:rsid w:val="00984D7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w:basedOn w:val="a"/>
    <w:link w:val="af"/>
    <w:rsid w:val="00984D79"/>
    <w:rPr>
      <w:szCs w:val="20"/>
    </w:rPr>
  </w:style>
  <w:style w:type="character" w:customStyle="1" w:styleId="af">
    <w:name w:val="Основной текст Знак"/>
    <w:basedOn w:val="a0"/>
    <w:link w:val="ae"/>
    <w:rsid w:val="00984D79"/>
    <w:rPr>
      <w:rFonts w:ascii="Times New Roman" w:eastAsia="Times New Roman" w:hAnsi="Times New Roman" w:cs="Times New Roman"/>
      <w:sz w:val="24"/>
      <w:szCs w:val="20"/>
      <w:lang w:eastAsia="ru-RU"/>
    </w:rPr>
  </w:style>
  <w:style w:type="paragraph" w:styleId="af0">
    <w:name w:val="Body Text Indent"/>
    <w:basedOn w:val="a"/>
    <w:link w:val="af1"/>
    <w:rsid w:val="00984D79"/>
    <w:pPr>
      <w:ind w:firstLine="567"/>
      <w:jc w:val="both"/>
    </w:pPr>
    <w:rPr>
      <w:szCs w:val="20"/>
    </w:rPr>
  </w:style>
  <w:style w:type="character" w:customStyle="1" w:styleId="af1">
    <w:name w:val="Основной текст с отступом Знак"/>
    <w:basedOn w:val="a0"/>
    <w:link w:val="af0"/>
    <w:rsid w:val="00984D79"/>
    <w:rPr>
      <w:rFonts w:ascii="Times New Roman" w:eastAsia="Times New Roman" w:hAnsi="Times New Roman" w:cs="Times New Roman"/>
      <w:sz w:val="24"/>
      <w:szCs w:val="20"/>
      <w:lang w:eastAsia="ru-RU"/>
    </w:rPr>
  </w:style>
  <w:style w:type="paragraph" w:styleId="af2">
    <w:name w:val="footer"/>
    <w:basedOn w:val="a"/>
    <w:link w:val="af3"/>
    <w:uiPriority w:val="99"/>
    <w:rsid w:val="00984D79"/>
    <w:pPr>
      <w:tabs>
        <w:tab w:val="center" w:pos="4677"/>
        <w:tab w:val="right" w:pos="9355"/>
      </w:tabs>
    </w:pPr>
  </w:style>
  <w:style w:type="character" w:customStyle="1" w:styleId="af3">
    <w:name w:val="Нижний колонтитул Знак"/>
    <w:basedOn w:val="a0"/>
    <w:link w:val="af2"/>
    <w:uiPriority w:val="99"/>
    <w:rsid w:val="00984D79"/>
    <w:rPr>
      <w:rFonts w:ascii="Times New Roman" w:eastAsia="Times New Roman" w:hAnsi="Times New Roman" w:cs="Times New Roman"/>
      <w:sz w:val="24"/>
      <w:szCs w:val="24"/>
      <w:lang w:eastAsia="ru-RU"/>
    </w:rPr>
  </w:style>
  <w:style w:type="character" w:styleId="af4">
    <w:name w:val="page number"/>
    <w:basedOn w:val="a0"/>
    <w:rsid w:val="00984D79"/>
  </w:style>
  <w:style w:type="paragraph" w:styleId="af5">
    <w:name w:val="header"/>
    <w:basedOn w:val="a"/>
    <w:link w:val="af6"/>
    <w:rsid w:val="00984D79"/>
    <w:pPr>
      <w:tabs>
        <w:tab w:val="center" w:pos="4677"/>
        <w:tab w:val="right" w:pos="9355"/>
      </w:tabs>
    </w:pPr>
  </w:style>
  <w:style w:type="character" w:customStyle="1" w:styleId="af6">
    <w:name w:val="Верхний колонтитул Знак"/>
    <w:basedOn w:val="a0"/>
    <w:link w:val="af5"/>
    <w:rsid w:val="00984D79"/>
    <w:rPr>
      <w:rFonts w:ascii="Times New Roman" w:eastAsia="Times New Roman" w:hAnsi="Times New Roman" w:cs="Times New Roman"/>
      <w:sz w:val="24"/>
      <w:szCs w:val="24"/>
      <w:lang w:eastAsia="ru-RU"/>
    </w:rPr>
  </w:style>
  <w:style w:type="paragraph" w:customStyle="1" w:styleId="Style21">
    <w:name w:val="Style21"/>
    <w:basedOn w:val="a"/>
    <w:rsid w:val="00984D79"/>
    <w:pPr>
      <w:widowControl w:val="0"/>
      <w:autoSpaceDE w:val="0"/>
      <w:autoSpaceDN w:val="0"/>
      <w:adjustRightInd w:val="0"/>
    </w:pPr>
    <w:rPr>
      <w:rFonts w:ascii="Arial Unicode MS" w:hAnsi="Calibri" w:cs="Arial Unicode MS"/>
    </w:rPr>
  </w:style>
  <w:style w:type="character" w:customStyle="1" w:styleId="FontStyle55">
    <w:name w:val="Font Style55"/>
    <w:rsid w:val="00984D79"/>
    <w:rPr>
      <w:rFonts w:ascii="Arial Unicode MS" w:eastAsia="Times New Roman" w:cs="Arial Unicode MS"/>
      <w:color w:val="000000"/>
      <w:sz w:val="16"/>
      <w:szCs w:val="16"/>
    </w:rPr>
  </w:style>
  <w:style w:type="paragraph" w:customStyle="1" w:styleId="Default">
    <w:name w:val="Default"/>
    <w:rsid w:val="00984D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984D79"/>
  </w:style>
  <w:style w:type="character" w:customStyle="1" w:styleId="31">
    <w:name w:val="Основной текст (3)_"/>
    <w:link w:val="32"/>
    <w:locked/>
    <w:rsid w:val="00984D79"/>
    <w:rPr>
      <w:rFonts w:ascii="Arial" w:hAnsi="Arial" w:cs="Arial"/>
      <w:i/>
      <w:iCs/>
      <w:sz w:val="19"/>
      <w:szCs w:val="19"/>
      <w:shd w:val="clear" w:color="auto" w:fill="FFFFFF"/>
    </w:rPr>
  </w:style>
  <w:style w:type="paragraph" w:customStyle="1" w:styleId="32">
    <w:name w:val="Основной текст (3)"/>
    <w:basedOn w:val="a"/>
    <w:link w:val="31"/>
    <w:rsid w:val="00984D79"/>
    <w:pPr>
      <w:shd w:val="clear" w:color="auto" w:fill="FFFFFF"/>
      <w:spacing w:before="780" w:after="120" w:line="240" w:lineRule="atLeast"/>
    </w:pPr>
    <w:rPr>
      <w:rFonts w:ascii="Arial" w:eastAsiaTheme="minorHAnsi" w:hAnsi="Arial" w:cs="Arial"/>
      <w:i/>
      <w:iCs/>
      <w:sz w:val="19"/>
      <w:szCs w:val="19"/>
      <w:lang w:eastAsia="en-US"/>
    </w:rPr>
  </w:style>
  <w:style w:type="character" w:customStyle="1" w:styleId="33">
    <w:name w:val="Заголовок №3_"/>
    <w:link w:val="34"/>
    <w:uiPriority w:val="99"/>
    <w:locked/>
    <w:rsid w:val="00984D79"/>
    <w:rPr>
      <w:rFonts w:ascii="Arial" w:hAnsi="Arial" w:cs="Arial"/>
      <w:b/>
      <w:bCs/>
      <w:sz w:val="19"/>
      <w:szCs w:val="19"/>
      <w:shd w:val="clear" w:color="auto" w:fill="FFFFFF"/>
    </w:rPr>
  </w:style>
  <w:style w:type="character" w:customStyle="1" w:styleId="5">
    <w:name w:val="Основной текст (5)_"/>
    <w:link w:val="50"/>
    <w:uiPriority w:val="99"/>
    <w:locked/>
    <w:rsid w:val="00984D79"/>
    <w:rPr>
      <w:rFonts w:ascii="Arial" w:hAnsi="Arial" w:cs="Arial"/>
      <w:b/>
      <w:bCs/>
      <w:sz w:val="19"/>
      <w:szCs w:val="19"/>
      <w:shd w:val="clear" w:color="auto" w:fill="FFFFFF"/>
    </w:rPr>
  </w:style>
  <w:style w:type="character" w:customStyle="1" w:styleId="8">
    <w:name w:val="Основной текст + 8"/>
    <w:aliases w:val="5 pt2"/>
    <w:uiPriority w:val="99"/>
    <w:rsid w:val="00984D79"/>
    <w:rPr>
      <w:rFonts w:ascii="Arial" w:hAnsi="Arial" w:cs="Arial"/>
      <w:spacing w:val="0"/>
      <w:sz w:val="17"/>
      <w:szCs w:val="17"/>
    </w:rPr>
  </w:style>
  <w:style w:type="paragraph" w:customStyle="1" w:styleId="34">
    <w:name w:val="Заголовок №3"/>
    <w:basedOn w:val="a"/>
    <w:link w:val="33"/>
    <w:uiPriority w:val="99"/>
    <w:rsid w:val="00984D79"/>
    <w:pPr>
      <w:shd w:val="clear" w:color="auto" w:fill="FFFFFF"/>
      <w:spacing w:before="660" w:after="300" w:line="240" w:lineRule="atLeast"/>
      <w:jc w:val="both"/>
      <w:outlineLvl w:val="2"/>
    </w:pPr>
    <w:rPr>
      <w:rFonts w:ascii="Arial" w:eastAsiaTheme="minorHAnsi" w:hAnsi="Arial" w:cs="Arial"/>
      <w:b/>
      <w:bCs/>
      <w:sz w:val="19"/>
      <w:szCs w:val="19"/>
      <w:lang w:eastAsia="en-US"/>
    </w:rPr>
  </w:style>
  <w:style w:type="paragraph" w:customStyle="1" w:styleId="50">
    <w:name w:val="Основной текст (5)"/>
    <w:basedOn w:val="a"/>
    <w:link w:val="5"/>
    <w:uiPriority w:val="99"/>
    <w:rsid w:val="00984D79"/>
    <w:pPr>
      <w:shd w:val="clear" w:color="auto" w:fill="FFFFFF"/>
      <w:spacing w:before="240" w:after="240" w:line="240" w:lineRule="atLeast"/>
      <w:jc w:val="both"/>
    </w:pPr>
    <w:rPr>
      <w:rFonts w:ascii="Arial" w:eastAsiaTheme="minorHAnsi" w:hAnsi="Arial" w:cs="Arial"/>
      <w:b/>
      <w:bCs/>
      <w:sz w:val="19"/>
      <w:szCs w:val="19"/>
      <w:lang w:eastAsia="en-US"/>
    </w:rPr>
  </w:style>
  <w:style w:type="character" w:customStyle="1" w:styleId="35">
    <w:name w:val="Заголовок №3 + Не полужирный"/>
    <w:uiPriority w:val="99"/>
    <w:rsid w:val="00984D79"/>
    <w:rPr>
      <w:rFonts w:ascii="Arial" w:hAnsi="Arial" w:cs="Arial"/>
      <w:b w:val="0"/>
      <w:bCs w:val="0"/>
      <w:spacing w:val="0"/>
      <w:sz w:val="19"/>
      <w:szCs w:val="19"/>
      <w:shd w:val="clear" w:color="auto" w:fill="FFFFFF"/>
    </w:rPr>
  </w:style>
  <w:style w:type="character" w:customStyle="1" w:styleId="36">
    <w:name w:val="Основной текст + Полужирный3"/>
    <w:uiPriority w:val="99"/>
    <w:rsid w:val="00984D79"/>
    <w:rPr>
      <w:rFonts w:ascii="Arial" w:hAnsi="Arial" w:cs="Arial"/>
      <w:b/>
      <w:bCs/>
      <w:spacing w:val="0"/>
      <w:sz w:val="19"/>
      <w:szCs w:val="19"/>
    </w:rPr>
  </w:style>
  <w:style w:type="character" w:customStyle="1" w:styleId="af7">
    <w:name w:val="Сноска_"/>
    <w:link w:val="af8"/>
    <w:uiPriority w:val="99"/>
    <w:locked/>
    <w:rsid w:val="00984D79"/>
    <w:rPr>
      <w:rFonts w:ascii="Arial" w:hAnsi="Arial" w:cs="Arial"/>
      <w:sz w:val="19"/>
      <w:szCs w:val="19"/>
      <w:shd w:val="clear" w:color="auto" w:fill="FFFFFF"/>
    </w:rPr>
  </w:style>
  <w:style w:type="paragraph" w:customStyle="1" w:styleId="af8">
    <w:name w:val="Сноска"/>
    <w:basedOn w:val="a"/>
    <w:link w:val="af7"/>
    <w:uiPriority w:val="99"/>
    <w:rsid w:val="00984D79"/>
    <w:pPr>
      <w:shd w:val="clear" w:color="auto" w:fill="FFFFFF"/>
      <w:spacing w:line="240" w:lineRule="atLeast"/>
    </w:pPr>
    <w:rPr>
      <w:rFonts w:ascii="Arial" w:eastAsiaTheme="minorHAnsi" w:hAnsi="Arial" w:cs="Arial"/>
      <w:sz w:val="19"/>
      <w:szCs w:val="19"/>
      <w:lang w:eastAsia="en-US"/>
    </w:rPr>
  </w:style>
  <w:style w:type="character" w:customStyle="1" w:styleId="320">
    <w:name w:val="Заголовок №32"/>
    <w:uiPriority w:val="99"/>
    <w:rsid w:val="00984D79"/>
    <w:rPr>
      <w:rFonts w:ascii="Times New Roman" w:hAnsi="Times New Roman" w:cs="Times New Roman"/>
      <w:b/>
      <w:bCs/>
      <w:spacing w:val="0"/>
      <w:sz w:val="23"/>
      <w:szCs w:val="23"/>
      <w:shd w:val="clear" w:color="auto" w:fill="FFFFFF"/>
    </w:rPr>
  </w:style>
  <w:style w:type="character" w:customStyle="1" w:styleId="21">
    <w:name w:val="Основной текст (2)_"/>
    <w:link w:val="22"/>
    <w:uiPriority w:val="99"/>
    <w:locked/>
    <w:rsid w:val="00984D79"/>
    <w:rPr>
      <w:rFonts w:ascii="Arial" w:hAnsi="Arial" w:cs="Arial"/>
      <w:sz w:val="26"/>
      <w:szCs w:val="26"/>
      <w:shd w:val="clear" w:color="auto" w:fill="FFFFFF"/>
    </w:rPr>
  </w:style>
  <w:style w:type="character" w:customStyle="1" w:styleId="71">
    <w:name w:val="Основной текст (7)_"/>
    <w:link w:val="72"/>
    <w:uiPriority w:val="99"/>
    <w:locked/>
    <w:rsid w:val="00984D79"/>
    <w:rPr>
      <w:rFonts w:ascii="Arial" w:hAnsi="Arial" w:cs="Arial"/>
      <w:b/>
      <w:bCs/>
      <w:sz w:val="26"/>
      <w:szCs w:val="26"/>
      <w:shd w:val="clear" w:color="auto" w:fill="FFFFFF"/>
    </w:rPr>
  </w:style>
  <w:style w:type="paragraph" w:customStyle="1" w:styleId="22">
    <w:name w:val="Основной текст (2)"/>
    <w:basedOn w:val="a"/>
    <w:link w:val="21"/>
    <w:uiPriority w:val="99"/>
    <w:rsid w:val="00984D79"/>
    <w:pPr>
      <w:shd w:val="clear" w:color="auto" w:fill="FFFFFF"/>
      <w:spacing w:before="120" w:after="3300" w:line="493" w:lineRule="exact"/>
    </w:pPr>
    <w:rPr>
      <w:rFonts w:ascii="Arial" w:eastAsiaTheme="minorHAnsi" w:hAnsi="Arial" w:cs="Arial"/>
      <w:sz w:val="26"/>
      <w:szCs w:val="26"/>
      <w:lang w:eastAsia="en-US"/>
    </w:rPr>
  </w:style>
  <w:style w:type="paragraph" w:customStyle="1" w:styleId="72">
    <w:name w:val="Основной текст (7)"/>
    <w:basedOn w:val="a"/>
    <w:link w:val="71"/>
    <w:uiPriority w:val="99"/>
    <w:rsid w:val="00984D79"/>
    <w:pPr>
      <w:shd w:val="clear" w:color="auto" w:fill="FFFFFF"/>
      <w:spacing w:after="120" w:line="240" w:lineRule="atLeast"/>
    </w:pPr>
    <w:rPr>
      <w:rFonts w:ascii="Arial" w:eastAsiaTheme="minorHAnsi" w:hAnsi="Arial" w:cs="Arial"/>
      <w:b/>
      <w:bCs/>
      <w:sz w:val="26"/>
      <w:szCs w:val="26"/>
      <w:lang w:eastAsia="en-US"/>
    </w:rPr>
  </w:style>
  <w:style w:type="character" w:customStyle="1" w:styleId="af9">
    <w:name w:val="Основной текст_"/>
    <w:link w:val="80"/>
    <w:locked/>
    <w:rsid w:val="00984D79"/>
    <w:rPr>
      <w:b/>
      <w:bCs/>
      <w:sz w:val="18"/>
      <w:szCs w:val="18"/>
      <w:shd w:val="clear" w:color="auto" w:fill="FFFFFF"/>
    </w:rPr>
  </w:style>
  <w:style w:type="paragraph" w:customStyle="1" w:styleId="80">
    <w:name w:val="Основной текст8"/>
    <w:basedOn w:val="a"/>
    <w:link w:val="af9"/>
    <w:rsid w:val="00984D79"/>
    <w:pPr>
      <w:widowControl w:val="0"/>
      <w:shd w:val="clear" w:color="auto" w:fill="FFFFFF"/>
      <w:spacing w:line="259" w:lineRule="exact"/>
      <w:jc w:val="both"/>
    </w:pPr>
    <w:rPr>
      <w:rFonts w:asciiTheme="minorHAnsi" w:eastAsiaTheme="minorHAnsi" w:hAnsiTheme="minorHAnsi" w:cstheme="minorBidi"/>
      <w:b/>
      <w:bCs/>
      <w:sz w:val="18"/>
      <w:szCs w:val="18"/>
      <w:lang w:eastAsia="en-US"/>
    </w:rPr>
  </w:style>
  <w:style w:type="character" w:customStyle="1" w:styleId="Arial">
    <w:name w:val="Основной текст + Arial"/>
    <w:aliases w:val="8 pt,Интервал 0 pt,7 pt,Не полужирный"/>
    <w:rsid w:val="00984D79"/>
    <w:rPr>
      <w:rFonts w:ascii="Times New Roman" w:eastAsia="Times New Roman" w:hAnsi="Times New Roman" w:cs="Times New Roman" w:hint="default"/>
      <w:b/>
      <w:bCs/>
      <w:i/>
      <w:iCs/>
      <w:smallCaps w:val="0"/>
      <w:strike w:val="0"/>
      <w:dstrike w:val="0"/>
      <w:color w:val="000000"/>
      <w:spacing w:val="-3"/>
      <w:w w:val="100"/>
      <w:position w:val="0"/>
      <w:sz w:val="15"/>
      <w:szCs w:val="15"/>
      <w:u w:val="none"/>
      <w:effect w:val="none"/>
      <w:lang w:val="ru-RU"/>
    </w:rPr>
  </w:style>
  <w:style w:type="character" w:customStyle="1" w:styleId="0pt">
    <w:name w:val="Основной текст + Интервал 0 pt"/>
    <w:rsid w:val="00984D79"/>
    <w:rPr>
      <w:b/>
      <w:bCs/>
      <w:color w:val="000000"/>
      <w:spacing w:val="-2"/>
      <w:w w:val="100"/>
      <w:position w:val="0"/>
      <w:sz w:val="18"/>
      <w:szCs w:val="18"/>
      <w:shd w:val="clear" w:color="auto" w:fill="FFFFFF"/>
      <w:lang w:val="ru-RU"/>
    </w:rPr>
  </w:style>
  <w:style w:type="character" w:customStyle="1" w:styleId="61">
    <w:name w:val="Основной текст6"/>
    <w:rsid w:val="00984D79"/>
    <w:rPr>
      <w:b/>
      <w:bCs/>
      <w:color w:val="000000"/>
      <w:spacing w:val="0"/>
      <w:w w:val="100"/>
      <w:position w:val="0"/>
      <w:sz w:val="18"/>
      <w:szCs w:val="18"/>
      <w:shd w:val="clear" w:color="auto" w:fill="FFFFFF"/>
      <w:lang w:val="ru-RU"/>
    </w:rPr>
  </w:style>
  <w:style w:type="character" w:customStyle="1" w:styleId="30pt">
    <w:name w:val="Заголовок №3 + Интервал 0 pt"/>
    <w:rsid w:val="00984D79"/>
    <w:rPr>
      <w:rFonts w:ascii="Times New Roman" w:eastAsia="Times New Roman" w:hAnsi="Times New Roman" w:cs="Times New Roman" w:hint="default"/>
      <w:b/>
      <w:bCs/>
      <w:i w:val="0"/>
      <w:iCs w:val="0"/>
      <w:smallCaps w:val="0"/>
      <w:strike w:val="0"/>
      <w:dstrike w:val="0"/>
      <w:color w:val="000000"/>
      <w:spacing w:val="-2"/>
      <w:w w:val="100"/>
      <w:position w:val="0"/>
      <w:sz w:val="18"/>
      <w:szCs w:val="18"/>
      <w:u w:val="none"/>
      <w:effect w:val="none"/>
      <w:lang w:val="ru-RU"/>
    </w:rPr>
  </w:style>
  <w:style w:type="character" w:customStyle="1" w:styleId="321">
    <w:name w:val="Заголовок №3 (2)"/>
    <w:rsid w:val="00984D79"/>
    <w:rPr>
      <w:rFonts w:ascii="Times New Roman" w:eastAsia="Times New Roman" w:hAnsi="Times New Roman" w:cs="Times New Roman" w:hint="default"/>
      <w:b/>
      <w:bCs/>
      <w:i w:val="0"/>
      <w:iCs w:val="0"/>
      <w:smallCaps w:val="0"/>
      <w:strike w:val="0"/>
      <w:dstrike w:val="0"/>
      <w:color w:val="000000"/>
      <w:spacing w:val="1"/>
      <w:w w:val="100"/>
      <w:position w:val="0"/>
      <w:sz w:val="16"/>
      <w:szCs w:val="16"/>
      <w:u w:val="none"/>
      <w:effect w:val="none"/>
      <w:lang w:val="ru-RU"/>
    </w:rPr>
  </w:style>
  <w:style w:type="character" w:customStyle="1" w:styleId="11">
    <w:name w:val="Основной текст1"/>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23">
    <w:name w:val="Основной текст2"/>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51">
    <w:name w:val="Основной текст5"/>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3TimesNewRoman75pt0pt">
    <w:name w:val="Основной текст (3) + Times New Roman;7;5 pt;Полужирный;Курсив;Интервал 0 pt"/>
    <w:rsid w:val="00984D79"/>
    <w:rPr>
      <w:rFonts w:ascii="Times New Roman" w:eastAsia="Times New Roman" w:hAnsi="Times New Roman" w:cs="Times New Roman"/>
      <w:b/>
      <w:bCs/>
      <w:i/>
      <w:iCs/>
      <w:smallCaps w:val="0"/>
      <w:strike w:val="0"/>
      <w:color w:val="000000"/>
      <w:spacing w:val="-3"/>
      <w:w w:val="100"/>
      <w:position w:val="0"/>
      <w:sz w:val="15"/>
      <w:szCs w:val="15"/>
      <w:u w:val="single"/>
      <w:shd w:val="clear" w:color="auto" w:fill="FFFFFF"/>
      <w:lang w:val="en-US"/>
    </w:rPr>
  </w:style>
  <w:style w:type="character" w:customStyle="1" w:styleId="Arial8pt0pt">
    <w:name w:val="Основной текст + Arial;8 pt;Интервал 0 pt"/>
    <w:rsid w:val="00984D79"/>
    <w:rPr>
      <w:rFonts w:ascii="Arial" w:eastAsia="Arial" w:hAnsi="Arial" w:cs="Arial"/>
      <w:b/>
      <w:bCs/>
      <w:i w:val="0"/>
      <w:iCs w:val="0"/>
      <w:smallCaps w:val="0"/>
      <w:strike w:val="0"/>
      <w:color w:val="000000"/>
      <w:spacing w:val="-2"/>
      <w:w w:val="100"/>
      <w:position w:val="0"/>
      <w:sz w:val="16"/>
      <w:szCs w:val="16"/>
      <w:u w:val="none"/>
      <w:shd w:val="clear" w:color="auto" w:fill="FFFFFF"/>
      <w:lang w:val="ru-RU"/>
    </w:rPr>
  </w:style>
  <w:style w:type="character" w:customStyle="1" w:styleId="MicrosoftSansSerif65pt0pt">
    <w:name w:val="Основной текст + Microsoft Sans Serif;6;5 pt;Не полужирный;Интервал 0 pt"/>
    <w:rsid w:val="00984D79"/>
    <w:rPr>
      <w:rFonts w:ascii="Microsoft Sans Serif" w:eastAsia="Microsoft Sans Serif" w:hAnsi="Microsoft Sans Serif" w:cs="Microsoft Sans Serif"/>
      <w:b/>
      <w:bCs/>
      <w:i w:val="0"/>
      <w:iCs w:val="0"/>
      <w:smallCaps w:val="0"/>
      <w:strike w:val="0"/>
      <w:color w:val="000000"/>
      <w:spacing w:val="-6"/>
      <w:w w:val="100"/>
      <w:position w:val="0"/>
      <w:sz w:val="13"/>
      <w:szCs w:val="13"/>
      <w:u w:val="none"/>
      <w:shd w:val="clear" w:color="auto" w:fill="FFFFFF"/>
      <w:lang w:val="ru-RU"/>
    </w:rPr>
  </w:style>
  <w:style w:type="character" w:customStyle="1" w:styleId="322">
    <w:name w:val="Заголовок №3 (2)_"/>
    <w:rsid w:val="00984D79"/>
    <w:rPr>
      <w:rFonts w:ascii="Times New Roman" w:eastAsia="Times New Roman" w:hAnsi="Times New Roman" w:cs="Times New Roman"/>
      <w:b/>
      <w:bCs/>
      <w:i w:val="0"/>
      <w:iCs w:val="0"/>
      <w:smallCaps w:val="0"/>
      <w:strike w:val="0"/>
      <w:spacing w:val="1"/>
      <w:sz w:val="16"/>
      <w:szCs w:val="16"/>
      <w:u w:val="none"/>
    </w:rPr>
  </w:style>
  <w:style w:type="character" w:customStyle="1" w:styleId="32Arial0pt">
    <w:name w:val="Заголовок №3 (2) + Arial;Интервал 0 pt"/>
    <w:rsid w:val="00984D79"/>
    <w:rPr>
      <w:rFonts w:ascii="Arial" w:eastAsia="Arial" w:hAnsi="Arial" w:cs="Arial"/>
      <w:b/>
      <w:bCs/>
      <w:i w:val="0"/>
      <w:iCs w:val="0"/>
      <w:smallCaps w:val="0"/>
      <w:strike w:val="0"/>
      <w:color w:val="000000"/>
      <w:spacing w:val="-2"/>
      <w:w w:val="100"/>
      <w:position w:val="0"/>
      <w:sz w:val="16"/>
      <w:szCs w:val="16"/>
      <w:u w:val="none"/>
      <w:lang w:val="ru-RU"/>
    </w:rPr>
  </w:style>
  <w:style w:type="character" w:customStyle="1" w:styleId="w">
    <w:name w:val="w"/>
    <w:rsid w:val="00984D79"/>
  </w:style>
  <w:style w:type="character" w:styleId="afa">
    <w:name w:val="Hyperlink"/>
    <w:uiPriority w:val="99"/>
    <w:unhideWhenUsed/>
    <w:rsid w:val="00984D79"/>
    <w:rPr>
      <w:color w:val="0000FF"/>
      <w:u w:val="single"/>
    </w:rPr>
  </w:style>
  <w:style w:type="paragraph" w:styleId="afb">
    <w:name w:val="Normal (Web)"/>
    <w:basedOn w:val="a"/>
    <w:uiPriority w:val="99"/>
    <w:unhideWhenUsed/>
    <w:rsid w:val="00984D79"/>
    <w:pPr>
      <w:spacing w:before="100" w:beforeAutospacing="1" w:after="100" w:afterAutospacing="1"/>
    </w:pPr>
  </w:style>
  <w:style w:type="character" w:customStyle="1" w:styleId="art-postheader">
    <w:name w:val="art-postheader"/>
    <w:rsid w:val="00984D79"/>
  </w:style>
  <w:style w:type="character" w:styleId="afc">
    <w:name w:val="Emphasis"/>
    <w:uiPriority w:val="20"/>
    <w:qFormat/>
    <w:rsid w:val="00984D79"/>
    <w:rPr>
      <w:i/>
      <w:iCs/>
    </w:rPr>
  </w:style>
  <w:style w:type="paragraph" w:customStyle="1" w:styleId="sourcetag">
    <w:name w:val="source__tag"/>
    <w:basedOn w:val="a"/>
    <w:rsid w:val="00984D79"/>
    <w:pPr>
      <w:spacing w:before="100" w:beforeAutospacing="1" w:after="100" w:afterAutospacing="1"/>
    </w:pPr>
  </w:style>
  <w:style w:type="character" w:customStyle="1" w:styleId="tabstablink-text">
    <w:name w:val="tabs__tab__link-text"/>
    <w:rsid w:val="00984D79"/>
  </w:style>
  <w:style w:type="paragraph" w:styleId="HTML">
    <w:name w:val="HTML Preformatted"/>
    <w:basedOn w:val="a"/>
    <w:link w:val="HTML0"/>
    <w:uiPriority w:val="99"/>
    <w:unhideWhenUsed/>
    <w:rsid w:val="00984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0"/>
    <w:link w:val="HTML"/>
    <w:uiPriority w:val="99"/>
    <w:rsid w:val="00984D79"/>
    <w:rPr>
      <w:rFonts w:ascii="Courier New" w:eastAsia="Times New Roman" w:hAnsi="Courier New" w:cs="Times New Roman"/>
      <w:sz w:val="20"/>
      <w:szCs w:val="20"/>
      <w:lang w:val="x-none" w:eastAsia="x-none"/>
    </w:rPr>
  </w:style>
  <w:style w:type="character" w:customStyle="1" w:styleId="s1">
    <w:name w:val="s1"/>
    <w:rsid w:val="00984D79"/>
    <w:rPr>
      <w:rFonts w:ascii="Times New Roman" w:hAnsi="Times New Roman" w:cs="Times New Roman" w:hint="default"/>
      <w:b/>
      <w:bCs/>
      <w:color w:val="000000"/>
    </w:rPr>
  </w:style>
  <w:style w:type="character" w:customStyle="1" w:styleId="24">
    <w:name w:val="Подпись к таблице (2)"/>
    <w:rsid w:val="00984D79"/>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7pt0pt">
    <w:name w:val="Основной текст + 7 pt;Полужирный;Интервал 0 pt"/>
    <w:rsid w:val="00984D79"/>
    <w:rPr>
      <w:rFonts w:ascii="Times New Roman" w:eastAsia="Times New Roman" w:hAnsi="Times New Roman" w:cs="Times New Roman"/>
      <w:b/>
      <w:bCs/>
      <w:i w:val="0"/>
      <w:iCs w:val="0"/>
      <w:smallCaps w:val="0"/>
      <w:strike w:val="0"/>
      <w:color w:val="000000"/>
      <w:spacing w:val="5"/>
      <w:w w:val="100"/>
      <w:position w:val="0"/>
      <w:sz w:val="14"/>
      <w:szCs w:val="14"/>
      <w:u w:val="none"/>
      <w:shd w:val="clear" w:color="auto" w:fill="FFFFFF"/>
      <w:lang w:val="ru-RU"/>
    </w:rPr>
  </w:style>
  <w:style w:type="character" w:customStyle="1" w:styleId="75pt0pt">
    <w:name w:val="Основной текст + 7;5 pt;Интервал 0 pt"/>
    <w:rsid w:val="00984D79"/>
    <w:rPr>
      <w:rFonts w:ascii="Times New Roman" w:eastAsia="Times New Roman" w:hAnsi="Times New Roman" w:cs="Times New Roman"/>
      <w:b w:val="0"/>
      <w:bCs w:val="0"/>
      <w:i w:val="0"/>
      <w:iCs w:val="0"/>
      <w:smallCaps w:val="0"/>
      <w:strike w:val="0"/>
      <w:color w:val="000000"/>
      <w:spacing w:val="4"/>
      <w:w w:val="100"/>
      <w:position w:val="0"/>
      <w:sz w:val="15"/>
      <w:szCs w:val="15"/>
      <w:u w:val="none"/>
      <w:shd w:val="clear" w:color="auto" w:fill="FFFFFF"/>
      <w:lang w:val="ru-RU"/>
    </w:rPr>
  </w:style>
  <w:style w:type="character" w:customStyle="1" w:styleId="75pt0pt0">
    <w:name w:val="Основной текст + 7;5 pt;Полужирный;Интервал 0 pt"/>
    <w:rsid w:val="00984D79"/>
    <w:rPr>
      <w:rFonts w:ascii="Times New Roman" w:eastAsia="Times New Roman" w:hAnsi="Times New Roman" w:cs="Times New Roman"/>
      <w:b/>
      <w:bCs/>
      <w:i w:val="0"/>
      <w:iCs w:val="0"/>
      <w:smallCaps w:val="0"/>
      <w:strike w:val="0"/>
      <w:color w:val="000000"/>
      <w:spacing w:val="2"/>
      <w:w w:val="100"/>
      <w:position w:val="0"/>
      <w:sz w:val="15"/>
      <w:szCs w:val="15"/>
      <w:u w:val="none"/>
      <w:shd w:val="clear" w:color="auto" w:fill="FFFFFF"/>
      <w:lang w:val="ru-RU"/>
    </w:rPr>
  </w:style>
  <w:style w:type="character" w:customStyle="1" w:styleId="495pt">
    <w:name w:val="Основной текст (4) + 9;5 pt;Полужирный"/>
    <w:rsid w:val="00984D79"/>
    <w:rPr>
      <w:rFonts w:ascii="Times New Roman" w:eastAsia="Times New Roman" w:hAnsi="Times New Roman" w:cs="Times New Roman"/>
      <w:b/>
      <w:bCs/>
      <w:i/>
      <w:iCs/>
      <w:smallCaps w:val="0"/>
      <w:strike w:val="0"/>
      <w:color w:val="000000"/>
      <w:spacing w:val="0"/>
      <w:w w:val="100"/>
      <w:position w:val="0"/>
      <w:sz w:val="19"/>
      <w:szCs w:val="19"/>
      <w:u w:val="none"/>
    </w:rPr>
  </w:style>
  <w:style w:type="character" w:customStyle="1" w:styleId="3Verdana95pt0pt">
    <w:name w:val="Заголовок №3 + Verdana;9;5 pt;Полужирный;Интервал 0 pt"/>
    <w:rsid w:val="00984D79"/>
    <w:rPr>
      <w:rFonts w:ascii="Verdana" w:eastAsia="Verdana" w:hAnsi="Verdana" w:cs="Verdana"/>
      <w:b/>
      <w:bCs/>
      <w:color w:val="000000"/>
      <w:spacing w:val="-1"/>
      <w:w w:val="100"/>
      <w:position w:val="0"/>
      <w:sz w:val="19"/>
      <w:szCs w:val="19"/>
      <w:shd w:val="clear" w:color="auto" w:fill="FFFFFF"/>
      <w:lang w:val="ru-RU"/>
    </w:rPr>
  </w:style>
  <w:style w:type="character" w:customStyle="1" w:styleId="12">
    <w:name w:val="Основной текст (12)_"/>
    <w:link w:val="120"/>
    <w:rsid w:val="00984D79"/>
    <w:rPr>
      <w:spacing w:val="4"/>
      <w:sz w:val="19"/>
      <w:szCs w:val="19"/>
      <w:shd w:val="clear" w:color="auto" w:fill="FFFFFF"/>
    </w:rPr>
  </w:style>
  <w:style w:type="paragraph" w:customStyle="1" w:styleId="120">
    <w:name w:val="Основной текст (12)"/>
    <w:basedOn w:val="a"/>
    <w:link w:val="12"/>
    <w:rsid w:val="00984D79"/>
    <w:pPr>
      <w:widowControl w:val="0"/>
      <w:shd w:val="clear" w:color="auto" w:fill="FFFFFF"/>
      <w:spacing w:line="245" w:lineRule="exact"/>
      <w:jc w:val="both"/>
    </w:pPr>
    <w:rPr>
      <w:rFonts w:asciiTheme="minorHAnsi" w:eastAsiaTheme="minorHAnsi" w:hAnsiTheme="minorHAnsi" w:cstheme="minorBidi"/>
      <w:spacing w:val="4"/>
      <w:sz w:val="19"/>
      <w:szCs w:val="19"/>
      <w:lang w:eastAsia="en-US"/>
    </w:rPr>
  </w:style>
  <w:style w:type="paragraph" w:styleId="afd">
    <w:name w:val="Title"/>
    <w:basedOn w:val="a"/>
    <w:link w:val="afe"/>
    <w:qFormat/>
    <w:rsid w:val="00984D79"/>
    <w:pPr>
      <w:jc w:val="center"/>
    </w:pPr>
    <w:rPr>
      <w:b/>
      <w:bCs/>
      <w:sz w:val="28"/>
      <w:szCs w:val="28"/>
      <w:lang w:val="x-none" w:eastAsia="x-none"/>
    </w:rPr>
  </w:style>
  <w:style w:type="character" w:customStyle="1" w:styleId="afe">
    <w:name w:val="Название Знак"/>
    <w:basedOn w:val="a0"/>
    <w:link w:val="afd"/>
    <w:rsid w:val="00984D79"/>
    <w:rPr>
      <w:rFonts w:ascii="Times New Roman" w:eastAsia="Times New Roman" w:hAnsi="Times New Roman" w:cs="Times New Roman"/>
      <w:b/>
      <w:bCs/>
      <w:sz w:val="28"/>
      <w:szCs w:val="28"/>
      <w:lang w:val="x-none" w:eastAsia="x-none"/>
    </w:rPr>
  </w:style>
  <w:style w:type="paragraph" w:customStyle="1" w:styleId="aff">
    <w:name w:val="Знак Знак Знак"/>
    <w:basedOn w:val="a"/>
    <w:autoRedefine/>
    <w:rsid w:val="00984D79"/>
    <w:pPr>
      <w:spacing w:after="160" w:line="240" w:lineRule="exact"/>
    </w:pPr>
    <w:rPr>
      <w:rFonts w:eastAsia="SimSun"/>
      <w:b/>
      <w:sz w:val="28"/>
      <w:lang w:val="en-US" w:eastAsia="en-US"/>
    </w:rPr>
  </w:style>
  <w:style w:type="paragraph" w:customStyle="1" w:styleId="Style11">
    <w:name w:val="Style11"/>
    <w:basedOn w:val="a"/>
    <w:uiPriority w:val="99"/>
    <w:rsid w:val="00984D79"/>
    <w:pPr>
      <w:widowControl w:val="0"/>
      <w:autoSpaceDE w:val="0"/>
      <w:autoSpaceDN w:val="0"/>
      <w:adjustRightInd w:val="0"/>
    </w:pPr>
    <w:rPr>
      <w:rFonts w:ascii="Bookman Old Style" w:hAnsi="Bookman Old Style"/>
    </w:rPr>
  </w:style>
  <w:style w:type="paragraph" w:customStyle="1" w:styleId="Style19">
    <w:name w:val="Style19"/>
    <w:basedOn w:val="a"/>
    <w:uiPriority w:val="99"/>
    <w:rsid w:val="00984D79"/>
    <w:pPr>
      <w:widowControl w:val="0"/>
      <w:autoSpaceDE w:val="0"/>
      <w:autoSpaceDN w:val="0"/>
      <w:adjustRightInd w:val="0"/>
    </w:pPr>
    <w:rPr>
      <w:rFonts w:ascii="Bookman Old Style" w:hAnsi="Bookman Old Style"/>
    </w:rPr>
  </w:style>
  <w:style w:type="character" w:customStyle="1" w:styleId="FontStyle48">
    <w:name w:val="Font Style48"/>
    <w:uiPriority w:val="99"/>
    <w:rsid w:val="00984D79"/>
    <w:rPr>
      <w:rFonts w:ascii="Bookman Old Style" w:hAnsi="Bookman Old Style" w:cs="Bookman Old Style"/>
      <w:b/>
      <w:bCs/>
      <w:color w:val="000000"/>
      <w:sz w:val="26"/>
      <w:szCs w:val="26"/>
    </w:rPr>
  </w:style>
  <w:style w:type="character" w:customStyle="1" w:styleId="FontStyle50">
    <w:name w:val="Font Style50"/>
    <w:uiPriority w:val="99"/>
    <w:rsid w:val="00984D79"/>
    <w:rPr>
      <w:rFonts w:ascii="Bookman Old Style" w:hAnsi="Bookman Old Style" w:cs="Bookman Old Style"/>
      <w:color w:val="000000"/>
      <w:sz w:val="18"/>
      <w:szCs w:val="18"/>
    </w:rPr>
  </w:style>
  <w:style w:type="paragraph" w:customStyle="1" w:styleId="Style27">
    <w:name w:val="Style27"/>
    <w:basedOn w:val="a"/>
    <w:uiPriority w:val="99"/>
    <w:rsid w:val="00984D79"/>
    <w:pPr>
      <w:widowControl w:val="0"/>
      <w:autoSpaceDE w:val="0"/>
      <w:autoSpaceDN w:val="0"/>
      <w:adjustRightInd w:val="0"/>
    </w:pPr>
    <w:rPr>
      <w:rFonts w:ascii="Bookman Old Style" w:hAnsi="Bookman Old Style"/>
    </w:rPr>
  </w:style>
  <w:style w:type="character" w:customStyle="1" w:styleId="FontStyle49">
    <w:name w:val="Font Style49"/>
    <w:uiPriority w:val="99"/>
    <w:rsid w:val="00984D79"/>
    <w:rPr>
      <w:rFonts w:ascii="Bookman Old Style" w:hAnsi="Bookman Old Style" w:cs="Bookman Old Style"/>
      <w:i/>
      <w:iCs/>
      <w:color w:val="000000"/>
      <w:sz w:val="18"/>
      <w:szCs w:val="18"/>
    </w:rPr>
  </w:style>
  <w:style w:type="character" w:customStyle="1" w:styleId="FontStyle242">
    <w:name w:val="Font Style242"/>
    <w:uiPriority w:val="99"/>
    <w:rsid w:val="00984D79"/>
    <w:rPr>
      <w:rFonts w:ascii="Bookman Old Style" w:hAnsi="Bookman Old Style" w:cs="Bookman Old Style" w:hint="default"/>
      <w:color w:val="000000"/>
      <w:sz w:val="18"/>
      <w:szCs w:val="18"/>
    </w:rPr>
  </w:style>
  <w:style w:type="character" w:customStyle="1" w:styleId="FontStyle243">
    <w:name w:val="Font Style243"/>
    <w:uiPriority w:val="99"/>
    <w:rsid w:val="00984D79"/>
    <w:rPr>
      <w:rFonts w:ascii="Bookman Old Style" w:hAnsi="Bookman Old Style" w:cs="Bookman Old Style" w:hint="default"/>
      <w:i/>
      <w:iCs/>
      <w:color w:val="000000"/>
      <w:sz w:val="18"/>
      <w:szCs w:val="18"/>
    </w:rPr>
  </w:style>
  <w:style w:type="paragraph" w:customStyle="1" w:styleId="Style43">
    <w:name w:val="Style43"/>
    <w:basedOn w:val="a"/>
    <w:uiPriority w:val="99"/>
    <w:rsid w:val="00984D79"/>
    <w:pPr>
      <w:widowControl w:val="0"/>
      <w:autoSpaceDE w:val="0"/>
      <w:autoSpaceDN w:val="0"/>
      <w:adjustRightInd w:val="0"/>
    </w:pPr>
    <w:rPr>
      <w:rFonts w:ascii="Bookman Old Style" w:hAnsi="Bookman Old Style"/>
    </w:rPr>
  </w:style>
  <w:style w:type="paragraph" w:customStyle="1" w:styleId="Style5">
    <w:name w:val="Style5"/>
    <w:basedOn w:val="a"/>
    <w:uiPriority w:val="99"/>
    <w:rsid w:val="00984D79"/>
    <w:pPr>
      <w:widowControl w:val="0"/>
      <w:autoSpaceDE w:val="0"/>
      <w:autoSpaceDN w:val="0"/>
      <w:adjustRightInd w:val="0"/>
    </w:pPr>
    <w:rPr>
      <w:rFonts w:ascii="Bookman Old Style" w:hAnsi="Bookman Old Style"/>
    </w:rPr>
  </w:style>
  <w:style w:type="paragraph" w:customStyle="1" w:styleId="Style9">
    <w:name w:val="Style9"/>
    <w:basedOn w:val="a"/>
    <w:uiPriority w:val="99"/>
    <w:rsid w:val="00984D79"/>
    <w:pPr>
      <w:widowControl w:val="0"/>
      <w:autoSpaceDE w:val="0"/>
      <w:autoSpaceDN w:val="0"/>
      <w:adjustRightInd w:val="0"/>
    </w:pPr>
    <w:rPr>
      <w:rFonts w:ascii="Bookman Old Style" w:hAnsi="Bookman Old Style"/>
    </w:rPr>
  </w:style>
  <w:style w:type="paragraph" w:customStyle="1" w:styleId="Style30">
    <w:name w:val="Style30"/>
    <w:basedOn w:val="a"/>
    <w:uiPriority w:val="99"/>
    <w:rsid w:val="00984D79"/>
    <w:pPr>
      <w:widowControl w:val="0"/>
      <w:autoSpaceDE w:val="0"/>
      <w:autoSpaceDN w:val="0"/>
      <w:adjustRightInd w:val="0"/>
    </w:pPr>
    <w:rPr>
      <w:rFonts w:ascii="Bookman Old Style" w:hAnsi="Bookman Old Style"/>
    </w:rPr>
  </w:style>
  <w:style w:type="character" w:customStyle="1" w:styleId="FontStyle36">
    <w:name w:val="Font Style36"/>
    <w:rsid w:val="00984D79"/>
    <w:rPr>
      <w:rFonts w:ascii="Bookman Old Style" w:hAnsi="Bookman Old Style" w:cs="Bookman Old Style"/>
      <w:b/>
      <w:bCs/>
      <w:color w:val="000000"/>
      <w:sz w:val="20"/>
      <w:szCs w:val="20"/>
    </w:rPr>
  </w:style>
  <w:style w:type="character" w:customStyle="1" w:styleId="FontStyle37">
    <w:name w:val="Font Style37"/>
    <w:uiPriority w:val="99"/>
    <w:rsid w:val="00984D79"/>
    <w:rPr>
      <w:rFonts w:ascii="Bookman Old Style" w:hAnsi="Bookman Old Style" w:cs="Bookman Old Style"/>
      <w:color w:val="000000"/>
      <w:sz w:val="30"/>
      <w:szCs w:val="30"/>
    </w:rPr>
  </w:style>
  <w:style w:type="paragraph" w:customStyle="1" w:styleId="Style17">
    <w:name w:val="Style17"/>
    <w:basedOn w:val="a"/>
    <w:uiPriority w:val="99"/>
    <w:rsid w:val="00984D79"/>
    <w:pPr>
      <w:widowControl w:val="0"/>
      <w:autoSpaceDE w:val="0"/>
      <w:autoSpaceDN w:val="0"/>
      <w:adjustRightInd w:val="0"/>
    </w:pPr>
    <w:rPr>
      <w:rFonts w:ascii="Bookman Old Style" w:hAnsi="Bookman Old Style"/>
    </w:rPr>
  </w:style>
  <w:style w:type="paragraph" w:customStyle="1" w:styleId="Style22">
    <w:name w:val="Style22"/>
    <w:basedOn w:val="a"/>
    <w:uiPriority w:val="99"/>
    <w:rsid w:val="00984D79"/>
    <w:pPr>
      <w:widowControl w:val="0"/>
      <w:autoSpaceDE w:val="0"/>
      <w:autoSpaceDN w:val="0"/>
      <w:adjustRightInd w:val="0"/>
    </w:pPr>
    <w:rPr>
      <w:rFonts w:ascii="Bookman Old Style" w:hAnsi="Bookman Old Style"/>
    </w:rPr>
  </w:style>
  <w:style w:type="character" w:customStyle="1" w:styleId="FontStyle11">
    <w:name w:val="Font Style11"/>
    <w:uiPriority w:val="99"/>
    <w:rsid w:val="00984D79"/>
    <w:rPr>
      <w:rFonts w:ascii="Consolas" w:hAnsi="Consolas" w:cs="Consolas"/>
      <w:color w:val="000000"/>
      <w:sz w:val="18"/>
      <w:szCs w:val="18"/>
    </w:rPr>
  </w:style>
  <w:style w:type="paragraph" w:customStyle="1" w:styleId="Style10">
    <w:name w:val="Style10"/>
    <w:basedOn w:val="a"/>
    <w:uiPriority w:val="99"/>
    <w:rsid w:val="00984D79"/>
    <w:pPr>
      <w:widowControl w:val="0"/>
      <w:autoSpaceDE w:val="0"/>
      <w:autoSpaceDN w:val="0"/>
      <w:adjustRightInd w:val="0"/>
    </w:pPr>
    <w:rPr>
      <w:rFonts w:ascii="Bookman Old Style" w:hAnsi="Bookman Old Style"/>
    </w:rPr>
  </w:style>
  <w:style w:type="character" w:customStyle="1" w:styleId="FontStyle51">
    <w:name w:val="Font Style51"/>
    <w:uiPriority w:val="99"/>
    <w:rsid w:val="00984D79"/>
    <w:rPr>
      <w:rFonts w:ascii="Bookman Old Style" w:hAnsi="Bookman Old Style" w:cs="Bookman Old Style"/>
      <w:smallCaps/>
      <w:color w:val="000000"/>
      <w:sz w:val="18"/>
      <w:szCs w:val="18"/>
    </w:rPr>
  </w:style>
  <w:style w:type="character" w:styleId="aff0">
    <w:name w:val="annotation reference"/>
    <w:rsid w:val="00984D79"/>
    <w:rPr>
      <w:sz w:val="16"/>
      <w:szCs w:val="16"/>
    </w:rPr>
  </w:style>
  <w:style w:type="paragraph" w:styleId="aff1">
    <w:name w:val="annotation text"/>
    <w:basedOn w:val="a"/>
    <w:link w:val="aff2"/>
    <w:rsid w:val="00984D79"/>
    <w:rPr>
      <w:sz w:val="20"/>
      <w:szCs w:val="20"/>
    </w:rPr>
  </w:style>
  <w:style w:type="character" w:customStyle="1" w:styleId="aff2">
    <w:name w:val="Текст примечания Знак"/>
    <w:basedOn w:val="a0"/>
    <w:link w:val="aff1"/>
    <w:rsid w:val="00984D79"/>
    <w:rPr>
      <w:rFonts w:ascii="Times New Roman" w:eastAsia="Times New Roman" w:hAnsi="Times New Roman" w:cs="Times New Roman"/>
      <w:sz w:val="20"/>
      <w:szCs w:val="20"/>
      <w:lang w:eastAsia="ru-RU"/>
    </w:rPr>
  </w:style>
  <w:style w:type="paragraph" w:styleId="aff3">
    <w:name w:val="annotation subject"/>
    <w:basedOn w:val="aff1"/>
    <w:next w:val="aff1"/>
    <w:link w:val="aff4"/>
    <w:rsid w:val="00984D79"/>
    <w:rPr>
      <w:b/>
      <w:bCs/>
    </w:rPr>
  </w:style>
  <w:style w:type="character" w:customStyle="1" w:styleId="aff4">
    <w:name w:val="Тема примечания Знак"/>
    <w:basedOn w:val="aff2"/>
    <w:link w:val="aff3"/>
    <w:rsid w:val="00984D79"/>
    <w:rPr>
      <w:rFonts w:ascii="Times New Roman" w:eastAsia="Times New Roman" w:hAnsi="Times New Roman" w:cs="Times New Roman"/>
      <w:b/>
      <w:bCs/>
      <w:sz w:val="20"/>
      <w:szCs w:val="20"/>
      <w:lang w:eastAsia="ru-RU"/>
    </w:rPr>
  </w:style>
  <w:style w:type="character" w:customStyle="1" w:styleId="FontStyle33">
    <w:name w:val="Font Style33"/>
    <w:uiPriority w:val="99"/>
    <w:rsid w:val="00984D79"/>
    <w:rPr>
      <w:rFonts w:ascii="Arial" w:hAnsi="Arial" w:cs="Arial"/>
      <w:b/>
      <w:bCs/>
      <w:color w:val="000000"/>
      <w:sz w:val="20"/>
      <w:szCs w:val="20"/>
    </w:rPr>
  </w:style>
  <w:style w:type="character" w:styleId="aff5">
    <w:name w:val="Placeholder Text"/>
    <w:basedOn w:val="a0"/>
    <w:uiPriority w:val="99"/>
    <w:semiHidden/>
    <w:rsid w:val="00E7707D"/>
    <w:rPr>
      <w:color w:val="808080"/>
    </w:rPr>
  </w:style>
  <w:style w:type="table" w:customStyle="1" w:styleId="13">
    <w:name w:val="Сетка таблицы1"/>
    <w:basedOn w:val="a1"/>
    <w:next w:val="ad"/>
    <w:rsid w:val="00213606"/>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0">
    <w:name w:val="Style20"/>
    <w:basedOn w:val="a"/>
    <w:uiPriority w:val="99"/>
    <w:rsid w:val="00E153AC"/>
    <w:pPr>
      <w:widowControl w:val="0"/>
      <w:autoSpaceDE w:val="0"/>
      <w:autoSpaceDN w:val="0"/>
      <w:adjustRightInd w:val="0"/>
    </w:pPr>
    <w:rPr>
      <w:rFonts w:ascii="Palatino Linotype" w:eastAsiaTheme="minorEastAsia" w:hAnsi="Palatino Linotype" w:cstheme="minorBidi"/>
    </w:rPr>
  </w:style>
  <w:style w:type="paragraph" w:customStyle="1" w:styleId="Style29">
    <w:name w:val="Style29"/>
    <w:basedOn w:val="a"/>
    <w:uiPriority w:val="99"/>
    <w:rsid w:val="00E153AC"/>
    <w:pPr>
      <w:widowControl w:val="0"/>
      <w:autoSpaceDE w:val="0"/>
      <w:autoSpaceDN w:val="0"/>
      <w:adjustRightInd w:val="0"/>
    </w:pPr>
    <w:rPr>
      <w:rFonts w:ascii="Palatino Linotype" w:eastAsiaTheme="minorEastAsia" w:hAnsi="Palatino Linotype" w:cstheme="minorBidi"/>
    </w:rPr>
  </w:style>
  <w:style w:type="character" w:customStyle="1" w:styleId="FontStyle38">
    <w:name w:val="Font Style38"/>
    <w:basedOn w:val="a0"/>
    <w:uiPriority w:val="99"/>
    <w:rsid w:val="00E153AC"/>
    <w:rPr>
      <w:rFonts w:ascii="Palatino Linotype" w:hAnsi="Palatino Linotype" w:cs="Palatino Linotype"/>
      <w:color w:val="000000"/>
      <w:sz w:val="18"/>
      <w:szCs w:val="18"/>
    </w:rPr>
  </w:style>
  <w:style w:type="character" w:customStyle="1" w:styleId="FontStyle39">
    <w:name w:val="Font Style39"/>
    <w:basedOn w:val="a0"/>
    <w:uiPriority w:val="99"/>
    <w:rsid w:val="00E153AC"/>
    <w:rPr>
      <w:rFonts w:ascii="Palatino Linotype" w:hAnsi="Palatino Linotype" w:cs="Palatino Linotype"/>
      <w:b/>
      <w:bCs/>
      <w:color w:val="000000"/>
      <w:sz w:val="18"/>
      <w:szCs w:val="18"/>
    </w:rPr>
  </w:style>
  <w:style w:type="character" w:customStyle="1" w:styleId="FontStyle41">
    <w:name w:val="Font Style41"/>
    <w:basedOn w:val="a0"/>
    <w:uiPriority w:val="99"/>
    <w:rsid w:val="00F600BA"/>
    <w:rPr>
      <w:rFonts w:ascii="Palatino Linotype" w:hAnsi="Palatino Linotype" w:cs="Palatino Linotype"/>
      <w:b/>
      <w:bCs/>
      <w:color w:val="000000"/>
      <w:sz w:val="20"/>
      <w:szCs w:val="20"/>
    </w:rPr>
  </w:style>
  <w:style w:type="paragraph" w:customStyle="1" w:styleId="Style18">
    <w:name w:val="Style18"/>
    <w:basedOn w:val="a"/>
    <w:uiPriority w:val="99"/>
    <w:rsid w:val="00C27BDE"/>
    <w:pPr>
      <w:widowControl w:val="0"/>
      <w:autoSpaceDE w:val="0"/>
      <w:autoSpaceDN w:val="0"/>
      <w:adjustRightInd w:val="0"/>
    </w:pPr>
    <w:rPr>
      <w:rFonts w:ascii="Palatino Linotype" w:eastAsiaTheme="minorEastAsia" w:hAnsi="Palatino Linotype" w:cstheme="minorBidi"/>
    </w:rPr>
  </w:style>
  <w:style w:type="paragraph" w:customStyle="1" w:styleId="Style13">
    <w:name w:val="Style13"/>
    <w:basedOn w:val="a"/>
    <w:uiPriority w:val="99"/>
    <w:rsid w:val="009763AF"/>
    <w:pPr>
      <w:widowControl w:val="0"/>
      <w:autoSpaceDE w:val="0"/>
      <w:autoSpaceDN w:val="0"/>
      <w:adjustRightInd w:val="0"/>
    </w:pPr>
    <w:rPr>
      <w:rFonts w:ascii="Palatino Linotype" w:eastAsiaTheme="minorEastAsia" w:hAnsi="Palatino Linotype" w:cstheme="minorBidi"/>
    </w:rPr>
  </w:style>
  <w:style w:type="paragraph" w:customStyle="1" w:styleId="Style2">
    <w:name w:val="Style2"/>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7">
    <w:name w:val="Style7"/>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23">
    <w:name w:val="Style23"/>
    <w:basedOn w:val="a"/>
    <w:uiPriority w:val="99"/>
    <w:rsid w:val="00D2185D"/>
    <w:pPr>
      <w:widowControl w:val="0"/>
      <w:autoSpaceDE w:val="0"/>
      <w:autoSpaceDN w:val="0"/>
      <w:adjustRightInd w:val="0"/>
    </w:pPr>
    <w:rPr>
      <w:rFonts w:ascii="Palatino Linotype" w:eastAsiaTheme="minorEastAsia" w:hAnsi="Palatino Linotype" w:cstheme="minorBidi"/>
    </w:rPr>
  </w:style>
  <w:style w:type="character" w:customStyle="1" w:styleId="FontStyle40">
    <w:name w:val="Font Style40"/>
    <w:basedOn w:val="a0"/>
    <w:uiPriority w:val="99"/>
    <w:rsid w:val="00D2185D"/>
    <w:rPr>
      <w:rFonts w:ascii="Palatino Linotype" w:hAnsi="Palatino Linotype" w:cs="Palatino Linotype"/>
      <w:color w:val="000000"/>
      <w:sz w:val="30"/>
      <w:szCs w:val="30"/>
    </w:rPr>
  </w:style>
  <w:style w:type="character" w:customStyle="1" w:styleId="FontStyle42">
    <w:name w:val="Font Style42"/>
    <w:basedOn w:val="a0"/>
    <w:uiPriority w:val="99"/>
    <w:rsid w:val="00D2185D"/>
    <w:rPr>
      <w:rFonts w:ascii="Palatino Linotype" w:hAnsi="Palatino Linotype" w:cs="Palatino Linotype"/>
      <w:b/>
      <w:bCs/>
      <w:color w:val="000000"/>
      <w:sz w:val="30"/>
      <w:szCs w:val="30"/>
    </w:rPr>
  </w:style>
  <w:style w:type="character" w:customStyle="1" w:styleId="FontStyle31">
    <w:name w:val="Font Style31"/>
    <w:basedOn w:val="a0"/>
    <w:uiPriority w:val="99"/>
    <w:rsid w:val="00AC4326"/>
    <w:rPr>
      <w:rFonts w:ascii="Palatino Linotype" w:hAnsi="Palatino Linotype" w:cs="Palatino Linotype"/>
      <w:b/>
      <w:bCs/>
      <w:color w:val="000000"/>
      <w:spacing w:val="20"/>
      <w:sz w:val="42"/>
      <w:szCs w:val="42"/>
    </w:rPr>
  </w:style>
  <w:style w:type="character" w:customStyle="1" w:styleId="FontStyle44">
    <w:name w:val="Font Style44"/>
    <w:basedOn w:val="a0"/>
    <w:uiPriority w:val="99"/>
    <w:rsid w:val="00724E48"/>
    <w:rPr>
      <w:rFonts w:ascii="Palatino Linotype" w:hAnsi="Palatino Linotype" w:cs="Palatino Linotype"/>
      <w:color w:val="000000"/>
      <w:sz w:val="20"/>
      <w:szCs w:val="20"/>
    </w:rPr>
  </w:style>
  <w:style w:type="character" w:customStyle="1" w:styleId="FontStyle35">
    <w:name w:val="Font Style35"/>
    <w:basedOn w:val="a0"/>
    <w:uiPriority w:val="99"/>
    <w:rsid w:val="006C0898"/>
    <w:rPr>
      <w:rFonts w:ascii="Arial" w:hAnsi="Arial" w:cs="Arial"/>
      <w:color w:val="000000"/>
      <w:sz w:val="14"/>
      <w:szCs w:val="14"/>
    </w:rPr>
  </w:style>
  <w:style w:type="table" w:customStyle="1" w:styleId="25">
    <w:name w:val="Сетка таблицы2"/>
    <w:basedOn w:val="a1"/>
    <w:next w:val="ad"/>
    <w:uiPriority w:val="59"/>
    <w:rsid w:val="006C0898"/>
    <w:pPr>
      <w:spacing w:after="0" w:line="240" w:lineRule="auto"/>
    </w:pPr>
    <w:rPr>
      <w:rFonts w:ascii="Arial"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2">
    <w:name w:val="Font Style32"/>
    <w:basedOn w:val="a0"/>
    <w:uiPriority w:val="99"/>
    <w:rsid w:val="00DC4ABF"/>
    <w:rPr>
      <w:rFonts w:ascii="Arial" w:hAnsi="Arial" w:cs="Arial"/>
      <w:b/>
      <w:bCs/>
      <w:color w:val="000000"/>
      <w:sz w:val="34"/>
      <w:szCs w:val="34"/>
    </w:rPr>
  </w:style>
  <w:style w:type="paragraph" w:customStyle="1" w:styleId="41">
    <w:name w:val="Основной текст4"/>
    <w:basedOn w:val="a"/>
    <w:rsid w:val="00B83568"/>
    <w:pPr>
      <w:widowControl w:val="0"/>
      <w:shd w:val="clear" w:color="000000" w:fill="FFFFFF"/>
      <w:spacing w:before="300" w:after="1680" w:line="0" w:lineRule="atLeast"/>
      <w:ind w:hanging="1220"/>
      <w:jc w:val="center"/>
    </w:pPr>
    <w:rPr>
      <w:b/>
      <w:sz w:val="26"/>
      <w:szCs w:val="26"/>
    </w:rPr>
  </w:style>
  <w:style w:type="paragraph" w:customStyle="1" w:styleId="Tablebody">
    <w:name w:val="Table body"/>
    <w:basedOn w:val="a"/>
    <w:link w:val="TablebodyChar"/>
    <w:rsid w:val="00EC6008"/>
    <w:pPr>
      <w:spacing w:before="60" w:after="60" w:line="210" w:lineRule="atLeast"/>
    </w:pPr>
    <w:rPr>
      <w:rFonts w:ascii="Cambria" w:eastAsia="Calibri" w:hAnsi="Cambria"/>
      <w:sz w:val="22"/>
      <w:szCs w:val="22"/>
      <w:lang w:val="en-GB" w:eastAsia="en-US"/>
    </w:rPr>
  </w:style>
  <w:style w:type="character" w:customStyle="1" w:styleId="TablebodyChar">
    <w:name w:val="Table body Char"/>
    <w:basedOn w:val="a0"/>
    <w:link w:val="Tablebody"/>
    <w:rsid w:val="00EC6008"/>
    <w:rPr>
      <w:rFonts w:ascii="Cambria" w:eastAsia="Calibri" w:hAnsi="Cambria" w:cs="Times New Roman"/>
      <w:lang w:val="en-GB"/>
    </w:rPr>
  </w:style>
  <w:style w:type="paragraph" w:customStyle="1" w:styleId="Tableheader">
    <w:name w:val="Table header"/>
    <w:basedOn w:val="Tablebody"/>
    <w:link w:val="TableheaderChar"/>
    <w:rsid w:val="00C701F0"/>
  </w:style>
  <w:style w:type="character" w:customStyle="1" w:styleId="TableheaderChar">
    <w:name w:val="Table header Char"/>
    <w:basedOn w:val="TablebodyChar"/>
    <w:link w:val="Tableheader"/>
    <w:rsid w:val="00C701F0"/>
    <w:rPr>
      <w:rFonts w:ascii="Cambria" w:eastAsia="Calibri" w:hAnsi="Cambria" w:cs="Times New Roman"/>
      <w:lang w:val="en-GB"/>
    </w:rPr>
  </w:style>
  <w:style w:type="character" w:customStyle="1" w:styleId="citesec">
    <w:name w:val="cite_sec"/>
    <w:rsid w:val="00C701F0"/>
    <w:rPr>
      <w:rFonts w:ascii="Cambria" w:hAnsi="Cambria"/>
      <w:bdr w:val="none" w:sz="0" w:space="0" w:color="auto"/>
      <w:shd w:val="clear" w:color="auto" w:fill="FFCCCC"/>
    </w:rPr>
  </w:style>
  <w:style w:type="paragraph" w:customStyle="1" w:styleId="a2">
    <w:name w:val="a2"/>
    <w:basedOn w:val="a"/>
    <w:next w:val="a"/>
    <w:rsid w:val="001626E7"/>
    <w:pPr>
      <w:keepNext/>
      <w:numPr>
        <w:ilvl w:val="1"/>
        <w:numId w:val="31"/>
      </w:numPr>
      <w:tabs>
        <w:tab w:val="left" w:pos="500"/>
        <w:tab w:val="left" w:pos="720"/>
      </w:tabs>
      <w:spacing w:before="270" w:after="240" w:line="270" w:lineRule="exact"/>
      <w:outlineLvl w:val="0"/>
    </w:pPr>
    <w:rPr>
      <w:rFonts w:ascii="Cambria" w:eastAsia="Calibri" w:hAnsi="Cambria"/>
      <w:b/>
      <w:sz w:val="26"/>
      <w:szCs w:val="22"/>
      <w:lang w:val="en-GB" w:eastAsia="en-US"/>
    </w:rPr>
  </w:style>
  <w:style w:type="paragraph" w:customStyle="1" w:styleId="a3">
    <w:name w:val="a3"/>
    <w:basedOn w:val="a"/>
    <w:next w:val="a"/>
    <w:rsid w:val="001626E7"/>
    <w:pPr>
      <w:keepNext/>
      <w:numPr>
        <w:ilvl w:val="2"/>
        <w:numId w:val="31"/>
      </w:numPr>
      <w:tabs>
        <w:tab w:val="left" w:pos="640"/>
      </w:tabs>
      <w:spacing w:after="240" w:line="250" w:lineRule="exact"/>
      <w:outlineLvl w:val="0"/>
    </w:pPr>
    <w:rPr>
      <w:rFonts w:ascii="Cambria" w:eastAsia="Calibri" w:hAnsi="Cambria"/>
      <w:b/>
      <w:szCs w:val="22"/>
      <w:lang w:val="en-GB" w:eastAsia="en-US"/>
    </w:rPr>
  </w:style>
  <w:style w:type="paragraph" w:customStyle="1" w:styleId="a4">
    <w:name w:val="a4"/>
    <w:basedOn w:val="a"/>
    <w:next w:val="a"/>
    <w:rsid w:val="001626E7"/>
    <w:pPr>
      <w:keepNext/>
      <w:numPr>
        <w:ilvl w:val="3"/>
        <w:numId w:val="31"/>
      </w:numPr>
      <w:tabs>
        <w:tab w:val="left" w:pos="880"/>
      </w:tabs>
      <w:spacing w:after="240" w:line="240" w:lineRule="atLeast"/>
      <w:outlineLvl w:val="0"/>
    </w:pPr>
    <w:rPr>
      <w:rFonts w:ascii="Cambria" w:eastAsia="Calibri" w:hAnsi="Cambria"/>
      <w:b/>
      <w:bCs/>
      <w:iCs/>
      <w:sz w:val="22"/>
      <w:szCs w:val="22"/>
      <w:lang w:val="en-GB" w:eastAsia="en-US"/>
    </w:rPr>
  </w:style>
  <w:style w:type="paragraph" w:customStyle="1" w:styleId="a5">
    <w:name w:val="a5"/>
    <w:basedOn w:val="a"/>
    <w:next w:val="a"/>
    <w:rsid w:val="001626E7"/>
    <w:pPr>
      <w:keepNext/>
      <w:numPr>
        <w:ilvl w:val="4"/>
        <w:numId w:val="31"/>
      </w:numPr>
      <w:tabs>
        <w:tab w:val="left" w:pos="1140"/>
        <w:tab w:val="left" w:pos="1360"/>
      </w:tabs>
      <w:spacing w:after="240" w:line="240" w:lineRule="atLeast"/>
      <w:outlineLvl w:val="0"/>
    </w:pPr>
    <w:rPr>
      <w:rFonts w:ascii="Cambria" w:eastAsia="Calibri" w:hAnsi="Cambria"/>
      <w:b/>
      <w:bCs/>
      <w:iCs/>
      <w:sz w:val="22"/>
      <w:szCs w:val="22"/>
      <w:lang w:val="en-GB" w:eastAsia="en-US"/>
    </w:rPr>
  </w:style>
  <w:style w:type="paragraph" w:customStyle="1" w:styleId="a6">
    <w:name w:val="a6"/>
    <w:basedOn w:val="a"/>
    <w:next w:val="a"/>
    <w:rsid w:val="001626E7"/>
    <w:pPr>
      <w:keepNext/>
      <w:numPr>
        <w:ilvl w:val="5"/>
        <w:numId w:val="31"/>
      </w:numPr>
      <w:tabs>
        <w:tab w:val="left" w:pos="1140"/>
        <w:tab w:val="left" w:pos="1360"/>
      </w:tabs>
      <w:spacing w:after="240" w:line="240" w:lineRule="atLeast"/>
      <w:outlineLvl w:val="0"/>
    </w:pPr>
    <w:rPr>
      <w:rFonts w:ascii="Cambria" w:eastAsia="Calibri" w:hAnsi="Cambria"/>
      <w:b/>
      <w:bCs/>
      <w:sz w:val="22"/>
      <w:szCs w:val="22"/>
      <w:lang w:val="en-GB" w:eastAsia="en-US"/>
    </w:rPr>
  </w:style>
  <w:style w:type="paragraph" w:customStyle="1" w:styleId="ANNEX">
    <w:name w:val="ANNEX"/>
    <w:basedOn w:val="a"/>
    <w:next w:val="a"/>
    <w:rsid w:val="001626E7"/>
    <w:pPr>
      <w:keepNext/>
      <w:pageBreakBefore/>
      <w:numPr>
        <w:numId w:val="31"/>
      </w:numPr>
      <w:spacing w:after="760" w:line="310" w:lineRule="exact"/>
      <w:ind w:left="0"/>
      <w:jc w:val="center"/>
      <w:outlineLvl w:val="0"/>
    </w:pPr>
    <w:rPr>
      <w:rFonts w:ascii="Cambria" w:eastAsia="MS Mincho" w:hAnsi="Cambria"/>
      <w:b/>
      <w:sz w:val="28"/>
      <w:szCs w:val="20"/>
      <w:lang w:val="en-GB" w:eastAsia="ja-JP"/>
    </w:rPr>
  </w:style>
  <w:style w:type="table" w:styleId="52">
    <w:name w:val="Table Grid 5"/>
    <w:basedOn w:val="a1"/>
    <w:uiPriority w:val="99"/>
    <w:rsid w:val="00CD38FC"/>
    <w:pPr>
      <w:spacing w:after="240" w:line="230" w:lineRule="atLeast"/>
      <w:jc w:val="both"/>
    </w:pPr>
    <w:rPr>
      <w:rFonts w:ascii="Cambria" w:eastAsia="Cambria" w:hAnsi="Cambria" w:cs="Cambria"/>
      <w:sz w:val="20"/>
      <w:szCs w:val="20"/>
      <w:lang w:val="de-DE" w:eastAsia="de-DE"/>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iteapp">
    <w:name w:val="cite_app"/>
    <w:rsid w:val="00CD38FC"/>
    <w:rPr>
      <w:rFonts w:ascii="Cambria" w:hAnsi="Cambria"/>
      <w:bdr w:val="none" w:sz="0" w:space="0" w:color="auto"/>
      <w:shd w:val="clear" w:color="auto" w:fill="CCFF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wmf"/><Relationship Id="rId39"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0.wmf"/><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oleObject" Target="embeddings/oleObject4.bin"/><Relationship Id="rId38" Type="http://schemas.openxmlformats.org/officeDocument/2006/relationships/image" Target="media/image22.w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41" Type="http://schemas.openxmlformats.org/officeDocument/2006/relationships/hyperlink" Target="http://4.2.5.3/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19.wmf"/><Relationship Id="rId37" Type="http://schemas.openxmlformats.org/officeDocument/2006/relationships/oleObject" Target="embeddings/oleObject6.bin"/><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image" Target="media/image21.wmf"/><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oleObject" Target="embeddings/oleObject3.bin"/><Relationship Id="rId44"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image" Target="media/image18.wmf"/><Relationship Id="rId35" Type="http://schemas.openxmlformats.org/officeDocument/2006/relationships/oleObject" Target="embeddings/oleObject5.bin"/><Relationship Id="rId43" Type="http://schemas.openxmlformats.org/officeDocument/2006/relationships/header" Target="header3.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CBCC97-E0AA-4A62-A617-3DB151E56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1125</TotalTime>
  <Pages>35</Pages>
  <Words>8098</Words>
  <Characters>46160</Characters>
  <Application>Microsoft Office Word</Application>
  <DocSecurity>0</DocSecurity>
  <Lines>384</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Elena Kuleshova</cp:lastModifiedBy>
  <cp:revision>255</cp:revision>
  <cp:lastPrinted>2022-04-06T11:24:00Z</cp:lastPrinted>
  <dcterms:created xsi:type="dcterms:W3CDTF">2021-05-13T09:49:00Z</dcterms:created>
  <dcterms:modified xsi:type="dcterms:W3CDTF">2022-04-08T11:23:00Z</dcterms:modified>
</cp:coreProperties>
</file>